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A15" w:rsidRDefault="00820A15">
      <w:pPr>
        <w:rPr>
          <w:rFonts w:ascii="Arial" w:hAnsi="Arial" w:cs="Arial"/>
          <w:sz w:val="24"/>
          <w:szCs w:val="24"/>
        </w:rPr>
      </w:pPr>
      <w:r>
        <w:rPr>
          <w:noProof/>
          <w:lang w:val="en-US"/>
        </w:rPr>
        <mc:AlternateContent>
          <mc:Choice Requires="wps">
            <w:drawing>
              <wp:anchor distT="0" distB="0" distL="114300" distR="114300" simplePos="0" relativeHeight="251671552" behindDoc="0" locked="0" layoutInCell="1" allowOverlap="1" wp14:anchorId="0EB2A260" wp14:editId="760BFD63">
                <wp:simplePos x="0" y="0"/>
                <wp:positionH relativeFrom="column">
                  <wp:posOffset>2075815</wp:posOffset>
                </wp:positionH>
                <wp:positionV relativeFrom="paragraph">
                  <wp:posOffset>256540</wp:posOffset>
                </wp:positionV>
                <wp:extent cx="3803015"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803015" cy="1828800"/>
                        </a:xfrm>
                        <a:prstGeom prst="rect">
                          <a:avLst/>
                        </a:prstGeom>
                        <a:noFill/>
                        <a:ln>
                          <a:noFill/>
                        </a:ln>
                        <a:effectLst/>
                      </wps:spPr>
                      <wps:txbx>
                        <w:txbxContent>
                          <w:p w:rsidR="003F39C5" w:rsidRPr="00E506D5" w:rsidRDefault="003F39C5" w:rsidP="00E36341">
                            <w:pPr>
                              <w:spacing w:after="0" w:line="240" w:lineRule="auto"/>
                              <w:jc w:val="center"/>
                              <w:rPr>
                                <w:rFonts w:ascii="Times New Roman" w:hAnsi="Times New Roman" w:cs="Times New Roman"/>
                                <w:b/>
                                <w:color w:val="C00000"/>
                                <w:sz w:val="44"/>
                                <w:szCs w:val="44"/>
                                <w14:textOutline w14:w="0" w14:cap="flat" w14:cmpd="sng" w14:algn="ctr">
                                  <w14:noFill/>
                                  <w14:prstDash w14:val="solid"/>
                                  <w14:round/>
                                </w14:textOutline>
                              </w:rPr>
                            </w:pPr>
                            <w:r w:rsidRPr="00E506D5">
                              <w:rPr>
                                <w:rFonts w:ascii="Times New Roman" w:hAnsi="Times New Roman" w:cs="Times New Roman"/>
                                <w:b/>
                                <w:color w:val="C00000"/>
                                <w:sz w:val="44"/>
                                <w:szCs w:val="44"/>
                                <w14:textOutline w14:w="0" w14:cap="flat" w14:cmpd="sng" w14:algn="ctr">
                                  <w14:noFill/>
                                  <w14:prstDash w14:val="solid"/>
                                  <w14:round/>
                                </w14:textOutline>
                              </w:rPr>
                              <w:t xml:space="preserve">Anexa la HCL nr.____/______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3.45pt;margin-top:20.2pt;width:299.45pt;height:2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" filled="f" stroked="f">
                <v:textbox style="mso-fit-shape-to-text:t">
                  <w:txbxContent>
                    <w:p w:rsidR="00E275FC" w:rsidRPr="00E506D5" w:rsidRDefault="00E275FC" w:rsidP="00E36341">
                      <w:pPr>
                        <w:spacing w:after="0" w:line="240" w:lineRule="auto"/>
                        <w:jc w:val="center"/>
                        <w:rPr>
                          <w:rFonts w:ascii="Times New Roman" w:hAnsi="Times New Roman" w:cs="Times New Roman"/>
                          <w:b/>
                          <w:color w:val="C00000"/>
                          <w:sz w:val="44"/>
                          <w:szCs w:val="44"/>
                          <w14:textOutline w14:w="0" w14:cap="flat" w14:cmpd="sng" w14:algn="ctr">
                            <w14:noFill/>
                            <w14:prstDash w14:val="solid"/>
                            <w14:round/>
                          </w14:textOutline>
                        </w:rPr>
                      </w:pPr>
                      <w:r w:rsidRPr="00E506D5">
                        <w:rPr>
                          <w:rFonts w:ascii="Times New Roman" w:hAnsi="Times New Roman" w:cs="Times New Roman"/>
                          <w:b/>
                          <w:color w:val="C00000"/>
                          <w:sz w:val="44"/>
                          <w:szCs w:val="44"/>
                          <w14:textOutline w14:w="0" w14:cap="flat" w14:cmpd="sng" w14:algn="ctr">
                            <w14:noFill/>
                            <w14:prstDash w14:val="solid"/>
                            <w14:round/>
                          </w14:textOutline>
                        </w:rPr>
                        <w:t xml:space="preserve">Anexa la HCL nr.____/______               </w:t>
                      </w:r>
                    </w:p>
                  </w:txbxContent>
                </v:textbox>
              </v:shape>
            </w:pict>
          </mc:Fallback>
        </mc:AlternateContent>
      </w:r>
      <w:r>
        <w:rPr>
          <w:noProof/>
          <w:lang w:val="en-US"/>
        </w:rPr>
        <w:drawing>
          <wp:inline distT="0" distB="0" distL="0" distR="0" wp14:anchorId="4504BEDE" wp14:editId="621B26E2">
            <wp:extent cx="1445895" cy="1830705"/>
            <wp:effectExtent l="38100" t="95250" r="249555" b="302895"/>
            <wp:docPr id="53" name="Picture 53" descr="SS"/>
            <wp:cNvGraphicFramePr/>
            <a:graphic xmlns:a="http://schemas.openxmlformats.org/drawingml/2006/main">
              <a:graphicData uri="http://schemas.openxmlformats.org/drawingml/2006/picture">
                <pic:pic xmlns:pic="http://schemas.openxmlformats.org/drawingml/2006/picture">
                  <pic:nvPicPr>
                    <pic:cNvPr id="1" name="Picture 1" descr="S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5895" cy="1830705"/>
                    </a:xfrm>
                    <a:prstGeom prst="rect">
                      <a:avLst/>
                    </a:prstGeom>
                    <a:ln>
                      <a:noFill/>
                    </a:ln>
                    <a:effectLst>
                      <a:outerShdw blurRad="292100" dist="139700" dir="2700000" algn="tl" rotWithShape="0">
                        <a:srgbClr val="333333">
                          <a:alpha val="65000"/>
                        </a:srgbClr>
                      </a:outerShdw>
                    </a:effectLst>
                    <a:scene3d>
                      <a:camera prst="obliqueTopLeft"/>
                      <a:lightRig rig="threePt" dir="t"/>
                    </a:scene3d>
                  </pic:spPr>
                </pic:pic>
              </a:graphicData>
            </a:graphic>
          </wp:inline>
        </w:drawing>
      </w:r>
    </w:p>
    <w:p w:rsidR="00F83048" w:rsidRPr="00E36341" w:rsidRDefault="00F83048">
      <w:pPr>
        <w:rPr>
          <w:rFonts w:ascii="Arial" w:hAnsi="Arial" w:cs="Arial"/>
          <w:color w:val="336699"/>
          <w:sz w:val="24"/>
          <w:szCs w:val="24"/>
        </w:rPr>
      </w:pPr>
    </w:p>
    <w:p w:rsidR="00C110AC" w:rsidRPr="00E36341" w:rsidRDefault="00C110AC">
      <w:pPr>
        <w:rPr>
          <w:rFonts w:ascii="Arial" w:hAnsi="Arial" w:cs="Arial"/>
          <w:color w:val="336699"/>
          <w:sz w:val="24"/>
          <w:szCs w:val="24"/>
        </w:rPr>
      </w:pPr>
    </w:p>
    <w:p w:rsidR="00C110AC" w:rsidRPr="00E36341" w:rsidRDefault="00C110AC">
      <w:pPr>
        <w:rPr>
          <w:rFonts w:ascii="Arial" w:hAnsi="Arial" w:cs="Arial"/>
          <w:color w:val="336699"/>
          <w:sz w:val="24"/>
          <w:szCs w:val="24"/>
        </w:rPr>
      </w:pPr>
    </w:p>
    <w:p w:rsidR="00C110AC" w:rsidRPr="00E36341" w:rsidRDefault="00C110AC">
      <w:pPr>
        <w:rPr>
          <w:rFonts w:ascii="Arial" w:hAnsi="Arial" w:cs="Arial"/>
          <w:color w:val="336699"/>
          <w:sz w:val="24"/>
          <w:szCs w:val="24"/>
        </w:rPr>
      </w:pPr>
    </w:p>
    <w:p w:rsidR="00C110AC" w:rsidRPr="00E36341" w:rsidRDefault="00C110AC">
      <w:pPr>
        <w:rPr>
          <w:rFonts w:ascii="Arial" w:hAnsi="Arial" w:cs="Arial"/>
          <w:color w:val="336699"/>
          <w:sz w:val="24"/>
          <w:szCs w:val="24"/>
        </w:rPr>
      </w:pPr>
    </w:p>
    <w:p w:rsidR="00C110AC" w:rsidRPr="00FF18D5" w:rsidRDefault="00FF18D5" w:rsidP="005C46EE">
      <w:pPr>
        <w:jc w:val="center"/>
        <w:rPr>
          <w:rFonts w:ascii="Arial" w:hAnsi="Arial" w:cs="Arial"/>
          <w:color w:val="FF0000"/>
          <w:sz w:val="24"/>
          <w:szCs w:val="24"/>
          <w14:textOutline w14:w="9525" w14:cap="rnd" w14:cmpd="sng" w14:algn="ctr">
            <w14:solidFill>
              <w14:srgbClr w14:val="000000"/>
            </w14:solidFill>
            <w14:prstDash w14:val="solid"/>
            <w14:bevel/>
          </w14:textOutline>
        </w:rPr>
      </w:pPr>
      <w:r w:rsidRPr="00FF18D5">
        <w:rPr>
          <w:rFonts w:ascii="Arial" w:hAnsi="Arial" w:cs="Arial"/>
          <w:b/>
          <w:color w:val="FF0000"/>
          <w:sz w:val="52"/>
          <w:szCs w:val="52"/>
          <w14:textOutline w14:w="5270" w14:cap="flat" w14:cmpd="sng" w14:algn="ctr">
            <w14:solidFill>
              <w14:srgbClr w14:val="000000"/>
            </w14:solidFill>
            <w14:prstDash w14:val="solid"/>
            <w14:round/>
          </w14:textOutline>
        </w:rPr>
        <w:t xml:space="preserve">REGULAMENTUL DE ORGANIZARE ŞI FUNCŢIONARE AL APARATULUI DE SPECIALITATE AL PRIMARULUI </w:t>
      </w:r>
      <w:r w:rsidR="00F159C0">
        <w:rPr>
          <w:rFonts w:ascii="Arial" w:hAnsi="Arial" w:cs="Arial"/>
          <w:b/>
          <w:color w:val="FF0000"/>
          <w:sz w:val="52"/>
          <w:szCs w:val="52"/>
          <w14:textOutline w14:w="5270" w14:cap="flat" w14:cmpd="sng" w14:algn="ctr">
            <w14:solidFill>
              <w14:srgbClr w14:val="000000"/>
            </w14:solidFill>
            <w14:prstDash w14:val="solid"/>
            <w14:round/>
          </w14:textOutline>
        </w:rPr>
        <w:t>ORAȘUL</w:t>
      </w:r>
      <w:r w:rsidRPr="00FF18D5">
        <w:rPr>
          <w:rFonts w:ascii="Arial" w:hAnsi="Arial" w:cs="Arial"/>
          <w:b/>
          <w:color w:val="FF0000"/>
          <w:sz w:val="52"/>
          <w:szCs w:val="52"/>
          <w14:textOutline w14:w="5270" w14:cap="flat" w14:cmpd="sng" w14:algn="ctr">
            <w14:solidFill>
              <w14:srgbClr w14:val="000000"/>
            </w14:solidFill>
            <w14:prstDash w14:val="solid"/>
            <w14:round/>
          </w14:textOutline>
        </w:rPr>
        <w:t xml:space="preserve">UI </w:t>
      </w:r>
      <w:r w:rsidR="00F159C0">
        <w:rPr>
          <w:rFonts w:ascii="Arial" w:hAnsi="Arial" w:cs="Arial"/>
          <w:b/>
          <w:color w:val="FF0000"/>
          <w:sz w:val="52"/>
          <w:szCs w:val="52"/>
          <w14:textOutline w14:w="5270" w14:cap="flat" w14:cmpd="sng" w14:algn="ctr">
            <w14:solidFill>
              <w14:srgbClr w14:val="000000"/>
            </w14:solidFill>
            <w14:prstDash w14:val="solid"/>
            <w14:round/>
          </w14:textOutline>
        </w:rPr>
        <w:t>SĂRMAȘU</w:t>
      </w:r>
    </w:p>
    <w:p w:rsidR="00C110AC" w:rsidRPr="00FF18D5" w:rsidRDefault="00FF18D5" w:rsidP="00FF18D5">
      <w:pPr>
        <w:tabs>
          <w:tab w:val="left" w:pos="8355"/>
        </w:tabs>
        <w:ind w:firstLine="708"/>
        <w:rPr>
          <w:rFonts w:ascii="Arial" w:hAnsi="Arial" w:cs="Arial"/>
          <w:color w:val="FF0000"/>
          <w:sz w:val="24"/>
          <w:szCs w:val="24"/>
          <w14:textOutline w14:w="9525" w14:cap="rnd" w14:cmpd="sng" w14:algn="ctr">
            <w14:solidFill>
              <w14:srgbClr w14:val="000000"/>
            </w14:solidFill>
            <w14:prstDash w14:val="solid"/>
            <w14:bevel/>
          </w14:textOutline>
        </w:rPr>
      </w:pPr>
      <w:r w:rsidRPr="00FF18D5">
        <w:rPr>
          <w:rFonts w:ascii="Arial" w:hAnsi="Arial" w:cs="Arial"/>
          <w:color w:val="FF0000"/>
          <w:sz w:val="24"/>
          <w:szCs w:val="24"/>
          <w14:textOutline w14:w="9525" w14:cap="rnd" w14:cmpd="sng" w14:algn="ctr">
            <w14:solidFill>
              <w14:srgbClr w14:val="000000"/>
            </w14:solidFill>
            <w14:prstDash w14:val="solid"/>
            <w14:bevel/>
          </w14:textOutline>
        </w:rPr>
        <w:tab/>
      </w:r>
    </w:p>
    <w:p w:rsidR="00C110AC" w:rsidRDefault="00C110AC" w:rsidP="00E27CA9">
      <w:pPr>
        <w:ind w:firstLine="708"/>
        <w:rPr>
          <w:rFonts w:ascii="Arial" w:hAnsi="Arial" w:cs="Arial"/>
          <w:sz w:val="24"/>
          <w:szCs w:val="24"/>
        </w:rPr>
      </w:pPr>
    </w:p>
    <w:p w:rsidR="00C110AC" w:rsidRDefault="00C110AC" w:rsidP="00E27CA9">
      <w:pPr>
        <w:ind w:firstLine="708"/>
        <w:rPr>
          <w:rFonts w:ascii="Arial" w:hAnsi="Arial" w:cs="Arial"/>
          <w:sz w:val="24"/>
          <w:szCs w:val="24"/>
        </w:rPr>
      </w:pPr>
    </w:p>
    <w:p w:rsidR="00C110AC" w:rsidRDefault="00C110AC" w:rsidP="00E27CA9">
      <w:pPr>
        <w:ind w:firstLine="708"/>
        <w:rPr>
          <w:rFonts w:ascii="Arial" w:hAnsi="Arial" w:cs="Arial"/>
          <w:sz w:val="24"/>
          <w:szCs w:val="24"/>
        </w:rPr>
      </w:pPr>
    </w:p>
    <w:p w:rsidR="00FF18D5" w:rsidRDefault="00FF18D5" w:rsidP="00E27CA9">
      <w:pPr>
        <w:ind w:firstLine="708"/>
        <w:rPr>
          <w:rFonts w:ascii="Arial" w:hAnsi="Arial" w:cs="Arial"/>
          <w:sz w:val="24"/>
          <w:szCs w:val="24"/>
        </w:rPr>
      </w:pPr>
    </w:p>
    <w:p w:rsidR="00FF18D5" w:rsidRDefault="00FF18D5" w:rsidP="00E27CA9">
      <w:pPr>
        <w:ind w:firstLine="708"/>
        <w:rPr>
          <w:rFonts w:ascii="Arial" w:hAnsi="Arial" w:cs="Arial"/>
          <w:sz w:val="24"/>
          <w:szCs w:val="24"/>
        </w:rPr>
      </w:pPr>
    </w:p>
    <w:p w:rsidR="00FF18D5" w:rsidRDefault="00FF18D5" w:rsidP="00E27CA9">
      <w:pPr>
        <w:ind w:firstLine="708"/>
        <w:rPr>
          <w:rFonts w:ascii="Arial" w:hAnsi="Arial" w:cs="Arial"/>
          <w:sz w:val="24"/>
          <w:szCs w:val="24"/>
        </w:rPr>
      </w:pPr>
    </w:p>
    <w:p w:rsidR="00C110AC" w:rsidRDefault="00C110AC" w:rsidP="00E27CA9">
      <w:pPr>
        <w:ind w:firstLine="708"/>
        <w:rPr>
          <w:rFonts w:ascii="Arial" w:hAnsi="Arial" w:cs="Arial"/>
          <w:sz w:val="24"/>
          <w:szCs w:val="24"/>
        </w:rPr>
      </w:pPr>
    </w:p>
    <w:p w:rsidR="00C110AC" w:rsidRDefault="00C110AC" w:rsidP="00E27CA9">
      <w:pPr>
        <w:ind w:firstLine="708"/>
        <w:rPr>
          <w:rFonts w:ascii="Arial" w:hAnsi="Arial" w:cs="Arial"/>
          <w:sz w:val="24"/>
          <w:szCs w:val="24"/>
        </w:rPr>
      </w:pPr>
    </w:p>
    <w:p w:rsidR="00C110AC" w:rsidRPr="00E506D5" w:rsidRDefault="00806E88" w:rsidP="00806E88">
      <w:pPr>
        <w:rPr>
          <w:rFonts w:ascii="Georgia" w:hAnsi="Georgia" w:cs="Arial"/>
          <w:b/>
          <w:color w:val="C00000"/>
          <w:sz w:val="52"/>
          <w:szCs w:val="52"/>
        </w:rPr>
      </w:pPr>
      <w:r w:rsidRPr="00E506D5">
        <w:rPr>
          <w:rFonts w:ascii="Arial" w:hAnsi="Arial" w:cs="Arial"/>
          <w:noProof/>
          <w:color w:val="C00000"/>
          <w:sz w:val="24"/>
          <w:szCs w:val="24"/>
          <w:lang w:val="en-US"/>
        </w:rPr>
        <mc:AlternateContent>
          <mc:Choice Requires="wps">
            <w:drawing>
              <wp:anchor distT="0" distB="0" distL="114300" distR="114300" simplePos="0" relativeHeight="251683840" behindDoc="0" locked="0" layoutInCell="1" allowOverlap="1" wp14:anchorId="21169972" wp14:editId="7B0960E2">
                <wp:simplePos x="0" y="0"/>
                <wp:positionH relativeFrom="column">
                  <wp:posOffset>-29210</wp:posOffset>
                </wp:positionH>
                <wp:positionV relativeFrom="paragraph">
                  <wp:posOffset>435610</wp:posOffset>
                </wp:positionV>
                <wp:extent cx="548640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5486400" cy="9525"/>
                        </a:xfrm>
                        <a:prstGeom prst="line">
                          <a:avLst/>
                        </a:prstGeom>
                        <a:ln>
                          <a:solidFill>
                            <a:srgbClr val="00808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3pt,34.3pt" to="429.7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" strokecolor="teal" strokeweight=".5pt">
                <v:stroke joinstyle="miter"/>
              </v:line>
            </w:pict>
          </mc:Fallback>
        </mc:AlternateContent>
      </w:r>
      <w:r w:rsidRPr="00E506D5">
        <w:rPr>
          <w:rFonts w:ascii="Georgia" w:hAnsi="Georgia" w:cs="Arial"/>
          <w:b/>
          <w:color w:val="C00000"/>
          <w:sz w:val="52"/>
          <w:szCs w:val="52"/>
        </w:rPr>
        <w:t xml:space="preserve">Primăria </w:t>
      </w:r>
      <w:r w:rsidR="00F159C0" w:rsidRPr="00E506D5">
        <w:rPr>
          <w:rFonts w:ascii="Georgia" w:hAnsi="Georgia" w:cs="Arial"/>
          <w:b/>
          <w:color w:val="C00000"/>
          <w:sz w:val="52"/>
          <w:szCs w:val="52"/>
        </w:rPr>
        <w:t>Orașul</w:t>
      </w:r>
      <w:r w:rsidRPr="00E506D5">
        <w:rPr>
          <w:rFonts w:ascii="Georgia" w:hAnsi="Georgia" w:cs="Arial"/>
          <w:b/>
          <w:color w:val="C00000"/>
          <w:sz w:val="52"/>
          <w:szCs w:val="52"/>
        </w:rPr>
        <w:t>ui Sărmașu</w:t>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4230"/>
        <w:gridCol w:w="3150"/>
      </w:tblGrid>
      <w:tr w:rsidR="00E506D5" w:rsidRPr="00E506D5" w:rsidTr="00E36341">
        <w:tc>
          <w:tcPr>
            <w:tcW w:w="2358" w:type="dxa"/>
          </w:tcPr>
          <w:p w:rsidR="00806E88" w:rsidRPr="00E506D5" w:rsidRDefault="00E36341" w:rsidP="00024DEA">
            <w:pPr>
              <w:rPr>
                <w:rFonts w:ascii="Georgia" w:hAnsi="Georgia" w:cs="Arial"/>
                <w:color w:val="C00000"/>
                <w:sz w:val="24"/>
                <w:szCs w:val="24"/>
              </w:rPr>
            </w:pPr>
            <w:r w:rsidRPr="00E506D5">
              <w:rPr>
                <w:rFonts w:ascii="Georgia" w:hAnsi="Georgia" w:cs="Arial"/>
                <w:color w:val="C00000"/>
                <w:sz w:val="24"/>
                <w:szCs w:val="24"/>
              </w:rPr>
              <w:t>Tel.  0265421</w:t>
            </w:r>
            <w:r w:rsidR="00024DEA" w:rsidRPr="00E506D5">
              <w:rPr>
                <w:rFonts w:ascii="Georgia" w:hAnsi="Georgia" w:cs="Arial"/>
                <w:color w:val="C00000"/>
                <w:sz w:val="24"/>
                <w:szCs w:val="24"/>
              </w:rPr>
              <w:t>855</w:t>
            </w:r>
          </w:p>
        </w:tc>
        <w:tc>
          <w:tcPr>
            <w:tcW w:w="4230" w:type="dxa"/>
          </w:tcPr>
          <w:p w:rsidR="00806E88" w:rsidRPr="00E506D5" w:rsidRDefault="003F39C5" w:rsidP="00806E88">
            <w:pPr>
              <w:rPr>
                <w:rFonts w:ascii="Georgia" w:hAnsi="Georgia" w:cs="Arial"/>
                <w:color w:val="C00000"/>
                <w:sz w:val="24"/>
                <w:szCs w:val="24"/>
              </w:rPr>
            </w:pPr>
            <w:r>
              <w:rPr>
                <w:rFonts w:ascii="Georgia" w:hAnsi="Georgia" w:cs="Arial"/>
                <w:color w:val="C00000"/>
                <w:sz w:val="24"/>
                <w:szCs w:val="24"/>
              </w:rPr>
              <w:t>Str. Republicii nr. 63</w:t>
            </w:r>
          </w:p>
        </w:tc>
        <w:tc>
          <w:tcPr>
            <w:tcW w:w="3150" w:type="dxa"/>
          </w:tcPr>
          <w:p w:rsidR="00806E88" w:rsidRPr="00E506D5" w:rsidRDefault="00E36341" w:rsidP="00806E88">
            <w:pPr>
              <w:rPr>
                <w:rFonts w:ascii="Georgia" w:hAnsi="Georgia" w:cs="Arial"/>
                <w:color w:val="C00000"/>
                <w:sz w:val="24"/>
                <w:szCs w:val="24"/>
              </w:rPr>
            </w:pPr>
            <w:r w:rsidRPr="00E506D5">
              <w:rPr>
                <w:rFonts w:ascii="Georgia" w:hAnsi="Georgia" w:cs="Arial"/>
                <w:color w:val="C00000"/>
                <w:sz w:val="24"/>
                <w:szCs w:val="24"/>
              </w:rPr>
              <w:t>www.</w:t>
            </w:r>
            <w:r w:rsidR="00F159C0" w:rsidRPr="00E506D5">
              <w:rPr>
                <w:rFonts w:ascii="Georgia" w:hAnsi="Georgia" w:cs="Arial"/>
                <w:color w:val="C00000"/>
                <w:sz w:val="24"/>
                <w:szCs w:val="24"/>
              </w:rPr>
              <w:t>orașul</w:t>
            </w:r>
            <w:r w:rsidRPr="00E506D5">
              <w:rPr>
                <w:rFonts w:ascii="Georgia" w:hAnsi="Georgia" w:cs="Arial"/>
                <w:color w:val="C00000"/>
                <w:sz w:val="24"/>
                <w:szCs w:val="24"/>
              </w:rPr>
              <w:t>sarmasu.ro</w:t>
            </w:r>
          </w:p>
        </w:tc>
      </w:tr>
      <w:tr w:rsidR="00E506D5" w:rsidRPr="00E506D5" w:rsidTr="00E36341">
        <w:tc>
          <w:tcPr>
            <w:tcW w:w="2358" w:type="dxa"/>
          </w:tcPr>
          <w:p w:rsidR="00806E88" w:rsidRPr="00E506D5" w:rsidRDefault="00024DEA" w:rsidP="00806E88">
            <w:pPr>
              <w:rPr>
                <w:rFonts w:ascii="Georgia" w:hAnsi="Georgia" w:cs="Arial"/>
                <w:color w:val="C00000"/>
                <w:sz w:val="24"/>
                <w:szCs w:val="24"/>
              </w:rPr>
            </w:pPr>
            <w:r w:rsidRPr="00E506D5">
              <w:rPr>
                <w:rFonts w:ascii="Georgia" w:hAnsi="Georgia" w:cs="Arial"/>
                <w:color w:val="C00000"/>
                <w:sz w:val="24"/>
                <w:szCs w:val="24"/>
              </w:rPr>
              <w:t>Fax. 0265421018</w:t>
            </w:r>
          </w:p>
        </w:tc>
        <w:tc>
          <w:tcPr>
            <w:tcW w:w="4230" w:type="dxa"/>
          </w:tcPr>
          <w:p w:rsidR="00806E88" w:rsidRPr="00E506D5" w:rsidRDefault="00F159C0" w:rsidP="00806E88">
            <w:pPr>
              <w:rPr>
                <w:rFonts w:ascii="Georgia" w:hAnsi="Georgia" w:cs="Arial"/>
                <w:color w:val="C00000"/>
                <w:sz w:val="24"/>
                <w:szCs w:val="24"/>
              </w:rPr>
            </w:pPr>
            <w:r w:rsidRPr="00E506D5">
              <w:rPr>
                <w:rFonts w:ascii="Georgia" w:hAnsi="Georgia" w:cs="Arial"/>
                <w:color w:val="C00000"/>
                <w:sz w:val="24"/>
                <w:szCs w:val="24"/>
              </w:rPr>
              <w:t>Orașul</w:t>
            </w:r>
            <w:r w:rsidR="00E36341" w:rsidRPr="00E506D5">
              <w:rPr>
                <w:rFonts w:ascii="Georgia" w:hAnsi="Georgia" w:cs="Arial"/>
                <w:color w:val="C00000"/>
                <w:sz w:val="24"/>
                <w:szCs w:val="24"/>
              </w:rPr>
              <w:t xml:space="preserve"> Sărmașu, cod poștal 547515</w:t>
            </w:r>
          </w:p>
        </w:tc>
        <w:tc>
          <w:tcPr>
            <w:tcW w:w="3150" w:type="dxa"/>
          </w:tcPr>
          <w:p w:rsidR="00806E88" w:rsidRPr="00E506D5" w:rsidRDefault="00E36341" w:rsidP="00806E88">
            <w:pPr>
              <w:rPr>
                <w:rFonts w:ascii="Georgia" w:hAnsi="Georgia" w:cs="Arial"/>
                <w:color w:val="C00000"/>
                <w:sz w:val="24"/>
                <w:szCs w:val="24"/>
              </w:rPr>
            </w:pPr>
            <w:r w:rsidRPr="00E506D5">
              <w:rPr>
                <w:rFonts w:ascii="Georgia" w:hAnsi="Georgia" w:cs="Arial"/>
                <w:color w:val="C00000"/>
                <w:sz w:val="24"/>
                <w:szCs w:val="24"/>
              </w:rPr>
              <w:t>primaria@sarmasu.ro</w:t>
            </w:r>
          </w:p>
        </w:tc>
      </w:tr>
    </w:tbl>
    <w:tbl>
      <w:tblPr>
        <w:tblW w:w="0" w:type="auto"/>
        <w:tblLook w:val="01E0" w:firstRow="1" w:lastRow="1" w:firstColumn="1" w:lastColumn="1" w:noHBand="0" w:noVBand="0"/>
      </w:tblPr>
      <w:tblGrid>
        <w:gridCol w:w="9050"/>
        <w:gridCol w:w="236"/>
      </w:tblGrid>
      <w:tr w:rsidR="00E27CA9" w:rsidRPr="00E27CA9" w:rsidTr="00EA0E3B">
        <w:tc>
          <w:tcPr>
            <w:tcW w:w="9050" w:type="dxa"/>
            <w:hideMark/>
          </w:tcPr>
          <w:p w:rsidR="00E27CA9" w:rsidRPr="00E27CA9" w:rsidRDefault="00E27CA9" w:rsidP="00E27CA9">
            <w:pPr>
              <w:spacing w:after="0" w:line="240" w:lineRule="auto"/>
              <w:jc w:val="center"/>
              <w:rPr>
                <w:rFonts w:ascii="Arial" w:hAnsi="Arial" w:cs="Arial"/>
                <w:b/>
                <w:sz w:val="24"/>
                <w:szCs w:val="24"/>
                <w:lang w:val="en-US"/>
              </w:rPr>
            </w:pPr>
            <w:r w:rsidRPr="00E27CA9">
              <w:rPr>
                <w:rFonts w:ascii="Arial" w:hAnsi="Arial" w:cs="Arial"/>
                <w:b/>
                <w:sz w:val="24"/>
                <w:szCs w:val="24"/>
                <w:lang w:val="en-US"/>
              </w:rPr>
              <w:lastRenderedPageBreak/>
              <w:t>ROMÂNIA</w:t>
            </w:r>
          </w:p>
          <w:p w:rsidR="00E27CA9" w:rsidRPr="00E27CA9" w:rsidRDefault="00E27CA9" w:rsidP="00E27CA9">
            <w:pPr>
              <w:spacing w:after="0" w:line="240" w:lineRule="auto"/>
              <w:jc w:val="center"/>
              <w:rPr>
                <w:rFonts w:ascii="Arial" w:hAnsi="Arial" w:cs="Arial"/>
                <w:b/>
                <w:sz w:val="24"/>
                <w:szCs w:val="24"/>
                <w:lang w:val="en-US"/>
              </w:rPr>
            </w:pPr>
            <w:r w:rsidRPr="00E27CA9">
              <w:rPr>
                <w:rFonts w:ascii="Arial" w:hAnsi="Arial" w:cs="Arial"/>
                <w:b/>
                <w:sz w:val="24"/>
                <w:szCs w:val="24"/>
                <w:lang w:val="en-US"/>
              </w:rPr>
              <w:t>JUDEŢUL MUREŞ</w:t>
            </w:r>
          </w:p>
          <w:p w:rsidR="00E27CA9" w:rsidRPr="00E27CA9" w:rsidRDefault="00F159C0" w:rsidP="00E27CA9">
            <w:pPr>
              <w:spacing w:after="0" w:line="240" w:lineRule="auto"/>
              <w:jc w:val="center"/>
              <w:rPr>
                <w:rFonts w:ascii="Arial" w:hAnsi="Arial" w:cs="Arial"/>
                <w:b/>
                <w:sz w:val="24"/>
                <w:szCs w:val="24"/>
                <w:lang w:val="en-US"/>
              </w:rPr>
            </w:pPr>
            <w:r>
              <w:rPr>
                <w:rFonts w:ascii="Arial" w:hAnsi="Arial" w:cs="Arial"/>
                <w:b/>
                <w:sz w:val="24"/>
                <w:szCs w:val="24"/>
                <w:lang w:val="en-US"/>
              </w:rPr>
              <w:t>ORAȘUL</w:t>
            </w:r>
            <w:r w:rsidR="00E27CA9" w:rsidRPr="00E27CA9">
              <w:rPr>
                <w:rFonts w:ascii="Arial" w:hAnsi="Arial" w:cs="Arial"/>
                <w:b/>
                <w:sz w:val="24"/>
                <w:szCs w:val="24"/>
                <w:lang w:val="en-US"/>
              </w:rPr>
              <w:t xml:space="preserve"> SĂRMAŞU</w:t>
            </w:r>
          </w:p>
          <w:p w:rsidR="00E27CA9" w:rsidRPr="00E27CA9" w:rsidRDefault="00E27CA9" w:rsidP="00E27CA9">
            <w:pPr>
              <w:pStyle w:val="Header"/>
              <w:jc w:val="center"/>
              <w:rPr>
                <w:rFonts w:cs="Arial"/>
                <w:b/>
                <w:lang w:val="en-US"/>
              </w:rPr>
            </w:pPr>
            <w:r w:rsidRPr="00E27CA9">
              <w:rPr>
                <w:rFonts w:cs="Arial"/>
                <w:b/>
                <w:lang w:val="en-US"/>
              </w:rPr>
              <w:t>PRIMAR</w:t>
            </w:r>
          </w:p>
        </w:tc>
        <w:tc>
          <w:tcPr>
            <w:tcW w:w="236" w:type="dxa"/>
          </w:tcPr>
          <w:p w:rsidR="00E27CA9" w:rsidRPr="00E27CA9" w:rsidRDefault="00E27CA9" w:rsidP="00E27CA9">
            <w:pPr>
              <w:pStyle w:val="Header"/>
              <w:jc w:val="center"/>
              <w:rPr>
                <w:rFonts w:cs="Arial"/>
                <w:b/>
                <w:lang w:val="en-US"/>
              </w:rPr>
            </w:pPr>
          </w:p>
        </w:tc>
      </w:tr>
    </w:tbl>
    <w:p w:rsidR="00E27CA9" w:rsidRPr="00E27CA9" w:rsidRDefault="00E27CA9" w:rsidP="00E27CA9">
      <w:pPr>
        <w:pStyle w:val="Header"/>
        <w:jc w:val="center"/>
        <w:rPr>
          <w:rFonts w:cs="Arial"/>
          <w:b/>
          <w:lang w:val="en-US"/>
        </w:rPr>
      </w:pPr>
      <w:r w:rsidRPr="00E27CA9">
        <w:rPr>
          <w:rFonts w:cs="Arial"/>
          <w:noProof/>
          <w:lang w:val="en-US" w:eastAsia="en-US"/>
        </w:rPr>
        <mc:AlternateContent>
          <mc:Choice Requires="wps">
            <w:drawing>
              <wp:anchor distT="0" distB="0" distL="114300" distR="114300" simplePos="0" relativeHeight="251677696" behindDoc="0" locked="0" layoutInCell="1" allowOverlap="1" wp14:anchorId="50218954" wp14:editId="319E4BE9">
                <wp:simplePos x="0" y="0"/>
                <wp:positionH relativeFrom="column">
                  <wp:posOffset>0</wp:posOffset>
                </wp:positionH>
                <wp:positionV relativeFrom="paragraph">
                  <wp:posOffset>362585</wp:posOffset>
                </wp:positionV>
                <wp:extent cx="5829300" cy="342900"/>
                <wp:effectExtent l="5080" t="13970" r="13970" b="5080"/>
                <wp:wrapNone/>
                <wp:docPr id="460"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42900"/>
                        </a:xfrm>
                        <a:prstGeom prst="rect">
                          <a:avLst/>
                        </a:prstGeom>
                        <a:solidFill>
                          <a:srgbClr val="99CCFF"/>
                        </a:solidFill>
                        <a:ln w="9525">
                          <a:solidFill>
                            <a:srgbClr val="99CC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0" o:spid="_x0000_s1026" style="position:absolute;margin-left:0;margin-top:28.55pt;width:459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" fillcolor="#9cf" strokecolor="#9cf"/>
            </w:pict>
          </mc:Fallback>
        </mc:AlternateContent>
      </w:r>
      <w:r w:rsidRPr="00E27CA9">
        <w:rPr>
          <w:rFonts w:cs="Arial"/>
          <w:noProof/>
          <w:lang w:val="en-US" w:eastAsia="en-US"/>
        </w:rPr>
        <mc:AlternateContent>
          <mc:Choice Requires="wps">
            <w:drawing>
              <wp:anchor distT="0" distB="0" distL="114300" distR="114300" simplePos="0" relativeHeight="251678720" behindDoc="0" locked="0" layoutInCell="1" allowOverlap="1" wp14:anchorId="20D2EECE" wp14:editId="57202169">
                <wp:simplePos x="0" y="0"/>
                <wp:positionH relativeFrom="column">
                  <wp:posOffset>0</wp:posOffset>
                </wp:positionH>
                <wp:positionV relativeFrom="paragraph">
                  <wp:posOffset>309245</wp:posOffset>
                </wp:positionV>
                <wp:extent cx="5829300" cy="0"/>
                <wp:effectExtent l="14605" t="17780" r="13970" b="20320"/>
                <wp:wrapNone/>
                <wp:docPr id="459" name="Straight Connector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5400">
                          <a:solidFill>
                            <a:srgbClr val="99CC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35pt" to="459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" strokecolor="#9cf" strokeweight="2pt"/>
            </w:pict>
          </mc:Fallback>
        </mc:AlternateContent>
      </w:r>
      <w:r w:rsidRPr="00E27CA9">
        <w:rPr>
          <w:rFonts w:cs="Arial"/>
          <w:noProof/>
          <w:lang w:val="en-US" w:eastAsia="en-US"/>
        </w:rPr>
        <mc:AlternateContent>
          <mc:Choice Requires="wps">
            <w:drawing>
              <wp:anchor distT="0" distB="0" distL="114300" distR="114300" simplePos="0" relativeHeight="251679744" behindDoc="0" locked="0" layoutInCell="1" allowOverlap="1" wp14:anchorId="06AEAB6A" wp14:editId="75F2B50E">
                <wp:simplePos x="0" y="0"/>
                <wp:positionH relativeFrom="column">
                  <wp:posOffset>0</wp:posOffset>
                </wp:positionH>
                <wp:positionV relativeFrom="paragraph">
                  <wp:posOffset>758190</wp:posOffset>
                </wp:positionV>
                <wp:extent cx="5829300" cy="0"/>
                <wp:effectExtent l="14605" t="19050" r="13970" b="19050"/>
                <wp:wrapNone/>
                <wp:docPr id="458" name="Straight Connector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5400">
                          <a:solidFill>
                            <a:srgbClr val="99CC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7pt" to="459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" strokecolor="#9cf" strokeweight="2pt"/>
            </w:pict>
          </mc:Fallback>
        </mc:AlternateContent>
      </w:r>
      <w:r w:rsidRPr="00E27CA9">
        <w:rPr>
          <w:rFonts w:cs="Arial"/>
          <w:noProof/>
          <w:lang w:val="en-US" w:eastAsia="en-US"/>
        </w:rPr>
        <mc:AlternateContent>
          <mc:Choice Requires="wps">
            <w:drawing>
              <wp:anchor distT="0" distB="0" distL="114300" distR="114300" simplePos="0" relativeHeight="251680768" behindDoc="0" locked="0" layoutInCell="1" allowOverlap="1" wp14:anchorId="7B18D916" wp14:editId="034D1CB4">
                <wp:simplePos x="0" y="0"/>
                <wp:positionH relativeFrom="column">
                  <wp:posOffset>2430145</wp:posOffset>
                </wp:positionH>
                <wp:positionV relativeFrom="paragraph">
                  <wp:posOffset>80645</wp:posOffset>
                </wp:positionV>
                <wp:extent cx="899795" cy="899795"/>
                <wp:effectExtent l="44450" t="46355" r="46355" b="44450"/>
                <wp:wrapNone/>
                <wp:docPr id="457" name="Oval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899795"/>
                        </a:xfrm>
                        <a:prstGeom prst="ellipse">
                          <a:avLst/>
                        </a:prstGeom>
                        <a:solidFill>
                          <a:srgbClr val="99CCFF"/>
                        </a:solidFill>
                        <a:ln w="762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57" o:spid="_x0000_s1026" style="position:absolute;margin-left:191.35pt;margin-top:6.35pt;width:70.85pt;height:70.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" fillcolor="#9cf" strokecolor="white" strokeweight="6pt"/>
            </w:pict>
          </mc:Fallback>
        </mc:AlternateContent>
      </w:r>
      <w:r w:rsidRPr="00E27CA9">
        <w:rPr>
          <w:rFonts w:cs="Arial"/>
          <w:noProof/>
          <w:lang w:val="en-US" w:eastAsia="en-US"/>
        </w:rPr>
        <w:drawing>
          <wp:anchor distT="0" distB="0" distL="114300" distR="114300" simplePos="0" relativeHeight="251681792" behindDoc="0" locked="0" layoutInCell="1" allowOverlap="1" wp14:anchorId="4052D4AC" wp14:editId="44B59591">
            <wp:simplePos x="0" y="0"/>
            <wp:positionH relativeFrom="column">
              <wp:posOffset>2617470</wp:posOffset>
            </wp:positionH>
            <wp:positionV relativeFrom="paragraph">
              <wp:posOffset>182245</wp:posOffset>
            </wp:positionV>
            <wp:extent cx="525780" cy="720090"/>
            <wp:effectExtent l="0" t="0" r="7620" b="3810"/>
            <wp:wrapNone/>
            <wp:docPr id="456" name="Picture 456" descr="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5780" cy="720090"/>
                    </a:xfrm>
                    <a:prstGeom prst="rect">
                      <a:avLst/>
                    </a:prstGeom>
                    <a:noFill/>
                  </pic:spPr>
                </pic:pic>
              </a:graphicData>
            </a:graphic>
            <wp14:sizeRelH relativeFrom="page">
              <wp14:pctWidth>0</wp14:pctWidth>
            </wp14:sizeRelH>
            <wp14:sizeRelV relativeFrom="page">
              <wp14:pctHeight>0</wp14:pctHeight>
            </wp14:sizeRelV>
          </wp:anchor>
        </w:drawing>
      </w:r>
      <w:r w:rsidRPr="00E27CA9">
        <w:rPr>
          <w:rFonts w:cs="Arial"/>
          <w:noProof/>
          <w:lang w:val="en-US" w:eastAsia="en-US"/>
        </w:rPr>
        <mc:AlternateContent>
          <mc:Choice Requires="wps">
            <w:drawing>
              <wp:anchor distT="0" distB="0" distL="114300" distR="114300" simplePos="0" relativeHeight="251682816" behindDoc="0" locked="0" layoutInCell="1" allowOverlap="1" wp14:anchorId="0537A64F" wp14:editId="42F3D4E1">
                <wp:simplePos x="0" y="0"/>
                <wp:positionH relativeFrom="column">
                  <wp:posOffset>571500</wp:posOffset>
                </wp:positionH>
                <wp:positionV relativeFrom="paragraph">
                  <wp:posOffset>388620</wp:posOffset>
                </wp:positionV>
                <wp:extent cx="1828800" cy="351155"/>
                <wp:effectExtent l="0" t="1905" r="4445" b="0"/>
                <wp:wrapNone/>
                <wp:docPr id="455"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9C5" w:rsidRDefault="003F39C5" w:rsidP="00E27CA9">
                            <w:pP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5" o:spid="_x0000_s1027" type="#_x0000_t202" style="position:absolute;left:0;text-align:left;margin-left:45pt;margin-top:30.6pt;width:2in;height:2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CtuwIAAMQ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" filled="f" stroked="f">
                <v:textbox>
                  <w:txbxContent>
                    <w:p w:rsidR="00E275FC" w:rsidRDefault="00E275FC" w:rsidP="00E27CA9">
                      <w:pPr>
                        <w:rPr>
                          <w:b/>
                          <w:lang w:val="en-US"/>
                        </w:rPr>
                      </w:pPr>
                    </w:p>
                  </w:txbxContent>
                </v:textbox>
              </v:shape>
            </w:pict>
          </mc:Fallback>
        </mc:AlternateContent>
      </w:r>
    </w:p>
    <w:p w:rsidR="00E27CA9" w:rsidRPr="00E27CA9" w:rsidRDefault="00E27CA9" w:rsidP="00E27CA9">
      <w:pPr>
        <w:pStyle w:val="Header"/>
        <w:jc w:val="center"/>
        <w:rPr>
          <w:rFonts w:cs="Arial"/>
        </w:rPr>
      </w:pPr>
    </w:p>
    <w:p w:rsidR="00E27CA9" w:rsidRPr="00E27CA9" w:rsidRDefault="00E27CA9" w:rsidP="00E27CA9">
      <w:pPr>
        <w:pStyle w:val="Header"/>
        <w:jc w:val="center"/>
        <w:rPr>
          <w:rFonts w:cs="Arial"/>
        </w:rPr>
      </w:pPr>
    </w:p>
    <w:p w:rsidR="00E27CA9" w:rsidRPr="00E27CA9" w:rsidRDefault="00E27CA9" w:rsidP="00E27CA9">
      <w:pPr>
        <w:pStyle w:val="Header"/>
        <w:jc w:val="center"/>
        <w:rPr>
          <w:rFonts w:cs="Arial"/>
        </w:rPr>
      </w:pPr>
    </w:p>
    <w:p w:rsidR="00E27CA9" w:rsidRPr="00E27CA9" w:rsidRDefault="00E27CA9" w:rsidP="00E27CA9">
      <w:pPr>
        <w:pStyle w:val="Header"/>
        <w:jc w:val="center"/>
        <w:rPr>
          <w:rFonts w:cs="Arial"/>
        </w:rPr>
      </w:pPr>
    </w:p>
    <w:p w:rsidR="00E27CA9" w:rsidRPr="00E27CA9" w:rsidRDefault="00E27CA9" w:rsidP="00E27CA9">
      <w:pPr>
        <w:spacing w:after="0" w:line="360" w:lineRule="auto"/>
        <w:ind w:firstLine="708"/>
        <w:rPr>
          <w:rFonts w:ascii="Arial" w:eastAsia="Times New Roman" w:hAnsi="Arial" w:cs="Times New Roman"/>
          <w:sz w:val="24"/>
          <w:szCs w:val="24"/>
          <w:lang w:eastAsia="ro-RO"/>
        </w:rPr>
      </w:pPr>
    </w:p>
    <w:p w:rsidR="005F0879" w:rsidRDefault="005F0879" w:rsidP="005F0879">
      <w:pPr>
        <w:jc w:val="center"/>
        <w:rPr>
          <w:rFonts w:ascii="Arial" w:hAnsi="Arial" w:cs="Arial"/>
          <w:b/>
          <w:sz w:val="32"/>
          <w:szCs w:val="32"/>
          <w:lang w:val="en-US"/>
        </w:rPr>
      </w:pPr>
      <w:r w:rsidRPr="00D700FC">
        <w:rPr>
          <w:rFonts w:ascii="Arial" w:hAnsi="Arial" w:cs="Arial"/>
          <w:b/>
          <w:sz w:val="32"/>
          <w:szCs w:val="32"/>
          <w:lang w:val="en-US"/>
        </w:rPr>
        <w:t>CUPRINS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1092"/>
      </w:tblGrid>
      <w:tr w:rsidR="00455660" w:rsidRPr="009A7FF4" w:rsidTr="00335C19">
        <w:tc>
          <w:tcPr>
            <w:tcW w:w="8208" w:type="dxa"/>
          </w:tcPr>
          <w:p w:rsidR="005F0879" w:rsidRPr="009A7FF4" w:rsidRDefault="0027510A" w:rsidP="00BF36FA">
            <w:pPr>
              <w:pStyle w:val="ListParagraph"/>
              <w:numPr>
                <w:ilvl w:val="0"/>
                <w:numId w:val="2"/>
              </w:numPr>
              <w:spacing w:before="120" w:after="120"/>
              <w:rPr>
                <w:rFonts w:cs="Arial"/>
                <w:b/>
              </w:rPr>
            </w:pPr>
            <w:r w:rsidRPr="009A7FF4">
              <w:rPr>
                <w:rFonts w:cs="Arial"/>
                <w:b/>
              </w:rPr>
              <w:t>DISPOZIȚII GENERALE</w:t>
            </w:r>
            <w:r w:rsidR="00D7588D" w:rsidRPr="009A7FF4">
              <w:rPr>
                <w:rFonts w:cs="Arial"/>
                <w:b/>
              </w:rPr>
              <w:t xml:space="preserve"> </w:t>
            </w:r>
            <w:r w:rsidR="00335C19" w:rsidRPr="009A7FF4">
              <w:rPr>
                <w:rFonts w:cs="Arial"/>
                <w:b/>
              </w:rPr>
              <w:t>......................................</w:t>
            </w:r>
            <w:r w:rsidR="000B4876" w:rsidRPr="009A7FF4">
              <w:rPr>
                <w:rFonts w:cs="Arial"/>
                <w:b/>
              </w:rPr>
              <w:t>..............................</w:t>
            </w:r>
          </w:p>
        </w:tc>
        <w:tc>
          <w:tcPr>
            <w:tcW w:w="1092" w:type="dxa"/>
          </w:tcPr>
          <w:p w:rsidR="005F0879" w:rsidRPr="009A7FF4" w:rsidRDefault="00DB71AE" w:rsidP="00BF36FA">
            <w:pPr>
              <w:spacing w:before="120" w:after="120"/>
              <w:jc w:val="center"/>
              <w:rPr>
                <w:rFonts w:ascii="Arial" w:hAnsi="Arial" w:cs="Arial"/>
                <w:b/>
                <w:sz w:val="24"/>
                <w:szCs w:val="24"/>
              </w:rPr>
            </w:pPr>
            <w:r>
              <w:rPr>
                <w:rFonts w:ascii="Arial" w:hAnsi="Arial" w:cs="Arial"/>
                <w:b/>
                <w:sz w:val="24"/>
                <w:szCs w:val="24"/>
              </w:rPr>
              <w:t>4</w:t>
            </w:r>
          </w:p>
        </w:tc>
      </w:tr>
      <w:tr w:rsidR="000B4876" w:rsidRPr="009A7FF4" w:rsidTr="00335C19">
        <w:tc>
          <w:tcPr>
            <w:tcW w:w="8208" w:type="dxa"/>
          </w:tcPr>
          <w:p w:rsidR="000B4876" w:rsidRPr="009A7FF4" w:rsidRDefault="000B4876" w:rsidP="00BF36FA">
            <w:pPr>
              <w:pStyle w:val="ListParagraph"/>
              <w:numPr>
                <w:ilvl w:val="1"/>
                <w:numId w:val="2"/>
              </w:numPr>
              <w:spacing w:before="120" w:after="120"/>
              <w:rPr>
                <w:rFonts w:cs="Arial"/>
                <w:color w:val="000000"/>
              </w:rPr>
            </w:pPr>
            <w:r w:rsidRPr="009A7FF4">
              <w:rPr>
                <w:rFonts w:cs="Arial"/>
                <w:bCs/>
                <w:color w:val="000000"/>
              </w:rPr>
              <w:t>DOMENIUL DE APLICARE AL REGULAMENTULUI</w:t>
            </w:r>
            <w:r w:rsidRPr="009A7FF4">
              <w:rPr>
                <w:rFonts w:cs="Arial"/>
              </w:rPr>
              <w:t>.............</w:t>
            </w:r>
          </w:p>
        </w:tc>
        <w:tc>
          <w:tcPr>
            <w:tcW w:w="1092" w:type="dxa"/>
          </w:tcPr>
          <w:p w:rsidR="000B4876" w:rsidRPr="009A7FF4" w:rsidRDefault="00DB71AE" w:rsidP="00BF36FA">
            <w:pPr>
              <w:spacing w:before="120" w:after="120"/>
              <w:jc w:val="center"/>
              <w:rPr>
                <w:rFonts w:ascii="Arial" w:hAnsi="Arial" w:cs="Arial"/>
                <w:b/>
                <w:sz w:val="24"/>
                <w:szCs w:val="24"/>
              </w:rPr>
            </w:pPr>
            <w:r>
              <w:rPr>
                <w:rFonts w:ascii="Arial" w:hAnsi="Arial" w:cs="Arial"/>
                <w:b/>
                <w:sz w:val="24"/>
                <w:szCs w:val="24"/>
              </w:rPr>
              <w:t>5</w:t>
            </w:r>
          </w:p>
        </w:tc>
      </w:tr>
      <w:tr w:rsidR="000B4876" w:rsidRPr="009A7FF4" w:rsidTr="00335C19">
        <w:tc>
          <w:tcPr>
            <w:tcW w:w="8208" w:type="dxa"/>
          </w:tcPr>
          <w:p w:rsidR="000B4876" w:rsidRPr="009A7FF4" w:rsidRDefault="000B4876" w:rsidP="00BF36FA">
            <w:pPr>
              <w:pStyle w:val="ListParagraph"/>
              <w:numPr>
                <w:ilvl w:val="1"/>
                <w:numId w:val="2"/>
              </w:numPr>
              <w:spacing w:before="120" w:after="120"/>
              <w:rPr>
                <w:rFonts w:cs="Arial"/>
                <w:color w:val="000000"/>
              </w:rPr>
            </w:pPr>
            <w:r w:rsidRPr="009A7FF4">
              <w:rPr>
                <w:rFonts w:cs="Arial"/>
                <w:bCs/>
                <w:color w:val="000000"/>
              </w:rPr>
              <w:t>SCOPUL ELABORĂRII REGULAMENTULUI .........................</w:t>
            </w:r>
          </w:p>
        </w:tc>
        <w:tc>
          <w:tcPr>
            <w:tcW w:w="1092" w:type="dxa"/>
          </w:tcPr>
          <w:p w:rsidR="000B4876" w:rsidRPr="009A7FF4" w:rsidRDefault="00DB71AE" w:rsidP="00BF36FA">
            <w:pPr>
              <w:spacing w:before="120" w:after="120"/>
              <w:jc w:val="center"/>
              <w:rPr>
                <w:rFonts w:ascii="Arial" w:hAnsi="Arial" w:cs="Arial"/>
                <w:b/>
                <w:sz w:val="24"/>
                <w:szCs w:val="24"/>
              </w:rPr>
            </w:pPr>
            <w:r>
              <w:rPr>
                <w:rFonts w:ascii="Arial" w:hAnsi="Arial" w:cs="Arial"/>
                <w:b/>
                <w:sz w:val="24"/>
                <w:szCs w:val="24"/>
              </w:rPr>
              <w:t>5</w:t>
            </w:r>
          </w:p>
        </w:tc>
      </w:tr>
      <w:tr w:rsidR="000B4876" w:rsidRPr="009A7FF4" w:rsidTr="00335C19">
        <w:tc>
          <w:tcPr>
            <w:tcW w:w="8208" w:type="dxa"/>
          </w:tcPr>
          <w:p w:rsidR="000B4876" w:rsidRPr="009A7FF4" w:rsidRDefault="000B4876" w:rsidP="00BF36FA">
            <w:pPr>
              <w:pStyle w:val="ListParagraph"/>
              <w:numPr>
                <w:ilvl w:val="1"/>
                <w:numId w:val="2"/>
              </w:numPr>
              <w:spacing w:before="120" w:after="120"/>
              <w:rPr>
                <w:rFonts w:cs="Arial"/>
                <w:bCs/>
                <w:color w:val="000000"/>
              </w:rPr>
            </w:pPr>
            <w:r w:rsidRPr="009A7FF4">
              <w:rPr>
                <w:rFonts w:cs="Arial"/>
                <w:bCs/>
                <w:color w:val="000000"/>
              </w:rPr>
              <w:t>REFERINŢE NORMATIVE ......................................................</w:t>
            </w:r>
          </w:p>
        </w:tc>
        <w:tc>
          <w:tcPr>
            <w:tcW w:w="1092" w:type="dxa"/>
          </w:tcPr>
          <w:p w:rsidR="000B4876" w:rsidRPr="009A7FF4" w:rsidRDefault="00DB71AE" w:rsidP="00BF36FA">
            <w:pPr>
              <w:spacing w:before="120" w:after="120"/>
              <w:jc w:val="center"/>
              <w:rPr>
                <w:rFonts w:ascii="Arial" w:hAnsi="Arial" w:cs="Arial"/>
                <w:b/>
                <w:sz w:val="24"/>
                <w:szCs w:val="24"/>
              </w:rPr>
            </w:pPr>
            <w:r>
              <w:rPr>
                <w:rFonts w:ascii="Arial" w:hAnsi="Arial" w:cs="Arial"/>
                <w:b/>
                <w:sz w:val="24"/>
                <w:szCs w:val="24"/>
              </w:rPr>
              <w:t>5</w:t>
            </w:r>
          </w:p>
        </w:tc>
      </w:tr>
      <w:tr w:rsidR="000B4876" w:rsidRPr="009A7FF4" w:rsidTr="00335C19">
        <w:tc>
          <w:tcPr>
            <w:tcW w:w="8208" w:type="dxa"/>
          </w:tcPr>
          <w:p w:rsidR="000B4876" w:rsidRPr="009A7FF4" w:rsidRDefault="000B4876" w:rsidP="00BF36FA">
            <w:pPr>
              <w:pStyle w:val="ListParagraph"/>
              <w:numPr>
                <w:ilvl w:val="1"/>
                <w:numId w:val="2"/>
              </w:numPr>
              <w:spacing w:before="120" w:after="120"/>
              <w:rPr>
                <w:rFonts w:cs="Arial"/>
                <w:bCs/>
                <w:color w:val="000000"/>
              </w:rPr>
            </w:pPr>
            <w:r w:rsidRPr="009A7FF4">
              <w:rPr>
                <w:rFonts w:cs="Arial"/>
                <w:bCs/>
                <w:color w:val="000000"/>
              </w:rPr>
              <w:t>ATRIBUŢII ŞI RESPONSABILITĂŢI ALE MANAGEMENTULUI DE VÂRF ..............................................</w:t>
            </w:r>
          </w:p>
        </w:tc>
        <w:tc>
          <w:tcPr>
            <w:tcW w:w="1092" w:type="dxa"/>
          </w:tcPr>
          <w:p w:rsidR="000B4876" w:rsidRPr="009A7FF4" w:rsidRDefault="00DB71AE" w:rsidP="00BF36FA">
            <w:pPr>
              <w:spacing w:before="120" w:after="120"/>
              <w:jc w:val="center"/>
              <w:rPr>
                <w:rFonts w:ascii="Arial" w:hAnsi="Arial" w:cs="Arial"/>
                <w:b/>
                <w:sz w:val="24"/>
                <w:szCs w:val="24"/>
              </w:rPr>
            </w:pPr>
            <w:r>
              <w:rPr>
                <w:rFonts w:ascii="Arial" w:hAnsi="Arial" w:cs="Arial"/>
                <w:b/>
                <w:sz w:val="24"/>
                <w:szCs w:val="24"/>
              </w:rPr>
              <w:t>5</w:t>
            </w:r>
          </w:p>
        </w:tc>
      </w:tr>
      <w:tr w:rsidR="000B4876" w:rsidRPr="009A7FF4" w:rsidTr="00335C19">
        <w:tc>
          <w:tcPr>
            <w:tcW w:w="8208" w:type="dxa"/>
          </w:tcPr>
          <w:p w:rsidR="000B4876" w:rsidRPr="009A7FF4" w:rsidRDefault="000B4876" w:rsidP="00BF36FA">
            <w:pPr>
              <w:pStyle w:val="ListParagraph"/>
              <w:numPr>
                <w:ilvl w:val="2"/>
                <w:numId w:val="2"/>
              </w:numPr>
              <w:spacing w:before="120" w:after="120"/>
              <w:rPr>
                <w:rFonts w:cs="Arial"/>
                <w:bCs/>
                <w:color w:val="000000"/>
              </w:rPr>
            </w:pPr>
            <w:r w:rsidRPr="009A7FF4">
              <w:rPr>
                <w:rFonts w:cs="Arial"/>
                <w:bCs/>
                <w:color w:val="000000"/>
              </w:rPr>
              <w:t xml:space="preserve">PRIMARUL </w:t>
            </w:r>
            <w:r w:rsidR="00F159C0" w:rsidRPr="009A7FF4">
              <w:rPr>
                <w:rFonts w:cs="Arial"/>
                <w:bCs/>
                <w:color w:val="000000"/>
              </w:rPr>
              <w:t>ORAȘUL</w:t>
            </w:r>
            <w:r w:rsidRPr="009A7FF4">
              <w:rPr>
                <w:rFonts w:cs="Arial"/>
                <w:bCs/>
                <w:color w:val="000000"/>
              </w:rPr>
              <w:t>UI......................................................</w:t>
            </w:r>
          </w:p>
        </w:tc>
        <w:tc>
          <w:tcPr>
            <w:tcW w:w="1092" w:type="dxa"/>
          </w:tcPr>
          <w:p w:rsidR="000B4876" w:rsidRPr="009A7FF4" w:rsidRDefault="00DB71AE" w:rsidP="00BF36FA">
            <w:pPr>
              <w:spacing w:before="120" w:after="120"/>
              <w:jc w:val="center"/>
              <w:rPr>
                <w:rFonts w:ascii="Arial" w:hAnsi="Arial" w:cs="Arial"/>
                <w:b/>
                <w:sz w:val="24"/>
                <w:szCs w:val="24"/>
              </w:rPr>
            </w:pPr>
            <w:r>
              <w:rPr>
                <w:rFonts w:ascii="Arial" w:hAnsi="Arial" w:cs="Arial"/>
                <w:b/>
                <w:sz w:val="24"/>
                <w:szCs w:val="24"/>
              </w:rPr>
              <w:t>5</w:t>
            </w:r>
          </w:p>
        </w:tc>
      </w:tr>
      <w:tr w:rsidR="000B4876" w:rsidRPr="009A7FF4" w:rsidTr="00335C19">
        <w:tc>
          <w:tcPr>
            <w:tcW w:w="8208" w:type="dxa"/>
          </w:tcPr>
          <w:p w:rsidR="000B4876" w:rsidRPr="009A7FF4" w:rsidRDefault="000B4876" w:rsidP="00BF36FA">
            <w:pPr>
              <w:pStyle w:val="ListParagraph"/>
              <w:numPr>
                <w:ilvl w:val="2"/>
                <w:numId w:val="2"/>
              </w:numPr>
              <w:spacing w:before="120" w:after="120"/>
              <w:rPr>
                <w:rFonts w:cs="Arial"/>
                <w:bCs/>
                <w:color w:val="000000"/>
              </w:rPr>
            </w:pPr>
            <w:r w:rsidRPr="009A7FF4">
              <w:rPr>
                <w:rFonts w:cs="Arial"/>
                <w:bCs/>
                <w:color w:val="000000"/>
              </w:rPr>
              <w:t xml:space="preserve">VICEPRIMARUL </w:t>
            </w:r>
            <w:r w:rsidR="00F159C0" w:rsidRPr="009A7FF4">
              <w:rPr>
                <w:rFonts w:cs="Arial"/>
                <w:bCs/>
                <w:color w:val="000000"/>
              </w:rPr>
              <w:t>ORAȘUL</w:t>
            </w:r>
            <w:r w:rsidRPr="009A7FF4">
              <w:rPr>
                <w:rFonts w:cs="Arial"/>
                <w:bCs/>
                <w:color w:val="000000"/>
              </w:rPr>
              <w:t>UI ............................................</w:t>
            </w:r>
          </w:p>
        </w:tc>
        <w:tc>
          <w:tcPr>
            <w:tcW w:w="1092" w:type="dxa"/>
          </w:tcPr>
          <w:p w:rsidR="000B4876" w:rsidRPr="009A7FF4" w:rsidRDefault="00DB71AE" w:rsidP="00BF36FA">
            <w:pPr>
              <w:spacing w:before="120" w:after="120"/>
              <w:jc w:val="center"/>
              <w:rPr>
                <w:rFonts w:ascii="Arial" w:hAnsi="Arial" w:cs="Arial"/>
                <w:b/>
                <w:sz w:val="24"/>
                <w:szCs w:val="24"/>
              </w:rPr>
            </w:pPr>
            <w:r>
              <w:rPr>
                <w:rFonts w:ascii="Arial" w:hAnsi="Arial" w:cs="Arial"/>
                <w:b/>
                <w:sz w:val="24"/>
                <w:szCs w:val="24"/>
              </w:rPr>
              <w:t>10</w:t>
            </w:r>
          </w:p>
        </w:tc>
      </w:tr>
      <w:tr w:rsidR="000B4876" w:rsidRPr="009A7FF4" w:rsidTr="00335C19">
        <w:tc>
          <w:tcPr>
            <w:tcW w:w="8208" w:type="dxa"/>
          </w:tcPr>
          <w:p w:rsidR="000B4876" w:rsidRPr="009A7FF4" w:rsidRDefault="000B4876" w:rsidP="00BF36FA">
            <w:pPr>
              <w:pStyle w:val="ListParagraph"/>
              <w:numPr>
                <w:ilvl w:val="2"/>
                <w:numId w:val="2"/>
              </w:numPr>
              <w:spacing w:before="120" w:after="120"/>
              <w:rPr>
                <w:rFonts w:cs="Arial"/>
                <w:bCs/>
                <w:color w:val="000000"/>
              </w:rPr>
            </w:pPr>
            <w:r w:rsidRPr="009A7FF4">
              <w:rPr>
                <w:rFonts w:cs="Arial"/>
                <w:bCs/>
                <w:color w:val="000000"/>
              </w:rPr>
              <w:t xml:space="preserve">SECRETARUL GENERAL AL </w:t>
            </w:r>
            <w:r w:rsidR="00F159C0" w:rsidRPr="009A7FF4">
              <w:rPr>
                <w:rFonts w:cs="Arial"/>
                <w:bCs/>
                <w:color w:val="000000"/>
              </w:rPr>
              <w:t>ORAȘUL</w:t>
            </w:r>
            <w:r w:rsidRPr="009A7FF4">
              <w:rPr>
                <w:rFonts w:cs="Arial"/>
                <w:bCs/>
                <w:color w:val="000000"/>
              </w:rPr>
              <w:t>UI ........................</w:t>
            </w:r>
          </w:p>
        </w:tc>
        <w:tc>
          <w:tcPr>
            <w:tcW w:w="1092" w:type="dxa"/>
          </w:tcPr>
          <w:p w:rsidR="000B4876" w:rsidRPr="009A7FF4" w:rsidRDefault="00DB71AE" w:rsidP="00BF36FA">
            <w:pPr>
              <w:spacing w:before="120" w:after="120"/>
              <w:jc w:val="center"/>
              <w:rPr>
                <w:rFonts w:ascii="Arial" w:hAnsi="Arial" w:cs="Arial"/>
                <w:b/>
                <w:sz w:val="24"/>
                <w:szCs w:val="24"/>
              </w:rPr>
            </w:pPr>
            <w:r>
              <w:rPr>
                <w:rFonts w:ascii="Arial" w:hAnsi="Arial" w:cs="Arial"/>
                <w:b/>
                <w:sz w:val="24"/>
                <w:szCs w:val="24"/>
              </w:rPr>
              <w:t>12</w:t>
            </w:r>
          </w:p>
        </w:tc>
      </w:tr>
      <w:tr w:rsidR="00333FB2" w:rsidRPr="009A7FF4" w:rsidTr="00335C19">
        <w:tc>
          <w:tcPr>
            <w:tcW w:w="8208" w:type="dxa"/>
          </w:tcPr>
          <w:p w:rsidR="00333FB2" w:rsidRPr="009A7FF4" w:rsidRDefault="00333FB2" w:rsidP="00BF36FA">
            <w:pPr>
              <w:pStyle w:val="ListParagraph"/>
              <w:numPr>
                <w:ilvl w:val="2"/>
                <w:numId w:val="2"/>
              </w:numPr>
              <w:spacing w:before="120" w:after="120"/>
              <w:rPr>
                <w:rFonts w:cs="Arial"/>
                <w:bCs/>
                <w:color w:val="000000"/>
              </w:rPr>
            </w:pPr>
            <w:r w:rsidRPr="009A7FF4">
              <w:rPr>
                <w:rFonts w:cs="Arial"/>
                <w:bCs/>
                <w:color w:val="000000"/>
              </w:rPr>
              <w:t>ADMINISTRATORUL PUBLIC ...........................................</w:t>
            </w:r>
          </w:p>
        </w:tc>
        <w:tc>
          <w:tcPr>
            <w:tcW w:w="1092" w:type="dxa"/>
          </w:tcPr>
          <w:p w:rsidR="00333FB2" w:rsidRPr="009A7FF4" w:rsidRDefault="00DB71AE" w:rsidP="00BF36FA">
            <w:pPr>
              <w:spacing w:before="120" w:after="120"/>
              <w:jc w:val="center"/>
              <w:rPr>
                <w:rFonts w:ascii="Arial" w:hAnsi="Arial" w:cs="Arial"/>
                <w:b/>
                <w:sz w:val="24"/>
                <w:szCs w:val="24"/>
              </w:rPr>
            </w:pPr>
            <w:r>
              <w:rPr>
                <w:rFonts w:ascii="Arial" w:hAnsi="Arial" w:cs="Arial"/>
                <w:b/>
                <w:sz w:val="24"/>
                <w:szCs w:val="24"/>
              </w:rPr>
              <w:t>14</w:t>
            </w:r>
          </w:p>
        </w:tc>
      </w:tr>
      <w:tr w:rsidR="00455660" w:rsidRPr="009A7FF4" w:rsidTr="00335C19">
        <w:tc>
          <w:tcPr>
            <w:tcW w:w="8208" w:type="dxa"/>
          </w:tcPr>
          <w:p w:rsidR="000C4EED" w:rsidRPr="009A7FF4" w:rsidRDefault="00E11E3F" w:rsidP="00BF36FA">
            <w:pPr>
              <w:pStyle w:val="ListParagraph"/>
              <w:numPr>
                <w:ilvl w:val="0"/>
                <w:numId w:val="2"/>
              </w:numPr>
              <w:spacing w:before="120" w:after="120"/>
              <w:rPr>
                <w:rFonts w:cs="Arial"/>
                <w:b/>
              </w:rPr>
            </w:pPr>
            <w:r w:rsidRPr="009A7FF4">
              <w:rPr>
                <w:rFonts w:cs="Arial"/>
                <w:b/>
              </w:rPr>
              <w:t xml:space="preserve">ORGANIGRAMA APARATULUI DE SPECIALITATE AL PRIMARULUI </w:t>
            </w:r>
            <w:r w:rsidR="00F159C0" w:rsidRPr="009A7FF4">
              <w:rPr>
                <w:rFonts w:cs="Arial"/>
                <w:b/>
              </w:rPr>
              <w:t>ORAȘUL</w:t>
            </w:r>
            <w:r w:rsidRPr="009A7FF4">
              <w:rPr>
                <w:rFonts w:cs="Arial"/>
                <w:b/>
              </w:rPr>
              <w:t>UI SĂRMAȘU</w:t>
            </w:r>
            <w:r w:rsidR="000C4EED" w:rsidRPr="009A7FF4">
              <w:rPr>
                <w:rFonts w:cs="Arial"/>
                <w:b/>
              </w:rPr>
              <w:t>......................</w:t>
            </w:r>
            <w:r w:rsidRPr="009A7FF4">
              <w:rPr>
                <w:rFonts w:cs="Arial"/>
                <w:b/>
              </w:rPr>
              <w:t>........................</w:t>
            </w:r>
            <w:r w:rsidR="001502FC" w:rsidRPr="009A7FF4">
              <w:rPr>
                <w:rFonts w:cs="Arial"/>
                <w:b/>
              </w:rPr>
              <w:t>.</w:t>
            </w:r>
          </w:p>
        </w:tc>
        <w:tc>
          <w:tcPr>
            <w:tcW w:w="1092" w:type="dxa"/>
          </w:tcPr>
          <w:p w:rsidR="000C4EED" w:rsidRPr="009A7FF4" w:rsidRDefault="00DB71AE" w:rsidP="00BF36FA">
            <w:pPr>
              <w:spacing w:before="120" w:after="120"/>
              <w:jc w:val="center"/>
              <w:rPr>
                <w:rFonts w:ascii="Arial" w:hAnsi="Arial" w:cs="Arial"/>
                <w:b/>
                <w:sz w:val="24"/>
                <w:szCs w:val="24"/>
              </w:rPr>
            </w:pPr>
            <w:r>
              <w:rPr>
                <w:rFonts w:ascii="Arial" w:hAnsi="Arial" w:cs="Arial"/>
                <w:b/>
                <w:sz w:val="24"/>
                <w:szCs w:val="24"/>
              </w:rPr>
              <w:t>15</w:t>
            </w:r>
          </w:p>
        </w:tc>
      </w:tr>
      <w:tr w:rsidR="00455660" w:rsidRPr="009A7FF4" w:rsidTr="00335C19">
        <w:tc>
          <w:tcPr>
            <w:tcW w:w="8208" w:type="dxa"/>
          </w:tcPr>
          <w:p w:rsidR="000C4EED" w:rsidRPr="009A7FF4" w:rsidRDefault="00BF36FA" w:rsidP="00BF36FA">
            <w:pPr>
              <w:pStyle w:val="ListParagraph"/>
              <w:numPr>
                <w:ilvl w:val="1"/>
                <w:numId w:val="2"/>
              </w:numPr>
              <w:spacing w:before="120" w:after="120"/>
              <w:rPr>
                <w:rFonts w:cs="Arial"/>
              </w:rPr>
            </w:pPr>
            <w:r>
              <w:rPr>
                <w:rFonts w:cs="Arial"/>
              </w:rPr>
              <w:t>STRUCTURI FUNCTIONALE  AFLATE Î</w:t>
            </w:r>
            <w:r w:rsidR="00457B11" w:rsidRPr="009A7FF4">
              <w:rPr>
                <w:rFonts w:cs="Arial"/>
              </w:rPr>
              <w:t>N SUBORDINEA PRIMARULUI</w:t>
            </w:r>
            <w:r w:rsidR="000C4EED" w:rsidRPr="009A7FF4">
              <w:rPr>
                <w:rFonts w:cs="Arial"/>
              </w:rPr>
              <w:t>..........................................................</w:t>
            </w:r>
            <w:r w:rsidR="00D7588D" w:rsidRPr="009A7FF4">
              <w:rPr>
                <w:rFonts w:cs="Arial"/>
              </w:rPr>
              <w:t>................</w:t>
            </w:r>
          </w:p>
        </w:tc>
        <w:tc>
          <w:tcPr>
            <w:tcW w:w="1092" w:type="dxa"/>
          </w:tcPr>
          <w:p w:rsidR="000C4EED" w:rsidRPr="009A7FF4" w:rsidRDefault="00DB71AE" w:rsidP="00BF36FA">
            <w:pPr>
              <w:spacing w:before="120" w:after="120"/>
              <w:jc w:val="center"/>
              <w:rPr>
                <w:rFonts w:ascii="Arial" w:hAnsi="Arial" w:cs="Arial"/>
                <w:b/>
                <w:sz w:val="24"/>
                <w:szCs w:val="24"/>
              </w:rPr>
            </w:pPr>
            <w:r>
              <w:rPr>
                <w:rFonts w:ascii="Arial" w:hAnsi="Arial" w:cs="Arial"/>
                <w:b/>
                <w:sz w:val="24"/>
                <w:szCs w:val="24"/>
              </w:rPr>
              <w:t>15</w:t>
            </w:r>
          </w:p>
        </w:tc>
      </w:tr>
      <w:tr w:rsidR="00455660" w:rsidRPr="009A7FF4" w:rsidTr="00335C19">
        <w:tc>
          <w:tcPr>
            <w:tcW w:w="8208" w:type="dxa"/>
          </w:tcPr>
          <w:p w:rsidR="00D7588D" w:rsidRPr="009A7FF4" w:rsidRDefault="0039610B" w:rsidP="001A0BE2">
            <w:pPr>
              <w:pStyle w:val="ListParagraph"/>
              <w:numPr>
                <w:ilvl w:val="1"/>
                <w:numId w:val="2"/>
              </w:numPr>
              <w:spacing w:before="120" w:after="120"/>
              <w:rPr>
                <w:rFonts w:cs="Arial"/>
              </w:rPr>
            </w:pPr>
            <w:r w:rsidRPr="009A7FF4">
              <w:rPr>
                <w:rFonts w:cs="Arial"/>
              </w:rPr>
              <w:t xml:space="preserve">STRUCTURI FUNCȚIONALE AFLATE ÎN SUBORDINEA </w:t>
            </w:r>
            <w:r w:rsidR="005D5345" w:rsidRPr="009A7FF4">
              <w:rPr>
                <w:rFonts w:cs="Arial"/>
              </w:rPr>
              <w:t xml:space="preserve"> </w:t>
            </w:r>
            <w:r w:rsidR="001A0BE2">
              <w:rPr>
                <w:rFonts w:cs="Arial"/>
              </w:rPr>
              <w:t xml:space="preserve"> CONSILIULUI LOCAL SARMASU SI COORDONATE DE CATRE  </w:t>
            </w:r>
            <w:r w:rsidRPr="009A7FF4">
              <w:rPr>
                <w:rFonts w:cs="Arial"/>
              </w:rPr>
              <w:t>SECRETARUL</w:t>
            </w:r>
            <w:r w:rsidR="001A0BE2">
              <w:rPr>
                <w:rFonts w:cs="Arial"/>
              </w:rPr>
              <w:t xml:space="preserve"> GENERAL </w:t>
            </w:r>
            <w:r w:rsidR="005D5345" w:rsidRPr="009A7FF4">
              <w:rPr>
                <w:rFonts w:cs="Arial"/>
              </w:rPr>
              <w:t>...</w:t>
            </w:r>
            <w:r w:rsidRPr="009A7FF4">
              <w:rPr>
                <w:rFonts w:cs="Arial"/>
              </w:rPr>
              <w:t>...........................</w:t>
            </w:r>
          </w:p>
        </w:tc>
        <w:tc>
          <w:tcPr>
            <w:tcW w:w="1092" w:type="dxa"/>
          </w:tcPr>
          <w:p w:rsidR="00D7588D" w:rsidRPr="009A7FF4" w:rsidRDefault="00DB71AE" w:rsidP="00BF36FA">
            <w:pPr>
              <w:spacing w:before="120" w:after="120"/>
              <w:jc w:val="center"/>
              <w:rPr>
                <w:rFonts w:ascii="Arial" w:hAnsi="Arial" w:cs="Arial"/>
                <w:b/>
                <w:sz w:val="24"/>
                <w:szCs w:val="24"/>
              </w:rPr>
            </w:pPr>
            <w:r>
              <w:rPr>
                <w:rFonts w:ascii="Arial" w:hAnsi="Arial" w:cs="Arial"/>
                <w:b/>
                <w:sz w:val="24"/>
                <w:szCs w:val="24"/>
              </w:rPr>
              <w:t>16</w:t>
            </w:r>
          </w:p>
        </w:tc>
      </w:tr>
      <w:tr w:rsidR="00455660" w:rsidRPr="009A7FF4" w:rsidTr="00335C19">
        <w:tc>
          <w:tcPr>
            <w:tcW w:w="8208" w:type="dxa"/>
          </w:tcPr>
          <w:p w:rsidR="00D6234F" w:rsidRPr="009A7FF4" w:rsidRDefault="0039610B" w:rsidP="00BF36FA">
            <w:pPr>
              <w:pStyle w:val="ListParagraph"/>
              <w:numPr>
                <w:ilvl w:val="1"/>
                <w:numId w:val="2"/>
              </w:numPr>
              <w:spacing w:before="120" w:after="120"/>
              <w:rPr>
                <w:rFonts w:cs="Arial"/>
              </w:rPr>
            </w:pPr>
            <w:r w:rsidRPr="009A7FF4">
              <w:rPr>
                <w:rFonts w:cs="Arial"/>
              </w:rPr>
              <w:t>STRUCTURI FUNCȚIONALE  AFLATE ÎN SUBORDINEA VICEPRIMARULUI</w:t>
            </w:r>
            <w:r w:rsidR="005D5345" w:rsidRPr="009A7FF4">
              <w:rPr>
                <w:rFonts w:cs="Arial"/>
              </w:rPr>
              <w:t>..................................................................</w:t>
            </w:r>
          </w:p>
        </w:tc>
        <w:tc>
          <w:tcPr>
            <w:tcW w:w="1092" w:type="dxa"/>
          </w:tcPr>
          <w:p w:rsidR="00D6234F" w:rsidRPr="009A7FF4" w:rsidRDefault="00DB71AE" w:rsidP="00BF36FA">
            <w:pPr>
              <w:spacing w:before="120" w:after="120"/>
              <w:jc w:val="center"/>
              <w:rPr>
                <w:rFonts w:ascii="Arial" w:hAnsi="Arial" w:cs="Arial"/>
                <w:b/>
                <w:sz w:val="24"/>
                <w:szCs w:val="24"/>
              </w:rPr>
            </w:pPr>
            <w:r>
              <w:rPr>
                <w:rFonts w:ascii="Arial" w:hAnsi="Arial" w:cs="Arial"/>
                <w:b/>
                <w:sz w:val="24"/>
                <w:szCs w:val="24"/>
              </w:rPr>
              <w:t>16</w:t>
            </w:r>
          </w:p>
        </w:tc>
      </w:tr>
      <w:tr w:rsidR="00455660" w:rsidRPr="009A7FF4" w:rsidTr="00335C19">
        <w:tc>
          <w:tcPr>
            <w:tcW w:w="8208" w:type="dxa"/>
          </w:tcPr>
          <w:p w:rsidR="000C4EED" w:rsidRPr="009A7FF4" w:rsidRDefault="0039610B" w:rsidP="00BF36FA">
            <w:pPr>
              <w:pStyle w:val="ListParagraph"/>
              <w:numPr>
                <w:ilvl w:val="0"/>
                <w:numId w:val="2"/>
              </w:numPr>
              <w:spacing w:before="120" w:after="120"/>
              <w:rPr>
                <w:rFonts w:cs="Arial"/>
                <w:b/>
              </w:rPr>
            </w:pPr>
            <w:r w:rsidRPr="009A7FF4">
              <w:rPr>
                <w:rFonts w:cs="Arial"/>
                <w:b/>
              </w:rPr>
              <w:t>ATRIBUȚIILE COMPARTIMENTELOR FUNCȚIONALE..................</w:t>
            </w:r>
          </w:p>
        </w:tc>
        <w:tc>
          <w:tcPr>
            <w:tcW w:w="1092" w:type="dxa"/>
          </w:tcPr>
          <w:p w:rsidR="000C4EED" w:rsidRPr="009A7FF4" w:rsidRDefault="00DB71AE" w:rsidP="00BF36FA">
            <w:pPr>
              <w:spacing w:before="120" w:after="120"/>
              <w:jc w:val="center"/>
              <w:rPr>
                <w:rFonts w:ascii="Arial" w:hAnsi="Arial" w:cs="Arial"/>
                <w:b/>
                <w:sz w:val="24"/>
                <w:szCs w:val="24"/>
              </w:rPr>
            </w:pPr>
            <w:r>
              <w:rPr>
                <w:rFonts w:ascii="Arial" w:hAnsi="Arial" w:cs="Arial"/>
                <w:b/>
                <w:sz w:val="24"/>
                <w:szCs w:val="24"/>
              </w:rPr>
              <w:t>17</w:t>
            </w:r>
          </w:p>
        </w:tc>
      </w:tr>
      <w:tr w:rsidR="00455660" w:rsidRPr="009A7FF4" w:rsidTr="00335C19">
        <w:tc>
          <w:tcPr>
            <w:tcW w:w="8208" w:type="dxa"/>
          </w:tcPr>
          <w:p w:rsidR="005F0879" w:rsidRPr="009A7FF4" w:rsidRDefault="00F159C0" w:rsidP="00BF36FA">
            <w:pPr>
              <w:pStyle w:val="ListParagraph"/>
              <w:numPr>
                <w:ilvl w:val="1"/>
                <w:numId w:val="2"/>
              </w:numPr>
              <w:spacing w:before="120" w:after="120"/>
              <w:rPr>
                <w:rFonts w:cs="Arial"/>
              </w:rPr>
            </w:pPr>
            <w:r w:rsidRPr="009A7FF4">
              <w:rPr>
                <w:rFonts w:cs="Arial"/>
              </w:rPr>
              <w:t>ATRIBUȚII ȘI RESPONSABILITĂȚI COMUNE PERSONALULUI CU FUNCȚII DE CONDUCERE</w:t>
            </w:r>
            <w:r w:rsidR="00BF36FA">
              <w:rPr>
                <w:rFonts w:cs="Arial"/>
              </w:rPr>
              <w:t>..................</w:t>
            </w:r>
          </w:p>
        </w:tc>
        <w:tc>
          <w:tcPr>
            <w:tcW w:w="1092" w:type="dxa"/>
          </w:tcPr>
          <w:p w:rsidR="005F0879" w:rsidRPr="009A7FF4" w:rsidRDefault="00DB71AE" w:rsidP="00BF36FA">
            <w:pPr>
              <w:spacing w:before="120" w:after="120"/>
              <w:jc w:val="center"/>
              <w:rPr>
                <w:rFonts w:ascii="Arial" w:hAnsi="Arial" w:cs="Arial"/>
                <w:b/>
                <w:sz w:val="24"/>
                <w:szCs w:val="24"/>
              </w:rPr>
            </w:pPr>
            <w:r>
              <w:rPr>
                <w:rFonts w:ascii="Arial" w:hAnsi="Arial" w:cs="Arial"/>
                <w:b/>
                <w:sz w:val="24"/>
                <w:szCs w:val="24"/>
              </w:rPr>
              <w:t>17</w:t>
            </w:r>
          </w:p>
        </w:tc>
      </w:tr>
      <w:tr w:rsidR="00455660" w:rsidRPr="009A7FF4" w:rsidTr="00335C19">
        <w:tc>
          <w:tcPr>
            <w:tcW w:w="8208" w:type="dxa"/>
          </w:tcPr>
          <w:p w:rsidR="000C4EED" w:rsidRPr="009A7FF4" w:rsidRDefault="005C46EE" w:rsidP="00BF36FA">
            <w:pPr>
              <w:pStyle w:val="ListParagraph"/>
              <w:numPr>
                <w:ilvl w:val="1"/>
                <w:numId w:val="2"/>
              </w:numPr>
              <w:spacing w:before="120" w:after="120"/>
              <w:rPr>
                <w:rFonts w:cs="Arial"/>
              </w:rPr>
            </w:pPr>
            <w:r w:rsidRPr="009A7FF4">
              <w:rPr>
                <w:rFonts w:cs="Arial"/>
              </w:rPr>
              <w:t>ATRIBUȚII ȘI RESPONSABILITĂȚI COMUNE PERSONALULUI DE EXECUȚIE..........</w:t>
            </w:r>
            <w:r w:rsidR="00E50C6E" w:rsidRPr="009A7FF4">
              <w:rPr>
                <w:rFonts w:cs="Arial"/>
              </w:rPr>
              <w:t>.................................</w:t>
            </w:r>
          </w:p>
        </w:tc>
        <w:tc>
          <w:tcPr>
            <w:tcW w:w="1092" w:type="dxa"/>
          </w:tcPr>
          <w:p w:rsidR="000C4EED" w:rsidRPr="009A7FF4" w:rsidRDefault="00DB71AE" w:rsidP="00BF36FA">
            <w:pPr>
              <w:spacing w:before="120" w:after="120"/>
              <w:jc w:val="center"/>
              <w:rPr>
                <w:rFonts w:ascii="Arial" w:hAnsi="Arial" w:cs="Arial"/>
                <w:b/>
                <w:sz w:val="24"/>
                <w:szCs w:val="24"/>
              </w:rPr>
            </w:pPr>
            <w:r>
              <w:rPr>
                <w:rFonts w:ascii="Arial" w:hAnsi="Arial" w:cs="Arial"/>
                <w:b/>
                <w:sz w:val="24"/>
                <w:szCs w:val="24"/>
              </w:rPr>
              <w:t>18</w:t>
            </w:r>
          </w:p>
        </w:tc>
      </w:tr>
      <w:tr w:rsidR="00455660" w:rsidRPr="009A7FF4" w:rsidTr="00335C19">
        <w:tc>
          <w:tcPr>
            <w:tcW w:w="8208" w:type="dxa"/>
          </w:tcPr>
          <w:p w:rsidR="005F0879" w:rsidRPr="009A7FF4" w:rsidRDefault="005C46EE" w:rsidP="00BF36FA">
            <w:pPr>
              <w:pStyle w:val="ListParagraph"/>
              <w:numPr>
                <w:ilvl w:val="0"/>
                <w:numId w:val="2"/>
              </w:numPr>
              <w:spacing w:before="120" w:after="120"/>
              <w:rPr>
                <w:rFonts w:cs="Arial"/>
                <w:b/>
              </w:rPr>
            </w:pPr>
            <w:r w:rsidRPr="009A7FF4">
              <w:rPr>
                <w:rFonts w:cs="Arial"/>
                <w:b/>
              </w:rPr>
              <w:lastRenderedPageBreak/>
              <w:t>STRUCTURI</w:t>
            </w:r>
            <w:r w:rsidR="00982C00" w:rsidRPr="009A7FF4">
              <w:rPr>
                <w:rFonts w:cs="Arial"/>
                <w:b/>
              </w:rPr>
              <w:t xml:space="preserve"> </w:t>
            </w:r>
            <w:r w:rsidRPr="009A7FF4">
              <w:rPr>
                <w:rFonts w:cs="Arial"/>
                <w:b/>
              </w:rPr>
              <w:t>FUNCȚIONALE AFLATE ÎN SUBORDINEA DIRECTĂ A PRIMARULUI ORAȘULUI SĂRMAȘU</w:t>
            </w:r>
            <w:r w:rsidR="00305ED4" w:rsidRPr="009A7FF4">
              <w:rPr>
                <w:rFonts w:cs="Arial"/>
                <w:b/>
              </w:rPr>
              <w:t>....................</w:t>
            </w:r>
            <w:r w:rsidRPr="009A7FF4">
              <w:rPr>
                <w:rFonts w:cs="Arial"/>
                <w:b/>
              </w:rPr>
              <w:t>..............</w:t>
            </w:r>
          </w:p>
        </w:tc>
        <w:tc>
          <w:tcPr>
            <w:tcW w:w="1092" w:type="dxa"/>
          </w:tcPr>
          <w:p w:rsidR="005F0879" w:rsidRPr="009A7FF4" w:rsidRDefault="00DB71AE" w:rsidP="00BF36FA">
            <w:pPr>
              <w:spacing w:before="120" w:after="120"/>
              <w:jc w:val="center"/>
              <w:rPr>
                <w:rFonts w:ascii="Arial" w:hAnsi="Arial" w:cs="Arial"/>
                <w:b/>
                <w:sz w:val="24"/>
                <w:szCs w:val="24"/>
              </w:rPr>
            </w:pPr>
            <w:r>
              <w:rPr>
                <w:rFonts w:ascii="Arial" w:hAnsi="Arial" w:cs="Arial"/>
                <w:b/>
                <w:sz w:val="24"/>
                <w:szCs w:val="24"/>
              </w:rPr>
              <w:t>19</w:t>
            </w:r>
          </w:p>
        </w:tc>
      </w:tr>
      <w:tr w:rsidR="00455660" w:rsidRPr="009A7FF4" w:rsidTr="00503746">
        <w:tc>
          <w:tcPr>
            <w:tcW w:w="8208" w:type="dxa"/>
          </w:tcPr>
          <w:p w:rsidR="00A0036A" w:rsidRPr="009A7FF4" w:rsidRDefault="00982C00" w:rsidP="00BF36FA">
            <w:pPr>
              <w:pStyle w:val="ListParagraph"/>
              <w:numPr>
                <w:ilvl w:val="1"/>
                <w:numId w:val="2"/>
              </w:numPr>
              <w:spacing w:before="120" w:after="120"/>
              <w:rPr>
                <w:rFonts w:cs="Arial"/>
              </w:rPr>
            </w:pPr>
            <w:r w:rsidRPr="009A7FF4">
              <w:rPr>
                <w:rFonts w:cs="Arial"/>
              </w:rPr>
              <w:t>COMPARTIMENT AUDIT PUBLIC INTERN</w:t>
            </w:r>
            <w:r w:rsidR="00A0036A" w:rsidRPr="009A7FF4">
              <w:rPr>
                <w:rFonts w:cs="Arial"/>
              </w:rPr>
              <w:t>.....</w:t>
            </w:r>
            <w:r w:rsidRPr="009A7FF4">
              <w:rPr>
                <w:rFonts w:cs="Arial"/>
              </w:rPr>
              <w:t>......................</w:t>
            </w:r>
          </w:p>
        </w:tc>
        <w:tc>
          <w:tcPr>
            <w:tcW w:w="1092" w:type="dxa"/>
          </w:tcPr>
          <w:p w:rsidR="00A0036A" w:rsidRPr="009A7FF4" w:rsidRDefault="00DB71AE" w:rsidP="00BF36FA">
            <w:pPr>
              <w:spacing w:before="120" w:after="120"/>
              <w:jc w:val="center"/>
              <w:rPr>
                <w:rFonts w:ascii="Arial" w:hAnsi="Arial" w:cs="Arial"/>
                <w:b/>
                <w:sz w:val="24"/>
                <w:szCs w:val="24"/>
              </w:rPr>
            </w:pPr>
            <w:r>
              <w:rPr>
                <w:rFonts w:ascii="Arial" w:hAnsi="Arial" w:cs="Arial"/>
                <w:b/>
                <w:sz w:val="24"/>
                <w:szCs w:val="24"/>
              </w:rPr>
              <w:t>19</w:t>
            </w:r>
          </w:p>
        </w:tc>
      </w:tr>
      <w:tr w:rsidR="00982C00" w:rsidRPr="009A7FF4" w:rsidTr="00503746">
        <w:tc>
          <w:tcPr>
            <w:tcW w:w="8208" w:type="dxa"/>
          </w:tcPr>
          <w:p w:rsidR="00982C00" w:rsidRPr="009A7FF4" w:rsidRDefault="00982C00" w:rsidP="00BF36FA">
            <w:pPr>
              <w:pStyle w:val="ListParagraph"/>
              <w:numPr>
                <w:ilvl w:val="1"/>
                <w:numId w:val="2"/>
              </w:numPr>
              <w:spacing w:before="120" w:after="120"/>
              <w:rPr>
                <w:rFonts w:cs="Arial"/>
              </w:rPr>
            </w:pPr>
            <w:r w:rsidRPr="009A7FF4">
              <w:rPr>
                <w:rFonts w:cs="Arial"/>
              </w:rPr>
              <w:t xml:space="preserve">CABINETUL  PRIMARULUI ................................................... </w:t>
            </w:r>
          </w:p>
        </w:tc>
        <w:tc>
          <w:tcPr>
            <w:tcW w:w="1092" w:type="dxa"/>
          </w:tcPr>
          <w:p w:rsidR="00982C00" w:rsidRPr="009A7FF4" w:rsidRDefault="00DB71AE" w:rsidP="00BF36FA">
            <w:pPr>
              <w:spacing w:before="120" w:after="120"/>
              <w:jc w:val="center"/>
              <w:rPr>
                <w:rFonts w:ascii="Arial" w:hAnsi="Arial" w:cs="Arial"/>
                <w:b/>
                <w:sz w:val="24"/>
                <w:szCs w:val="24"/>
              </w:rPr>
            </w:pPr>
            <w:r>
              <w:rPr>
                <w:rFonts w:ascii="Arial" w:hAnsi="Arial" w:cs="Arial"/>
                <w:b/>
                <w:sz w:val="24"/>
                <w:szCs w:val="24"/>
              </w:rPr>
              <w:t>24</w:t>
            </w:r>
          </w:p>
        </w:tc>
      </w:tr>
      <w:tr w:rsidR="00982C00" w:rsidRPr="009A7FF4" w:rsidTr="00503746">
        <w:tc>
          <w:tcPr>
            <w:tcW w:w="8208" w:type="dxa"/>
          </w:tcPr>
          <w:p w:rsidR="00982C00" w:rsidRPr="009A7FF4" w:rsidRDefault="00982C00" w:rsidP="00BF36FA">
            <w:pPr>
              <w:pStyle w:val="ListParagraph"/>
              <w:numPr>
                <w:ilvl w:val="1"/>
                <w:numId w:val="2"/>
              </w:numPr>
              <w:spacing w:before="120" w:after="120"/>
              <w:rPr>
                <w:rFonts w:cs="Arial"/>
              </w:rPr>
            </w:pPr>
            <w:r w:rsidRPr="009A7FF4">
              <w:rPr>
                <w:rFonts w:cs="Arial"/>
              </w:rPr>
              <w:t>SERVICIUL AMENAJAREA TERITORIULUI ȘU URBANISM – ARHITECT ȘEF.....................................................................</w:t>
            </w:r>
          </w:p>
        </w:tc>
        <w:tc>
          <w:tcPr>
            <w:tcW w:w="1092" w:type="dxa"/>
          </w:tcPr>
          <w:p w:rsidR="00982C00" w:rsidRPr="009A7FF4" w:rsidRDefault="00DB71AE" w:rsidP="00BF36FA">
            <w:pPr>
              <w:spacing w:before="120" w:after="120"/>
              <w:jc w:val="center"/>
              <w:rPr>
                <w:rFonts w:ascii="Arial" w:hAnsi="Arial" w:cs="Arial"/>
                <w:b/>
                <w:sz w:val="24"/>
                <w:szCs w:val="24"/>
              </w:rPr>
            </w:pPr>
            <w:r>
              <w:rPr>
                <w:rFonts w:ascii="Arial" w:hAnsi="Arial" w:cs="Arial"/>
                <w:b/>
                <w:sz w:val="24"/>
                <w:szCs w:val="24"/>
              </w:rPr>
              <w:t>25</w:t>
            </w:r>
          </w:p>
        </w:tc>
      </w:tr>
      <w:tr w:rsidR="00894E66" w:rsidRPr="009A7FF4" w:rsidTr="00503746">
        <w:tc>
          <w:tcPr>
            <w:tcW w:w="8208" w:type="dxa"/>
          </w:tcPr>
          <w:p w:rsidR="00894E66" w:rsidRPr="009A7FF4" w:rsidRDefault="00894E66" w:rsidP="00BF36FA">
            <w:pPr>
              <w:pStyle w:val="ListParagraph"/>
              <w:numPr>
                <w:ilvl w:val="2"/>
                <w:numId w:val="2"/>
              </w:numPr>
              <w:spacing w:before="120" w:after="120"/>
              <w:rPr>
                <w:rFonts w:cs="Arial"/>
              </w:rPr>
            </w:pPr>
            <w:r w:rsidRPr="009A7FF4">
              <w:rPr>
                <w:rFonts w:cs="Arial"/>
              </w:rPr>
              <w:t>COMPARTIMENT AMENAJAREA TERITORIULUI, URBANISM  ȘI PLANIFICARE URBANĂ ..........................</w:t>
            </w:r>
          </w:p>
        </w:tc>
        <w:tc>
          <w:tcPr>
            <w:tcW w:w="1092" w:type="dxa"/>
          </w:tcPr>
          <w:p w:rsidR="00894E66" w:rsidRPr="009A7FF4" w:rsidRDefault="00DB71AE" w:rsidP="00BF36FA">
            <w:pPr>
              <w:spacing w:before="120" w:after="120"/>
              <w:jc w:val="center"/>
              <w:rPr>
                <w:rFonts w:ascii="Arial" w:hAnsi="Arial" w:cs="Arial"/>
                <w:b/>
                <w:sz w:val="24"/>
                <w:szCs w:val="24"/>
              </w:rPr>
            </w:pPr>
            <w:r>
              <w:rPr>
                <w:rFonts w:ascii="Arial" w:hAnsi="Arial" w:cs="Arial"/>
                <w:b/>
                <w:sz w:val="24"/>
                <w:szCs w:val="24"/>
              </w:rPr>
              <w:t>28</w:t>
            </w:r>
          </w:p>
        </w:tc>
      </w:tr>
      <w:tr w:rsidR="00894E66" w:rsidRPr="009A7FF4" w:rsidTr="00503746">
        <w:tc>
          <w:tcPr>
            <w:tcW w:w="8208" w:type="dxa"/>
          </w:tcPr>
          <w:p w:rsidR="00894E66" w:rsidRPr="009A7FF4" w:rsidRDefault="00D32E01" w:rsidP="00BF36FA">
            <w:pPr>
              <w:pStyle w:val="ListParagraph"/>
              <w:numPr>
                <w:ilvl w:val="2"/>
                <w:numId w:val="2"/>
              </w:numPr>
              <w:spacing w:before="120" w:after="120"/>
              <w:rPr>
                <w:rFonts w:cs="Arial"/>
              </w:rPr>
            </w:pPr>
            <w:r w:rsidRPr="009A7FF4">
              <w:rPr>
                <w:rFonts w:cs="Arial"/>
              </w:rPr>
              <w:t>BIROU CADASTRU, FOND FUNCIAR, R</w:t>
            </w:r>
            <w:r w:rsidR="00C5129D" w:rsidRPr="009A7FF4">
              <w:rPr>
                <w:rFonts w:cs="Arial"/>
              </w:rPr>
              <w:t>E</w:t>
            </w:r>
            <w:r w:rsidRPr="009A7FF4">
              <w:rPr>
                <w:rFonts w:cs="Arial"/>
              </w:rPr>
              <w:t>GISTRUL AGRICOL ȘI ADMINISTRATIV ..........................................</w:t>
            </w:r>
          </w:p>
        </w:tc>
        <w:tc>
          <w:tcPr>
            <w:tcW w:w="1092" w:type="dxa"/>
          </w:tcPr>
          <w:p w:rsidR="00894E66" w:rsidRPr="009A7FF4" w:rsidRDefault="00DB71AE" w:rsidP="00BF36FA">
            <w:pPr>
              <w:spacing w:before="120" w:after="120"/>
              <w:jc w:val="center"/>
              <w:rPr>
                <w:rFonts w:ascii="Arial" w:hAnsi="Arial" w:cs="Arial"/>
                <w:b/>
                <w:sz w:val="24"/>
                <w:szCs w:val="24"/>
              </w:rPr>
            </w:pPr>
            <w:r>
              <w:rPr>
                <w:rFonts w:ascii="Arial" w:hAnsi="Arial" w:cs="Arial"/>
                <w:b/>
                <w:sz w:val="24"/>
                <w:szCs w:val="24"/>
              </w:rPr>
              <w:t>31</w:t>
            </w:r>
          </w:p>
        </w:tc>
      </w:tr>
      <w:tr w:rsidR="00982C00" w:rsidRPr="009A7FF4" w:rsidTr="00503746">
        <w:tc>
          <w:tcPr>
            <w:tcW w:w="8208" w:type="dxa"/>
          </w:tcPr>
          <w:p w:rsidR="00982C00" w:rsidRPr="009A7FF4" w:rsidRDefault="00D32E01" w:rsidP="00BF36FA">
            <w:pPr>
              <w:pStyle w:val="ListParagraph"/>
              <w:numPr>
                <w:ilvl w:val="1"/>
                <w:numId w:val="2"/>
              </w:numPr>
              <w:spacing w:before="120" w:after="120"/>
              <w:rPr>
                <w:rFonts w:cs="Arial"/>
              </w:rPr>
            </w:pPr>
            <w:r w:rsidRPr="009A7FF4">
              <w:rPr>
                <w:rFonts w:cs="Arial"/>
              </w:rPr>
              <w:t>SERVICIUL BUGET FINANȚE ...............................................</w:t>
            </w:r>
          </w:p>
        </w:tc>
        <w:tc>
          <w:tcPr>
            <w:tcW w:w="1092" w:type="dxa"/>
          </w:tcPr>
          <w:p w:rsidR="00982C00" w:rsidRPr="009A7FF4" w:rsidRDefault="00DB71AE" w:rsidP="00BF36FA">
            <w:pPr>
              <w:spacing w:before="120" w:after="120"/>
              <w:jc w:val="center"/>
              <w:rPr>
                <w:rFonts w:ascii="Arial" w:hAnsi="Arial" w:cs="Arial"/>
                <w:b/>
                <w:sz w:val="24"/>
                <w:szCs w:val="24"/>
              </w:rPr>
            </w:pPr>
            <w:r>
              <w:rPr>
                <w:rFonts w:ascii="Arial" w:hAnsi="Arial" w:cs="Arial"/>
                <w:b/>
                <w:sz w:val="24"/>
                <w:szCs w:val="24"/>
              </w:rPr>
              <w:t>34</w:t>
            </w:r>
          </w:p>
        </w:tc>
      </w:tr>
      <w:tr w:rsidR="00C5129D" w:rsidRPr="009A7FF4" w:rsidTr="00503746">
        <w:tc>
          <w:tcPr>
            <w:tcW w:w="8208" w:type="dxa"/>
          </w:tcPr>
          <w:p w:rsidR="00C5129D" w:rsidRPr="009A7FF4" w:rsidRDefault="00C5129D" w:rsidP="00E275FC">
            <w:pPr>
              <w:pStyle w:val="ListParagraph"/>
              <w:numPr>
                <w:ilvl w:val="2"/>
                <w:numId w:val="2"/>
              </w:numPr>
              <w:spacing w:before="120" w:after="120"/>
              <w:rPr>
                <w:rFonts w:cs="Arial"/>
              </w:rPr>
            </w:pPr>
            <w:r w:rsidRPr="009A7FF4">
              <w:rPr>
                <w:rFonts w:cs="Arial"/>
              </w:rPr>
              <w:t>COMPARTIMENT CONTABILITATE</w:t>
            </w:r>
            <w:r w:rsidR="00E275FC">
              <w:rPr>
                <w:rFonts w:cs="Arial"/>
              </w:rPr>
              <w:t xml:space="preserve"> CASIERIE SI TRANSPORT LOCAL.........................................................</w:t>
            </w:r>
          </w:p>
        </w:tc>
        <w:tc>
          <w:tcPr>
            <w:tcW w:w="1092" w:type="dxa"/>
          </w:tcPr>
          <w:p w:rsidR="00C5129D" w:rsidRPr="009A7FF4" w:rsidRDefault="00DB71AE" w:rsidP="00BF36FA">
            <w:pPr>
              <w:spacing w:before="120" w:after="120"/>
              <w:jc w:val="center"/>
              <w:rPr>
                <w:rFonts w:ascii="Arial" w:hAnsi="Arial" w:cs="Arial"/>
                <w:b/>
                <w:sz w:val="24"/>
                <w:szCs w:val="24"/>
              </w:rPr>
            </w:pPr>
            <w:r>
              <w:rPr>
                <w:rFonts w:ascii="Arial" w:hAnsi="Arial" w:cs="Arial"/>
                <w:b/>
                <w:sz w:val="24"/>
                <w:szCs w:val="24"/>
              </w:rPr>
              <w:t>41</w:t>
            </w:r>
          </w:p>
        </w:tc>
      </w:tr>
      <w:tr w:rsidR="00C5129D" w:rsidRPr="009A7FF4" w:rsidTr="00503746">
        <w:tc>
          <w:tcPr>
            <w:tcW w:w="8208" w:type="dxa"/>
          </w:tcPr>
          <w:p w:rsidR="00C5129D" w:rsidRPr="009A7FF4" w:rsidRDefault="008124CF" w:rsidP="00E275FC">
            <w:pPr>
              <w:pStyle w:val="ListParagraph"/>
              <w:numPr>
                <w:ilvl w:val="2"/>
                <w:numId w:val="2"/>
              </w:numPr>
              <w:spacing w:before="120" w:after="120"/>
              <w:rPr>
                <w:rFonts w:cs="Arial"/>
              </w:rPr>
            </w:pPr>
            <w:r w:rsidRPr="009A7FF4">
              <w:rPr>
                <w:rFonts w:cs="Arial"/>
              </w:rPr>
              <w:t xml:space="preserve">COMPARTIMENT </w:t>
            </w:r>
            <w:r w:rsidR="00E275FC">
              <w:rPr>
                <w:rFonts w:cs="Arial"/>
              </w:rPr>
              <w:t>IT.........................................................</w:t>
            </w:r>
            <w:r w:rsidRPr="009A7FF4">
              <w:rPr>
                <w:rFonts w:cs="Arial"/>
              </w:rPr>
              <w:t>.</w:t>
            </w:r>
          </w:p>
        </w:tc>
        <w:tc>
          <w:tcPr>
            <w:tcW w:w="1092" w:type="dxa"/>
          </w:tcPr>
          <w:p w:rsidR="00C5129D" w:rsidRPr="009A7FF4" w:rsidRDefault="00DB71AE" w:rsidP="00BF36FA">
            <w:pPr>
              <w:spacing w:before="120" w:after="120"/>
              <w:jc w:val="center"/>
              <w:rPr>
                <w:rFonts w:ascii="Arial" w:hAnsi="Arial" w:cs="Arial"/>
                <w:b/>
                <w:sz w:val="24"/>
                <w:szCs w:val="24"/>
              </w:rPr>
            </w:pPr>
            <w:r>
              <w:rPr>
                <w:rFonts w:ascii="Arial" w:hAnsi="Arial" w:cs="Arial"/>
                <w:b/>
                <w:sz w:val="24"/>
                <w:szCs w:val="24"/>
              </w:rPr>
              <w:t>45</w:t>
            </w:r>
          </w:p>
        </w:tc>
      </w:tr>
      <w:tr w:rsidR="00D32E01" w:rsidRPr="009A7FF4" w:rsidTr="00503746">
        <w:tc>
          <w:tcPr>
            <w:tcW w:w="8208" w:type="dxa"/>
          </w:tcPr>
          <w:p w:rsidR="00D32E01" w:rsidRPr="009A7FF4" w:rsidRDefault="00B3428F" w:rsidP="00BF36FA">
            <w:pPr>
              <w:pStyle w:val="ListParagraph"/>
              <w:numPr>
                <w:ilvl w:val="1"/>
                <w:numId w:val="2"/>
              </w:numPr>
              <w:spacing w:before="120" w:after="120"/>
              <w:rPr>
                <w:rFonts w:cs="Arial"/>
              </w:rPr>
            </w:pPr>
            <w:r w:rsidRPr="009A7FF4">
              <w:rPr>
                <w:rFonts w:cs="Arial"/>
              </w:rPr>
              <w:t>COMPARTIMENT PROTECȚIE CIVILĂ</w:t>
            </w:r>
            <w:r w:rsidR="00880B1B" w:rsidRPr="009A7FF4">
              <w:rPr>
                <w:rFonts w:cs="Arial"/>
              </w:rPr>
              <w:t xml:space="preserve"> ..................................</w:t>
            </w:r>
          </w:p>
        </w:tc>
        <w:tc>
          <w:tcPr>
            <w:tcW w:w="1092" w:type="dxa"/>
          </w:tcPr>
          <w:p w:rsidR="00D32E01" w:rsidRPr="009A7FF4" w:rsidRDefault="00DB71AE" w:rsidP="00BF36FA">
            <w:pPr>
              <w:spacing w:before="120" w:after="120"/>
              <w:jc w:val="center"/>
              <w:rPr>
                <w:rFonts w:ascii="Arial" w:hAnsi="Arial" w:cs="Arial"/>
                <w:b/>
                <w:sz w:val="24"/>
                <w:szCs w:val="24"/>
              </w:rPr>
            </w:pPr>
            <w:r>
              <w:rPr>
                <w:rFonts w:ascii="Arial" w:hAnsi="Arial" w:cs="Arial"/>
                <w:b/>
                <w:sz w:val="24"/>
                <w:szCs w:val="24"/>
              </w:rPr>
              <w:t>47</w:t>
            </w:r>
          </w:p>
        </w:tc>
      </w:tr>
      <w:tr w:rsidR="00982C00" w:rsidRPr="009A7FF4" w:rsidTr="00503746">
        <w:tc>
          <w:tcPr>
            <w:tcW w:w="8208" w:type="dxa"/>
          </w:tcPr>
          <w:p w:rsidR="00982C00" w:rsidRPr="009A7FF4" w:rsidRDefault="00E275FC" w:rsidP="00BF36FA">
            <w:pPr>
              <w:pStyle w:val="ListParagraph"/>
              <w:numPr>
                <w:ilvl w:val="1"/>
                <w:numId w:val="2"/>
              </w:numPr>
              <w:spacing w:before="120" w:after="120"/>
              <w:rPr>
                <w:rFonts w:cs="Arial"/>
              </w:rPr>
            </w:pPr>
            <w:r>
              <w:rPr>
                <w:rFonts w:cs="Arial"/>
              </w:rPr>
              <w:t>SERVICIUL ITL ACHIZITII PUBLICE PATRIMONIU FONDURI EUROPENE SI RESURSE UMANE</w:t>
            </w:r>
            <w:r w:rsidR="00103488">
              <w:rPr>
                <w:rFonts w:cs="Arial"/>
              </w:rPr>
              <w:t>.......................</w:t>
            </w:r>
          </w:p>
        </w:tc>
        <w:tc>
          <w:tcPr>
            <w:tcW w:w="1092" w:type="dxa"/>
          </w:tcPr>
          <w:p w:rsidR="00982C00" w:rsidRPr="009A7FF4" w:rsidRDefault="00DB71AE" w:rsidP="00BF36FA">
            <w:pPr>
              <w:spacing w:before="120" w:after="120"/>
              <w:jc w:val="center"/>
              <w:rPr>
                <w:rFonts w:ascii="Arial" w:hAnsi="Arial" w:cs="Arial"/>
                <w:b/>
                <w:sz w:val="24"/>
                <w:szCs w:val="24"/>
              </w:rPr>
            </w:pPr>
            <w:r>
              <w:rPr>
                <w:rFonts w:ascii="Arial" w:hAnsi="Arial" w:cs="Arial"/>
                <w:b/>
                <w:sz w:val="24"/>
                <w:szCs w:val="24"/>
              </w:rPr>
              <w:t>48</w:t>
            </w:r>
          </w:p>
        </w:tc>
      </w:tr>
      <w:tr w:rsidR="00E275FC" w:rsidRPr="009A7FF4" w:rsidTr="00503746">
        <w:tc>
          <w:tcPr>
            <w:tcW w:w="8208" w:type="dxa"/>
          </w:tcPr>
          <w:p w:rsidR="00E275FC" w:rsidRPr="00E275FC" w:rsidRDefault="00E275FC" w:rsidP="00E275FC">
            <w:pPr>
              <w:spacing w:before="120" w:after="120"/>
              <w:rPr>
                <w:rFonts w:cs="Arial"/>
                <w:sz w:val="24"/>
                <w:szCs w:val="24"/>
              </w:rPr>
            </w:pPr>
            <w:r w:rsidRPr="00E275FC">
              <w:rPr>
                <w:rFonts w:cs="Arial"/>
                <w:sz w:val="24"/>
                <w:szCs w:val="24"/>
              </w:rPr>
              <w:t xml:space="preserve">                       4.6.1.COMPARTIMENT ITL</w:t>
            </w:r>
            <w:r w:rsidR="00103488">
              <w:rPr>
                <w:rFonts w:cs="Arial"/>
                <w:sz w:val="24"/>
                <w:szCs w:val="24"/>
              </w:rPr>
              <w:t>...........................................................</w:t>
            </w:r>
          </w:p>
        </w:tc>
        <w:tc>
          <w:tcPr>
            <w:tcW w:w="1092" w:type="dxa"/>
          </w:tcPr>
          <w:p w:rsidR="00E275FC" w:rsidRPr="00E275FC" w:rsidRDefault="00DB71AE" w:rsidP="00BF36FA">
            <w:pPr>
              <w:spacing w:before="120" w:after="120"/>
              <w:jc w:val="center"/>
              <w:rPr>
                <w:rFonts w:ascii="Arial" w:hAnsi="Arial" w:cs="Arial"/>
                <w:b/>
                <w:sz w:val="24"/>
                <w:szCs w:val="24"/>
              </w:rPr>
            </w:pPr>
            <w:r>
              <w:rPr>
                <w:rFonts w:ascii="Arial" w:hAnsi="Arial" w:cs="Arial"/>
                <w:b/>
                <w:sz w:val="24"/>
                <w:szCs w:val="24"/>
              </w:rPr>
              <w:t>48</w:t>
            </w:r>
          </w:p>
        </w:tc>
      </w:tr>
      <w:tr w:rsidR="00E275FC" w:rsidRPr="009A7FF4" w:rsidTr="00503746">
        <w:tc>
          <w:tcPr>
            <w:tcW w:w="8208" w:type="dxa"/>
          </w:tcPr>
          <w:p w:rsidR="00E275FC" w:rsidRDefault="00E275FC" w:rsidP="00E275FC">
            <w:pPr>
              <w:spacing w:before="120" w:after="120"/>
              <w:rPr>
                <w:rFonts w:cs="Arial"/>
                <w:sz w:val="24"/>
                <w:szCs w:val="24"/>
              </w:rPr>
            </w:pPr>
            <w:r w:rsidRPr="00E275FC">
              <w:rPr>
                <w:rFonts w:cs="Arial"/>
                <w:sz w:val="24"/>
                <w:szCs w:val="24"/>
              </w:rPr>
              <w:t xml:space="preserve">                       4.6.2.COMPARTIMENT ACHIZITII PUBLICE PATRIMONIU SI</w:t>
            </w:r>
          </w:p>
          <w:p w:rsidR="00E275FC" w:rsidRPr="00E275FC" w:rsidRDefault="00E275FC" w:rsidP="00E275FC">
            <w:pPr>
              <w:spacing w:before="120" w:after="120"/>
              <w:rPr>
                <w:rFonts w:cs="Arial"/>
                <w:sz w:val="24"/>
                <w:szCs w:val="24"/>
              </w:rPr>
            </w:pPr>
            <w:r>
              <w:rPr>
                <w:rFonts w:cs="Arial"/>
                <w:sz w:val="24"/>
                <w:szCs w:val="24"/>
              </w:rPr>
              <w:t xml:space="preserve">                         </w:t>
            </w:r>
            <w:r w:rsidRPr="00E275FC">
              <w:rPr>
                <w:rFonts w:cs="Arial"/>
                <w:sz w:val="24"/>
                <w:szCs w:val="24"/>
              </w:rPr>
              <w:t xml:space="preserve"> FONDURI </w:t>
            </w:r>
            <w:r>
              <w:rPr>
                <w:rFonts w:cs="Arial"/>
                <w:sz w:val="24"/>
                <w:szCs w:val="24"/>
              </w:rPr>
              <w:t xml:space="preserve"> </w:t>
            </w:r>
            <w:r w:rsidRPr="00E275FC">
              <w:rPr>
                <w:rFonts w:cs="Arial"/>
                <w:sz w:val="24"/>
                <w:szCs w:val="24"/>
              </w:rPr>
              <w:t xml:space="preserve">  EUROPENE</w:t>
            </w:r>
            <w:r w:rsidR="00103488">
              <w:rPr>
                <w:rFonts w:cs="Arial"/>
                <w:sz w:val="24"/>
                <w:szCs w:val="24"/>
              </w:rPr>
              <w:t>..............................................................</w:t>
            </w:r>
          </w:p>
        </w:tc>
        <w:tc>
          <w:tcPr>
            <w:tcW w:w="1092" w:type="dxa"/>
          </w:tcPr>
          <w:p w:rsidR="00E275FC" w:rsidRPr="00E275FC" w:rsidRDefault="00DB71AE" w:rsidP="00BF36FA">
            <w:pPr>
              <w:spacing w:before="120" w:after="120"/>
              <w:jc w:val="center"/>
              <w:rPr>
                <w:rFonts w:ascii="Arial" w:hAnsi="Arial" w:cs="Arial"/>
                <w:b/>
                <w:sz w:val="24"/>
                <w:szCs w:val="24"/>
              </w:rPr>
            </w:pPr>
            <w:r>
              <w:rPr>
                <w:rFonts w:ascii="Arial" w:hAnsi="Arial" w:cs="Arial"/>
                <w:b/>
                <w:sz w:val="24"/>
                <w:szCs w:val="24"/>
              </w:rPr>
              <w:t>58</w:t>
            </w:r>
          </w:p>
        </w:tc>
      </w:tr>
      <w:tr w:rsidR="00E275FC" w:rsidRPr="009A7FF4" w:rsidTr="00503746">
        <w:tc>
          <w:tcPr>
            <w:tcW w:w="8208" w:type="dxa"/>
          </w:tcPr>
          <w:p w:rsidR="00E275FC" w:rsidRPr="00E275FC" w:rsidRDefault="00E275FC" w:rsidP="00DB71AE">
            <w:pPr>
              <w:spacing w:before="120" w:after="120"/>
              <w:rPr>
                <w:rFonts w:cs="Arial"/>
                <w:sz w:val="24"/>
                <w:szCs w:val="24"/>
              </w:rPr>
            </w:pPr>
            <w:r>
              <w:rPr>
                <w:rFonts w:cs="Arial"/>
                <w:sz w:val="24"/>
                <w:szCs w:val="24"/>
              </w:rPr>
              <w:t xml:space="preserve">                      4.6.3. C</w:t>
            </w:r>
            <w:r w:rsidR="00DB71AE">
              <w:rPr>
                <w:rFonts w:cs="Arial"/>
                <w:sz w:val="24"/>
                <w:szCs w:val="24"/>
              </w:rPr>
              <w:t>O</w:t>
            </w:r>
            <w:r>
              <w:rPr>
                <w:rFonts w:cs="Arial"/>
                <w:sz w:val="24"/>
                <w:szCs w:val="24"/>
              </w:rPr>
              <w:t>MPARTIMENT RESURSE UMANE SALARIZARE</w:t>
            </w:r>
            <w:r w:rsidR="00103488">
              <w:rPr>
                <w:rFonts w:cs="Arial"/>
                <w:sz w:val="24"/>
                <w:szCs w:val="24"/>
              </w:rPr>
              <w:t>.....</w:t>
            </w:r>
          </w:p>
        </w:tc>
        <w:tc>
          <w:tcPr>
            <w:tcW w:w="1092" w:type="dxa"/>
          </w:tcPr>
          <w:p w:rsidR="00E275FC" w:rsidRPr="00E275FC" w:rsidRDefault="00DB71AE" w:rsidP="00BF36FA">
            <w:pPr>
              <w:spacing w:before="120" w:after="120"/>
              <w:jc w:val="center"/>
              <w:rPr>
                <w:rFonts w:ascii="Arial" w:hAnsi="Arial" w:cs="Arial"/>
                <w:b/>
                <w:sz w:val="24"/>
                <w:szCs w:val="24"/>
              </w:rPr>
            </w:pPr>
            <w:r>
              <w:rPr>
                <w:rFonts w:ascii="Arial" w:hAnsi="Arial" w:cs="Arial"/>
                <w:b/>
                <w:sz w:val="24"/>
                <w:szCs w:val="24"/>
              </w:rPr>
              <w:t>64</w:t>
            </w:r>
          </w:p>
        </w:tc>
      </w:tr>
      <w:tr w:rsidR="00E275FC" w:rsidRPr="009A7FF4" w:rsidTr="00503746">
        <w:tc>
          <w:tcPr>
            <w:tcW w:w="8208" w:type="dxa"/>
          </w:tcPr>
          <w:p w:rsidR="00E275FC" w:rsidRPr="009A7FF4" w:rsidRDefault="00E275FC" w:rsidP="00BF36FA">
            <w:pPr>
              <w:pStyle w:val="ListParagraph"/>
              <w:numPr>
                <w:ilvl w:val="1"/>
                <w:numId w:val="2"/>
              </w:numPr>
              <w:spacing w:before="120" w:after="120"/>
              <w:rPr>
                <w:rFonts w:cs="Arial"/>
              </w:rPr>
            </w:pPr>
            <w:r>
              <w:rPr>
                <w:rFonts w:cs="Arial"/>
              </w:rPr>
              <w:t>SERVICIUL JURIDIC</w:t>
            </w:r>
            <w:r w:rsidR="00103488">
              <w:rPr>
                <w:rFonts w:cs="Arial"/>
              </w:rPr>
              <w:t>...............................................................</w:t>
            </w:r>
          </w:p>
        </w:tc>
        <w:tc>
          <w:tcPr>
            <w:tcW w:w="1092" w:type="dxa"/>
          </w:tcPr>
          <w:p w:rsidR="00E275FC" w:rsidRDefault="00DB71AE" w:rsidP="00BF36FA">
            <w:pPr>
              <w:spacing w:before="120" w:after="120"/>
              <w:jc w:val="center"/>
              <w:rPr>
                <w:rFonts w:ascii="Arial" w:hAnsi="Arial" w:cs="Arial"/>
                <w:b/>
                <w:sz w:val="24"/>
                <w:szCs w:val="24"/>
              </w:rPr>
            </w:pPr>
            <w:r>
              <w:rPr>
                <w:rFonts w:ascii="Arial" w:hAnsi="Arial" w:cs="Arial"/>
                <w:b/>
                <w:sz w:val="24"/>
                <w:szCs w:val="24"/>
              </w:rPr>
              <w:t>68</w:t>
            </w:r>
          </w:p>
        </w:tc>
      </w:tr>
      <w:tr w:rsidR="00E275FC" w:rsidRPr="009A7FF4" w:rsidTr="00503746">
        <w:tc>
          <w:tcPr>
            <w:tcW w:w="8208" w:type="dxa"/>
          </w:tcPr>
          <w:p w:rsidR="00E275FC" w:rsidRDefault="00E275FC" w:rsidP="00E275FC">
            <w:pPr>
              <w:pStyle w:val="ListParagraph"/>
              <w:spacing w:before="120" w:after="120"/>
              <w:ind w:left="1440"/>
              <w:rPr>
                <w:rFonts w:cs="Arial"/>
              </w:rPr>
            </w:pPr>
            <w:r>
              <w:rPr>
                <w:rFonts w:cs="Arial"/>
              </w:rPr>
              <w:t>4.7.1.BIROU JURIDIC DISCIPLINA IN CONSTRUCTII</w:t>
            </w:r>
            <w:r w:rsidR="00DB4D9F">
              <w:rPr>
                <w:rFonts w:cs="Arial"/>
              </w:rPr>
              <w:t xml:space="preserve"> MEDIU, BIBLIOTECA SI CULTURA</w:t>
            </w:r>
            <w:r w:rsidR="00103488">
              <w:rPr>
                <w:rFonts w:cs="Arial"/>
              </w:rPr>
              <w:t>........................................</w:t>
            </w:r>
          </w:p>
        </w:tc>
        <w:tc>
          <w:tcPr>
            <w:tcW w:w="1092" w:type="dxa"/>
          </w:tcPr>
          <w:p w:rsidR="00E275FC" w:rsidRDefault="00DB71AE" w:rsidP="00BF36FA">
            <w:pPr>
              <w:spacing w:before="120" w:after="120"/>
              <w:jc w:val="center"/>
              <w:rPr>
                <w:rFonts w:ascii="Arial" w:hAnsi="Arial" w:cs="Arial"/>
                <w:b/>
                <w:sz w:val="24"/>
                <w:szCs w:val="24"/>
              </w:rPr>
            </w:pPr>
            <w:r>
              <w:rPr>
                <w:rFonts w:ascii="Arial" w:hAnsi="Arial" w:cs="Arial"/>
                <w:b/>
                <w:sz w:val="24"/>
                <w:szCs w:val="24"/>
              </w:rPr>
              <w:t>68</w:t>
            </w:r>
          </w:p>
        </w:tc>
      </w:tr>
      <w:tr w:rsidR="00DB4D9F" w:rsidRPr="009A7FF4" w:rsidTr="00503746">
        <w:tc>
          <w:tcPr>
            <w:tcW w:w="8208" w:type="dxa"/>
          </w:tcPr>
          <w:p w:rsidR="00DB4D9F" w:rsidRDefault="00DB4D9F" w:rsidP="00E275FC">
            <w:pPr>
              <w:pStyle w:val="ListParagraph"/>
              <w:spacing w:before="120" w:after="120"/>
              <w:ind w:left="1440"/>
              <w:rPr>
                <w:rFonts w:cs="Arial"/>
              </w:rPr>
            </w:pPr>
            <w:r>
              <w:rPr>
                <w:rFonts w:cs="Arial"/>
              </w:rPr>
              <w:t>4.7.2.COMPARTIMENT RELATIA CU PUBLICUL SI ARHIVA</w:t>
            </w:r>
          </w:p>
        </w:tc>
        <w:tc>
          <w:tcPr>
            <w:tcW w:w="1092" w:type="dxa"/>
          </w:tcPr>
          <w:p w:rsidR="00DB4D9F" w:rsidRDefault="00DB71AE" w:rsidP="00BF36FA">
            <w:pPr>
              <w:spacing w:before="120" w:after="120"/>
              <w:jc w:val="center"/>
              <w:rPr>
                <w:rFonts w:ascii="Arial" w:hAnsi="Arial" w:cs="Arial"/>
                <w:b/>
                <w:sz w:val="24"/>
                <w:szCs w:val="24"/>
              </w:rPr>
            </w:pPr>
            <w:r>
              <w:rPr>
                <w:rFonts w:ascii="Arial" w:hAnsi="Arial" w:cs="Arial"/>
                <w:b/>
                <w:sz w:val="24"/>
                <w:szCs w:val="24"/>
              </w:rPr>
              <w:t>72</w:t>
            </w:r>
          </w:p>
        </w:tc>
      </w:tr>
      <w:tr w:rsidR="00455660" w:rsidRPr="009A7FF4" w:rsidTr="00335C19">
        <w:tc>
          <w:tcPr>
            <w:tcW w:w="8208" w:type="dxa"/>
          </w:tcPr>
          <w:p w:rsidR="00305ED4" w:rsidRPr="009A7FF4" w:rsidRDefault="005D67B7" w:rsidP="00714D00">
            <w:pPr>
              <w:pStyle w:val="ListParagraph"/>
              <w:numPr>
                <w:ilvl w:val="0"/>
                <w:numId w:val="2"/>
              </w:numPr>
              <w:spacing w:before="120" w:after="120"/>
              <w:rPr>
                <w:rFonts w:cs="Arial"/>
                <w:b/>
              </w:rPr>
            </w:pPr>
            <w:r w:rsidRPr="009A7FF4">
              <w:rPr>
                <w:rFonts w:cs="Arial"/>
                <w:b/>
              </w:rPr>
              <w:t xml:space="preserve">STRUCTURI FUNCȚIONALE </w:t>
            </w:r>
            <w:r w:rsidR="00714D00">
              <w:rPr>
                <w:rFonts w:cs="Arial"/>
                <w:b/>
              </w:rPr>
              <w:t xml:space="preserve"> COORDONATE DE </w:t>
            </w:r>
            <w:r w:rsidRPr="009A7FF4">
              <w:rPr>
                <w:rFonts w:cs="Arial"/>
                <w:b/>
              </w:rPr>
              <w:t>SECRETARUL GENERAL</w:t>
            </w:r>
            <w:r w:rsidR="009A7FF4" w:rsidRPr="009A7FF4">
              <w:rPr>
                <w:rFonts w:cs="Arial"/>
                <w:b/>
              </w:rPr>
              <w:t xml:space="preserve"> AL ORAȘULUI SĂRMAȘU</w:t>
            </w:r>
            <w:r w:rsidR="00305ED4" w:rsidRPr="009A7FF4">
              <w:rPr>
                <w:rFonts w:cs="Arial"/>
                <w:b/>
              </w:rPr>
              <w:t>................</w:t>
            </w:r>
          </w:p>
        </w:tc>
        <w:tc>
          <w:tcPr>
            <w:tcW w:w="1092" w:type="dxa"/>
          </w:tcPr>
          <w:p w:rsidR="00305ED4" w:rsidRPr="009A7FF4" w:rsidRDefault="00DB71AE" w:rsidP="00BF36FA">
            <w:pPr>
              <w:spacing w:before="120" w:after="120"/>
              <w:jc w:val="center"/>
              <w:rPr>
                <w:rFonts w:ascii="Arial" w:hAnsi="Arial" w:cs="Arial"/>
                <w:b/>
                <w:sz w:val="24"/>
                <w:szCs w:val="24"/>
              </w:rPr>
            </w:pPr>
            <w:r>
              <w:rPr>
                <w:rFonts w:ascii="Arial" w:hAnsi="Arial" w:cs="Arial"/>
                <w:b/>
                <w:sz w:val="24"/>
                <w:szCs w:val="24"/>
              </w:rPr>
              <w:t>75</w:t>
            </w:r>
          </w:p>
        </w:tc>
      </w:tr>
      <w:tr w:rsidR="00455660" w:rsidRPr="009A7FF4" w:rsidTr="00335C19">
        <w:tc>
          <w:tcPr>
            <w:tcW w:w="8208" w:type="dxa"/>
          </w:tcPr>
          <w:p w:rsidR="005F0879" w:rsidRPr="009A7FF4" w:rsidRDefault="009B62B4" w:rsidP="00BF36FA">
            <w:pPr>
              <w:pStyle w:val="ListParagraph"/>
              <w:numPr>
                <w:ilvl w:val="1"/>
                <w:numId w:val="2"/>
              </w:numPr>
              <w:spacing w:before="120" w:after="120"/>
              <w:rPr>
                <w:rFonts w:cs="Arial"/>
              </w:rPr>
            </w:pPr>
            <w:r w:rsidRPr="009A7FF4">
              <w:rPr>
                <w:rFonts w:cs="Arial"/>
              </w:rPr>
              <w:t>DIRECȚIA ASISTENȚĂ SOCIALĂ ..........................................</w:t>
            </w:r>
          </w:p>
        </w:tc>
        <w:tc>
          <w:tcPr>
            <w:tcW w:w="1092" w:type="dxa"/>
          </w:tcPr>
          <w:p w:rsidR="005F0879" w:rsidRPr="009A7FF4" w:rsidRDefault="00DB71AE" w:rsidP="00BF36FA">
            <w:pPr>
              <w:spacing w:before="120" w:after="120"/>
              <w:jc w:val="center"/>
              <w:rPr>
                <w:rFonts w:ascii="Arial" w:hAnsi="Arial" w:cs="Arial"/>
                <w:b/>
                <w:sz w:val="24"/>
                <w:szCs w:val="24"/>
              </w:rPr>
            </w:pPr>
            <w:r>
              <w:rPr>
                <w:rFonts w:ascii="Arial" w:hAnsi="Arial" w:cs="Arial"/>
                <w:b/>
                <w:sz w:val="24"/>
                <w:szCs w:val="24"/>
              </w:rPr>
              <w:t>75</w:t>
            </w:r>
          </w:p>
        </w:tc>
      </w:tr>
      <w:tr w:rsidR="00DB4D9F" w:rsidRPr="009A7FF4" w:rsidTr="00335C19">
        <w:tc>
          <w:tcPr>
            <w:tcW w:w="8208" w:type="dxa"/>
          </w:tcPr>
          <w:p w:rsidR="00DB4D9F" w:rsidRDefault="00DB4D9F" w:rsidP="00DB4D9F">
            <w:pPr>
              <w:pStyle w:val="ListParagraph"/>
              <w:spacing w:before="120" w:after="120"/>
              <w:ind w:left="1440"/>
              <w:rPr>
                <w:rFonts w:cs="Arial"/>
              </w:rPr>
            </w:pPr>
            <w:r>
              <w:rPr>
                <w:rFonts w:cs="Arial"/>
              </w:rPr>
              <w:t>5.1.1.COMPARTIMENT ASISTENTA SOCIALA AUTORITATE TUTELARA</w:t>
            </w:r>
            <w:r w:rsidR="00103488">
              <w:rPr>
                <w:rFonts w:cs="Arial"/>
              </w:rPr>
              <w:t>....................................................</w:t>
            </w:r>
          </w:p>
          <w:p w:rsidR="00DB4D9F" w:rsidRPr="009A7FF4" w:rsidRDefault="00DB4D9F" w:rsidP="00DB4D9F">
            <w:pPr>
              <w:pStyle w:val="ListParagraph"/>
              <w:spacing w:before="120" w:after="120"/>
              <w:ind w:left="1440"/>
              <w:rPr>
                <w:rFonts w:cs="Arial"/>
              </w:rPr>
            </w:pPr>
          </w:p>
        </w:tc>
        <w:tc>
          <w:tcPr>
            <w:tcW w:w="1092" w:type="dxa"/>
          </w:tcPr>
          <w:p w:rsidR="00DB4D9F" w:rsidRDefault="00DB71AE" w:rsidP="00BF36FA">
            <w:pPr>
              <w:spacing w:before="120" w:after="120"/>
              <w:jc w:val="center"/>
              <w:rPr>
                <w:rFonts w:ascii="Arial" w:hAnsi="Arial" w:cs="Arial"/>
                <w:b/>
                <w:sz w:val="24"/>
                <w:szCs w:val="24"/>
              </w:rPr>
            </w:pPr>
            <w:r>
              <w:rPr>
                <w:rFonts w:ascii="Arial" w:hAnsi="Arial" w:cs="Arial"/>
                <w:b/>
                <w:sz w:val="24"/>
                <w:szCs w:val="24"/>
              </w:rPr>
              <w:t>75</w:t>
            </w:r>
          </w:p>
        </w:tc>
      </w:tr>
      <w:tr w:rsidR="00DB4D9F" w:rsidRPr="009A7FF4" w:rsidTr="00335C19">
        <w:tc>
          <w:tcPr>
            <w:tcW w:w="8208" w:type="dxa"/>
          </w:tcPr>
          <w:p w:rsidR="00DB4D9F" w:rsidRDefault="00DB4D9F" w:rsidP="00DB4D9F">
            <w:pPr>
              <w:pStyle w:val="ListParagraph"/>
              <w:spacing w:before="120" w:after="120"/>
              <w:ind w:left="1440"/>
              <w:rPr>
                <w:rFonts w:cs="Arial"/>
              </w:rPr>
            </w:pPr>
            <w:r>
              <w:rPr>
                <w:rFonts w:cs="Arial"/>
              </w:rPr>
              <w:lastRenderedPageBreak/>
              <w:t xml:space="preserve">5.1.2.COMPARTIMENT ASISTENTA  MEDICALA COMUNITARA SI SCOLARA </w:t>
            </w:r>
            <w:r w:rsidR="00103488">
              <w:rPr>
                <w:rFonts w:cs="Arial"/>
              </w:rPr>
              <w:t>...............................................</w:t>
            </w:r>
          </w:p>
        </w:tc>
        <w:tc>
          <w:tcPr>
            <w:tcW w:w="1092" w:type="dxa"/>
          </w:tcPr>
          <w:p w:rsidR="00DB4D9F" w:rsidRDefault="00DB71AE" w:rsidP="00BF36FA">
            <w:pPr>
              <w:spacing w:before="120" w:after="120"/>
              <w:jc w:val="center"/>
              <w:rPr>
                <w:rFonts w:ascii="Arial" w:hAnsi="Arial" w:cs="Arial"/>
                <w:b/>
                <w:sz w:val="24"/>
                <w:szCs w:val="24"/>
              </w:rPr>
            </w:pPr>
            <w:r>
              <w:rPr>
                <w:rFonts w:ascii="Arial" w:hAnsi="Arial" w:cs="Arial"/>
                <w:b/>
                <w:sz w:val="24"/>
                <w:szCs w:val="24"/>
              </w:rPr>
              <w:t>75</w:t>
            </w:r>
          </w:p>
        </w:tc>
      </w:tr>
      <w:tr w:rsidR="00DB4D9F" w:rsidRPr="009A7FF4" w:rsidTr="00335C19">
        <w:tc>
          <w:tcPr>
            <w:tcW w:w="8208" w:type="dxa"/>
          </w:tcPr>
          <w:p w:rsidR="00DB4D9F" w:rsidRDefault="00DB4D9F" w:rsidP="00DB4D9F">
            <w:pPr>
              <w:pStyle w:val="ListParagraph"/>
              <w:spacing w:before="120" w:after="120"/>
              <w:ind w:left="1440"/>
              <w:rPr>
                <w:rFonts w:cs="Arial"/>
              </w:rPr>
            </w:pPr>
            <w:r>
              <w:rPr>
                <w:rFonts w:cs="Arial"/>
              </w:rPr>
              <w:t>5.1.3.COMPARTIMENT ASISTENTI PERSONALI</w:t>
            </w:r>
            <w:r w:rsidR="00103488">
              <w:rPr>
                <w:rFonts w:cs="Arial"/>
              </w:rPr>
              <w:t>.................</w:t>
            </w:r>
          </w:p>
        </w:tc>
        <w:tc>
          <w:tcPr>
            <w:tcW w:w="1092" w:type="dxa"/>
          </w:tcPr>
          <w:p w:rsidR="00DB4D9F" w:rsidRDefault="00DB71AE" w:rsidP="00BF36FA">
            <w:pPr>
              <w:spacing w:before="120" w:after="120"/>
              <w:jc w:val="center"/>
              <w:rPr>
                <w:rFonts w:ascii="Arial" w:hAnsi="Arial" w:cs="Arial"/>
                <w:b/>
                <w:sz w:val="24"/>
                <w:szCs w:val="24"/>
              </w:rPr>
            </w:pPr>
            <w:r>
              <w:rPr>
                <w:rFonts w:ascii="Arial" w:hAnsi="Arial" w:cs="Arial"/>
                <w:b/>
                <w:sz w:val="24"/>
                <w:szCs w:val="24"/>
              </w:rPr>
              <w:t>75</w:t>
            </w:r>
          </w:p>
        </w:tc>
      </w:tr>
      <w:tr w:rsidR="00455660" w:rsidRPr="009A7FF4" w:rsidTr="00335C19">
        <w:tc>
          <w:tcPr>
            <w:tcW w:w="8208" w:type="dxa"/>
          </w:tcPr>
          <w:p w:rsidR="00305ED4" w:rsidRPr="009A7FF4" w:rsidRDefault="009A7FF4" w:rsidP="00BF36FA">
            <w:pPr>
              <w:pStyle w:val="ListParagraph"/>
              <w:numPr>
                <w:ilvl w:val="0"/>
                <w:numId w:val="2"/>
              </w:numPr>
              <w:spacing w:before="120" w:after="120"/>
              <w:rPr>
                <w:rFonts w:cs="Arial"/>
                <w:b/>
              </w:rPr>
            </w:pPr>
            <w:r w:rsidRPr="009A7FF4">
              <w:rPr>
                <w:rFonts w:cs="Arial"/>
                <w:b/>
              </w:rPr>
              <w:t>STRUCTURI FUNCȚIONALE AFLATE ÎN SUBORDINEA VICEPRIMARULUI ORAȘULUI SĂRMAȘU</w:t>
            </w:r>
            <w:r w:rsidR="00103488">
              <w:rPr>
                <w:rFonts w:cs="Arial"/>
                <w:b/>
              </w:rPr>
              <w:t>....................................</w:t>
            </w:r>
          </w:p>
        </w:tc>
        <w:tc>
          <w:tcPr>
            <w:tcW w:w="1092" w:type="dxa"/>
          </w:tcPr>
          <w:p w:rsidR="00455660" w:rsidRPr="009A7FF4" w:rsidRDefault="00DB71AE" w:rsidP="00BF36FA">
            <w:pPr>
              <w:spacing w:before="120" w:after="120"/>
              <w:jc w:val="center"/>
              <w:rPr>
                <w:rFonts w:ascii="Arial" w:hAnsi="Arial" w:cs="Arial"/>
                <w:b/>
                <w:sz w:val="24"/>
                <w:szCs w:val="24"/>
              </w:rPr>
            </w:pPr>
            <w:r>
              <w:rPr>
                <w:rFonts w:ascii="Arial" w:hAnsi="Arial" w:cs="Arial"/>
                <w:b/>
                <w:sz w:val="24"/>
                <w:szCs w:val="24"/>
              </w:rPr>
              <w:t>79</w:t>
            </w:r>
          </w:p>
        </w:tc>
      </w:tr>
      <w:tr w:rsidR="009A7FF4" w:rsidRPr="009A7FF4" w:rsidTr="00335C19">
        <w:tc>
          <w:tcPr>
            <w:tcW w:w="8208" w:type="dxa"/>
          </w:tcPr>
          <w:p w:rsidR="009A7FF4" w:rsidRPr="009A7FF4" w:rsidRDefault="009A7FF4" w:rsidP="00BF36FA">
            <w:pPr>
              <w:pStyle w:val="ListParagraph"/>
              <w:numPr>
                <w:ilvl w:val="1"/>
                <w:numId w:val="2"/>
              </w:numPr>
              <w:spacing w:before="120" w:after="120"/>
              <w:rPr>
                <w:rFonts w:cs="Arial"/>
                <w:b/>
              </w:rPr>
            </w:pPr>
            <w:r w:rsidRPr="009A7FF4">
              <w:rPr>
                <w:rFonts w:cs="Arial"/>
              </w:rPr>
              <w:t>SERVICIUL EDILITAR GOSPODĂRESC................................</w:t>
            </w:r>
          </w:p>
        </w:tc>
        <w:tc>
          <w:tcPr>
            <w:tcW w:w="1092" w:type="dxa"/>
          </w:tcPr>
          <w:p w:rsidR="009A7FF4" w:rsidRPr="009A7FF4" w:rsidRDefault="00DB71AE" w:rsidP="00BF36FA">
            <w:pPr>
              <w:spacing w:before="120" w:after="120"/>
              <w:jc w:val="center"/>
              <w:rPr>
                <w:rFonts w:ascii="Arial" w:hAnsi="Arial" w:cs="Arial"/>
                <w:b/>
                <w:sz w:val="24"/>
                <w:szCs w:val="24"/>
              </w:rPr>
            </w:pPr>
            <w:r>
              <w:rPr>
                <w:rFonts w:ascii="Arial" w:hAnsi="Arial" w:cs="Arial"/>
                <w:b/>
                <w:sz w:val="24"/>
                <w:szCs w:val="24"/>
              </w:rPr>
              <w:t>79</w:t>
            </w:r>
          </w:p>
        </w:tc>
      </w:tr>
      <w:tr w:rsidR="009A7FF4" w:rsidRPr="00DC3010" w:rsidTr="00335C19">
        <w:tc>
          <w:tcPr>
            <w:tcW w:w="8208" w:type="dxa"/>
          </w:tcPr>
          <w:p w:rsidR="009A7FF4" w:rsidRPr="00DC3010" w:rsidRDefault="00DC3010" w:rsidP="00BF36FA">
            <w:pPr>
              <w:pStyle w:val="ListParagraph"/>
              <w:numPr>
                <w:ilvl w:val="0"/>
                <w:numId w:val="2"/>
              </w:numPr>
              <w:spacing w:before="120" w:after="120"/>
              <w:rPr>
                <w:rFonts w:cs="Arial"/>
                <w:b/>
              </w:rPr>
            </w:pPr>
            <w:r w:rsidRPr="00DC3010">
              <w:rPr>
                <w:rFonts w:cs="Arial"/>
                <w:b/>
              </w:rPr>
              <w:t>DISPOZIȚII TRANZITORII ȘI FINALE................................................</w:t>
            </w:r>
          </w:p>
        </w:tc>
        <w:tc>
          <w:tcPr>
            <w:tcW w:w="1092" w:type="dxa"/>
          </w:tcPr>
          <w:p w:rsidR="009A7FF4" w:rsidRPr="00DC3010" w:rsidRDefault="00DB71AE" w:rsidP="00BF36FA">
            <w:pPr>
              <w:spacing w:before="120" w:after="120"/>
              <w:jc w:val="center"/>
              <w:rPr>
                <w:rFonts w:ascii="Arial" w:hAnsi="Arial" w:cs="Arial"/>
                <w:b/>
                <w:sz w:val="24"/>
                <w:szCs w:val="24"/>
              </w:rPr>
            </w:pPr>
            <w:r>
              <w:rPr>
                <w:rFonts w:ascii="Arial" w:hAnsi="Arial" w:cs="Arial"/>
                <w:b/>
                <w:sz w:val="24"/>
                <w:szCs w:val="24"/>
              </w:rPr>
              <w:t>81</w:t>
            </w:r>
          </w:p>
        </w:tc>
      </w:tr>
    </w:tbl>
    <w:p w:rsidR="00052D9E" w:rsidRDefault="00052D9E"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DC3010" w:rsidRDefault="00DC3010"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9A7FF4" w:rsidRDefault="009A7FF4" w:rsidP="00052D9E">
      <w:pPr>
        <w:rPr>
          <w:lang w:val="en-US" w:eastAsia="ar-SA"/>
        </w:rPr>
      </w:pPr>
    </w:p>
    <w:p w:rsidR="00E27CA9" w:rsidRDefault="00D7588D" w:rsidP="003961A8">
      <w:pPr>
        <w:pStyle w:val="Heading1"/>
        <w:numPr>
          <w:ilvl w:val="0"/>
          <w:numId w:val="4"/>
        </w:numPr>
        <w:ind w:left="0" w:firstLine="0"/>
        <w:rPr>
          <w:rFonts w:ascii="Arial" w:hAnsi="Arial" w:cs="Arial"/>
          <w:szCs w:val="28"/>
          <w:u w:val="single"/>
          <w:lang w:val="en-US"/>
        </w:rPr>
      </w:pPr>
      <w:r w:rsidRPr="0027510A">
        <w:rPr>
          <w:rFonts w:ascii="Arial" w:hAnsi="Arial" w:cs="Arial"/>
          <w:szCs w:val="28"/>
          <w:u w:val="single"/>
          <w:lang w:val="en-US"/>
        </w:rPr>
        <w:t>D</w:t>
      </w:r>
      <w:r w:rsidR="0027510A" w:rsidRPr="0027510A">
        <w:rPr>
          <w:rFonts w:ascii="Arial" w:hAnsi="Arial" w:cs="Arial"/>
          <w:szCs w:val="28"/>
          <w:u w:val="single"/>
          <w:lang w:val="en-US"/>
        </w:rPr>
        <w:t>ISPOZIȚII GENERALE</w:t>
      </w:r>
    </w:p>
    <w:p w:rsidR="00E11E3F" w:rsidRDefault="00E11E3F" w:rsidP="00E11E3F">
      <w:pPr>
        <w:rPr>
          <w:lang w:val="en-US" w:eastAsia="ar-SA"/>
        </w:rPr>
      </w:pPr>
    </w:p>
    <w:p w:rsidR="00E11E3F" w:rsidRDefault="00E11E3F" w:rsidP="00E11E3F">
      <w:pPr>
        <w:spacing w:after="0" w:line="360" w:lineRule="auto"/>
        <w:ind w:firstLine="720"/>
        <w:contextualSpacing/>
        <w:jc w:val="both"/>
        <w:rPr>
          <w:rFonts w:ascii="Arial" w:eastAsia="Times New Roman" w:hAnsi="Arial" w:cs="Arial"/>
          <w:color w:val="000000"/>
          <w:sz w:val="24"/>
          <w:szCs w:val="24"/>
        </w:rPr>
      </w:pPr>
      <w:r w:rsidRPr="0087405C">
        <w:rPr>
          <w:rFonts w:ascii="Arial" w:eastAsia="Times New Roman" w:hAnsi="Arial" w:cs="Arial"/>
          <w:color w:val="000000"/>
          <w:sz w:val="24"/>
          <w:szCs w:val="24"/>
        </w:rPr>
        <w:t>Raporturile dintre autorităţile administraţiei publice locale şi autorităţile administraţiei publice de la nivel judeţean se bazează pe principiile autonomiei, legalităţii, responsabilităţii, cooperării şi solidaritatii în rezolvarea problemelor întregului judeţ.</w:t>
      </w:r>
    </w:p>
    <w:p w:rsidR="00E11E3F" w:rsidRPr="0087405C" w:rsidRDefault="00E11E3F" w:rsidP="00E11E3F">
      <w:pPr>
        <w:spacing w:after="0" w:line="360" w:lineRule="auto"/>
        <w:ind w:firstLine="720"/>
        <w:contextualSpacing/>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lang w:val="pt-BR"/>
        </w:rPr>
        <w:t>În relaţiile dintre autorităţile administraţiei publice locale şi consiliul judeţean, pe de o parte, precum şi între consiliul local şi primar, pe de altă parte, nu există raporturi de subordonare.</w:t>
      </w:r>
      <w:r w:rsidRPr="0087405C">
        <w:rPr>
          <w:rFonts w:ascii="Arial" w:eastAsia="Times New Roman" w:hAnsi="Arial" w:cs="Arial"/>
          <w:color w:val="000000"/>
          <w:sz w:val="24"/>
          <w:szCs w:val="24"/>
        </w:rPr>
        <w:t>          </w:t>
      </w:r>
    </w:p>
    <w:p w:rsidR="00E11E3F" w:rsidRPr="0087405C" w:rsidRDefault="00E11E3F" w:rsidP="00E11E3F">
      <w:pPr>
        <w:spacing w:after="0" w:line="360" w:lineRule="auto"/>
        <w:ind w:firstLine="720"/>
        <w:contextualSpacing/>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rPr>
        <w:t>Consiliul local aprobă, în condiţiile legii, la propunerea primarului, înfiinţarea, organizarea şi statul de funcţii ale aparatului de specialitate al primarului, regulamentul de organizare şi funcţionare al acestuia,</w:t>
      </w:r>
      <w:r w:rsidRPr="0087405C">
        <w:rPr>
          <w:rFonts w:ascii="Arial" w:eastAsia="Times New Roman" w:hAnsi="Arial" w:cs="Arial"/>
          <w:color w:val="000000"/>
          <w:sz w:val="24"/>
          <w:szCs w:val="24"/>
          <w:lang w:val="pt-BR"/>
        </w:rPr>
        <w:t> precum şi ale institutiilor şi serviciilor publice de interes local, precum şi reorganizarea şi statul de funcţii ale regiilor autonome de interes local</w:t>
      </w:r>
      <w:r w:rsidRPr="0087405C">
        <w:rPr>
          <w:rFonts w:ascii="Arial" w:eastAsia="Times New Roman" w:hAnsi="Arial" w:cs="Arial"/>
          <w:color w:val="000000"/>
          <w:sz w:val="24"/>
          <w:szCs w:val="24"/>
        </w:rPr>
        <w:t>.</w:t>
      </w:r>
    </w:p>
    <w:p w:rsidR="00E11E3F" w:rsidRPr="0087405C" w:rsidRDefault="00E11E3F" w:rsidP="00E11E3F">
      <w:pPr>
        <w:spacing w:after="0" w:line="360" w:lineRule="auto"/>
        <w:ind w:firstLine="720"/>
        <w:contextualSpacing/>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rPr>
        <w:t> A</w:t>
      </w:r>
      <w:r w:rsidRPr="0087405C">
        <w:rPr>
          <w:rFonts w:ascii="Arial" w:eastAsia="Times New Roman" w:hAnsi="Arial" w:cs="Arial"/>
          <w:color w:val="000000"/>
          <w:sz w:val="24"/>
          <w:szCs w:val="24"/>
          <w:lang w:val="it-IT"/>
        </w:rPr>
        <w:t xml:space="preserve">paratul de specialitate al primarului </w:t>
      </w:r>
      <w:r w:rsidR="00F159C0">
        <w:rPr>
          <w:rFonts w:ascii="Arial" w:eastAsia="Times New Roman" w:hAnsi="Arial" w:cs="Arial"/>
          <w:color w:val="000000"/>
          <w:sz w:val="24"/>
          <w:szCs w:val="24"/>
          <w:lang w:val="it-IT"/>
        </w:rPr>
        <w:t>orașul</w:t>
      </w:r>
      <w:r w:rsidRPr="0087405C">
        <w:rPr>
          <w:rFonts w:ascii="Arial" w:eastAsia="Times New Roman" w:hAnsi="Arial" w:cs="Arial"/>
          <w:color w:val="000000"/>
          <w:sz w:val="24"/>
          <w:szCs w:val="24"/>
          <w:lang w:val="it-IT"/>
        </w:rPr>
        <w:t>ui </w:t>
      </w:r>
      <w:r w:rsidRPr="0087405C">
        <w:rPr>
          <w:rFonts w:ascii="Arial" w:eastAsia="Times New Roman" w:hAnsi="Arial" w:cs="Arial"/>
          <w:color w:val="1F1F1F"/>
          <w:sz w:val="24"/>
          <w:szCs w:val="24"/>
        </w:rPr>
        <w:t>Sărmașu</w:t>
      </w:r>
      <w:r w:rsidRPr="0087405C">
        <w:rPr>
          <w:rFonts w:ascii="Arial" w:eastAsia="Times New Roman" w:hAnsi="Arial" w:cs="Arial"/>
          <w:color w:val="000000"/>
          <w:sz w:val="24"/>
          <w:szCs w:val="24"/>
        </w:rPr>
        <w:t> </w:t>
      </w:r>
      <w:r>
        <w:rPr>
          <w:rFonts w:ascii="Arial" w:eastAsia="Times New Roman" w:hAnsi="Arial" w:cs="Arial"/>
          <w:color w:val="000000"/>
          <w:sz w:val="24"/>
          <w:szCs w:val="24"/>
          <w:lang w:val="it-IT"/>
        </w:rPr>
        <w:t>este structurat în: d</w:t>
      </w:r>
      <w:r w:rsidRPr="0087405C">
        <w:rPr>
          <w:rFonts w:ascii="Arial" w:eastAsia="Times New Roman" w:hAnsi="Arial" w:cs="Arial"/>
          <w:color w:val="000000"/>
          <w:sz w:val="24"/>
          <w:szCs w:val="24"/>
          <w:lang w:val="it-IT"/>
        </w:rPr>
        <w:t>irectie</w:t>
      </w:r>
      <w:r>
        <w:rPr>
          <w:rFonts w:ascii="Arial" w:eastAsia="Times New Roman" w:hAnsi="Arial" w:cs="Arial"/>
          <w:color w:val="000000"/>
          <w:sz w:val="24"/>
          <w:szCs w:val="24"/>
          <w:lang w:val="it-IT"/>
        </w:rPr>
        <w:t>,  servicii,  birouri ș</w:t>
      </w:r>
      <w:r w:rsidRPr="0087405C">
        <w:rPr>
          <w:rFonts w:ascii="Arial" w:eastAsia="Times New Roman" w:hAnsi="Arial" w:cs="Arial"/>
          <w:color w:val="000000"/>
          <w:sz w:val="24"/>
          <w:szCs w:val="24"/>
          <w:lang w:val="it-IT"/>
        </w:rPr>
        <w:t>i compartimente funcţionale, în condiţiile legii, </w:t>
      </w:r>
      <w:r w:rsidRPr="0087405C">
        <w:rPr>
          <w:rFonts w:ascii="Arial" w:eastAsia="Times New Roman" w:hAnsi="Arial" w:cs="Arial"/>
          <w:color w:val="000000"/>
          <w:sz w:val="24"/>
          <w:szCs w:val="24"/>
          <w:lang w:val="pt-BR"/>
        </w:rPr>
        <w:t> încadrate cu funcţionari publici şi personal contractual.</w:t>
      </w:r>
    </w:p>
    <w:p w:rsidR="00E11E3F" w:rsidRDefault="00E11E3F" w:rsidP="00E11E3F">
      <w:pPr>
        <w:spacing w:after="0" w:line="360" w:lineRule="auto"/>
        <w:ind w:firstLine="720"/>
        <w:contextualSpacing/>
        <w:jc w:val="both"/>
        <w:rPr>
          <w:rFonts w:ascii="Arial" w:eastAsia="Times New Roman" w:hAnsi="Arial" w:cs="Arial"/>
          <w:color w:val="000000"/>
          <w:sz w:val="24"/>
          <w:szCs w:val="24"/>
        </w:rPr>
      </w:pPr>
      <w:r w:rsidRPr="0087405C">
        <w:rPr>
          <w:rFonts w:ascii="Arial" w:eastAsia="Times New Roman" w:hAnsi="Arial" w:cs="Arial"/>
          <w:color w:val="000000"/>
          <w:sz w:val="24"/>
          <w:szCs w:val="24"/>
        </w:rPr>
        <w:t xml:space="preserve">Salariaţii din aparatul de specialitate al primarului sunt funcţionari publici, cu excepţia celor care desfăşoară activităţi  administrative, protocol, gospodărire, întreţinere-reparaţii şi de deservire,  precum şi altor categorii de personal care nu exercită prerogative de putere publică, care intră în categoria personalului contractual. </w:t>
      </w:r>
    </w:p>
    <w:p w:rsidR="00E11E3F" w:rsidRPr="0087405C" w:rsidRDefault="00E11E3F" w:rsidP="00E11E3F">
      <w:pPr>
        <w:spacing w:after="0" w:line="360" w:lineRule="auto"/>
        <w:ind w:firstLine="720"/>
        <w:contextualSpacing/>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rPr>
        <w:t>Raporturile de muncă ale personalului contractual sunt reglementate de prevederile Codului Administrativ O</w:t>
      </w:r>
      <w:r>
        <w:rPr>
          <w:rFonts w:ascii="Arial" w:eastAsia="Times New Roman" w:hAnsi="Arial" w:cs="Arial"/>
          <w:color w:val="000000"/>
          <w:sz w:val="24"/>
          <w:szCs w:val="24"/>
        </w:rPr>
        <w:t>.U.G</w:t>
      </w:r>
      <w:r w:rsidRPr="0087405C">
        <w:rPr>
          <w:rFonts w:ascii="Arial" w:eastAsia="Times New Roman" w:hAnsi="Arial" w:cs="Arial"/>
          <w:color w:val="000000"/>
          <w:sz w:val="24"/>
          <w:szCs w:val="24"/>
        </w:rPr>
        <w:t>. nr.</w:t>
      </w:r>
      <w:r>
        <w:rPr>
          <w:rFonts w:ascii="Arial" w:eastAsia="Times New Roman" w:hAnsi="Arial" w:cs="Arial"/>
          <w:color w:val="000000"/>
          <w:sz w:val="24"/>
          <w:szCs w:val="24"/>
        </w:rPr>
        <w:t xml:space="preserve"> </w:t>
      </w:r>
      <w:r w:rsidRPr="0087405C">
        <w:rPr>
          <w:rFonts w:ascii="Arial" w:eastAsia="Times New Roman" w:hAnsi="Arial" w:cs="Arial"/>
          <w:color w:val="000000"/>
          <w:sz w:val="24"/>
          <w:szCs w:val="24"/>
        </w:rPr>
        <w:t>57/2017 și ale  Legii nr. 53/2003-Codul Muncii, republicată, cu modificările şi completările ulterioare, în măsura în care acestea nu sunt reglementate de legi speciale.</w:t>
      </w:r>
    </w:p>
    <w:p w:rsidR="00E11E3F" w:rsidRPr="0087405C" w:rsidRDefault="00E11E3F" w:rsidP="00E11E3F">
      <w:pPr>
        <w:spacing w:after="0" w:line="360" w:lineRule="auto"/>
        <w:ind w:firstLine="720"/>
        <w:contextualSpacing/>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lang w:val="pt-BR"/>
        </w:rPr>
        <w:t>Funcţionarii din cadrul instituţiilor şi serviciilor publice de interes local şi din cadrul aparatului de specialitate al primarului se bucură de stabilitate în funcţie în condiţiile legii.</w:t>
      </w:r>
    </w:p>
    <w:p w:rsidR="00E11E3F" w:rsidRPr="0087405C" w:rsidRDefault="00E11E3F" w:rsidP="00E11E3F">
      <w:pPr>
        <w:spacing w:after="0" w:line="360" w:lineRule="auto"/>
        <w:ind w:firstLine="720"/>
        <w:contextualSpacing/>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rPr>
        <w:t>Numirea şi eliberarea din funcţie a personalului din cadrul instituţiilor şi serviciilor publice de interes local se fac de conducătorii acestora, în conditiile legii.</w:t>
      </w:r>
    </w:p>
    <w:p w:rsidR="00E11E3F" w:rsidRPr="0087405C" w:rsidRDefault="00E11E3F" w:rsidP="00E11E3F">
      <w:pPr>
        <w:spacing w:after="0" w:line="360" w:lineRule="auto"/>
        <w:ind w:firstLine="720"/>
        <w:contextualSpacing/>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rPr>
        <w:lastRenderedPageBreak/>
        <w:t>Numirea şi eliberarea din funcţie a personalului din aparatul de specialitate al primarului se face de primar, în condiţiile legii.</w:t>
      </w:r>
    </w:p>
    <w:p w:rsidR="00E11E3F" w:rsidRPr="0087405C" w:rsidRDefault="00E11E3F" w:rsidP="00894E66">
      <w:pPr>
        <w:spacing w:after="120" w:line="360" w:lineRule="auto"/>
        <w:ind w:firstLine="720"/>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rPr>
        <w:t>  Primăria </w:t>
      </w:r>
      <w:r w:rsidR="00F159C0">
        <w:rPr>
          <w:rFonts w:ascii="Arial" w:eastAsia="Times New Roman" w:hAnsi="Arial" w:cs="Arial"/>
          <w:color w:val="000000"/>
          <w:sz w:val="24"/>
          <w:szCs w:val="24"/>
          <w:lang w:val="it-IT"/>
        </w:rPr>
        <w:t>Orașul</w:t>
      </w:r>
      <w:r w:rsidRPr="0087405C">
        <w:rPr>
          <w:rFonts w:ascii="Arial" w:eastAsia="Times New Roman" w:hAnsi="Arial" w:cs="Arial"/>
          <w:color w:val="000000"/>
          <w:sz w:val="24"/>
          <w:szCs w:val="24"/>
          <w:lang w:val="it-IT"/>
        </w:rPr>
        <w:t xml:space="preserve">ui </w:t>
      </w:r>
      <w:r w:rsidR="00F159C0">
        <w:rPr>
          <w:rFonts w:ascii="Arial" w:eastAsia="Times New Roman" w:hAnsi="Arial" w:cs="Arial"/>
          <w:color w:val="000000"/>
          <w:sz w:val="24"/>
          <w:szCs w:val="24"/>
          <w:lang w:val="it-IT"/>
        </w:rPr>
        <w:t>Sărmașu</w:t>
      </w:r>
      <w:r w:rsidRPr="0087405C">
        <w:rPr>
          <w:rFonts w:ascii="Arial" w:eastAsia="Times New Roman" w:hAnsi="Arial" w:cs="Arial"/>
          <w:color w:val="000000"/>
          <w:sz w:val="24"/>
          <w:szCs w:val="24"/>
          <w:lang w:val="it-IT"/>
        </w:rPr>
        <w:t> </w:t>
      </w:r>
      <w:r w:rsidRPr="0087405C">
        <w:rPr>
          <w:rFonts w:ascii="Arial" w:eastAsia="Times New Roman" w:hAnsi="Arial" w:cs="Arial"/>
          <w:color w:val="000000"/>
          <w:sz w:val="24"/>
          <w:szCs w:val="24"/>
        </w:rPr>
        <w:t>funcţionează în sediul situat în </w:t>
      </w:r>
      <w:r w:rsidR="00F159C0">
        <w:rPr>
          <w:rFonts w:ascii="Arial" w:eastAsia="Times New Roman" w:hAnsi="Arial" w:cs="Arial"/>
          <w:color w:val="000000"/>
          <w:sz w:val="24"/>
          <w:szCs w:val="24"/>
          <w:lang w:val="it-IT"/>
        </w:rPr>
        <w:t>orașul</w:t>
      </w:r>
      <w:r>
        <w:rPr>
          <w:rFonts w:ascii="Arial" w:eastAsia="Times New Roman" w:hAnsi="Arial" w:cs="Arial"/>
          <w:color w:val="000000"/>
          <w:sz w:val="24"/>
          <w:szCs w:val="24"/>
          <w:lang w:val="it-IT"/>
        </w:rPr>
        <w:t xml:space="preserve"> Să</w:t>
      </w:r>
      <w:r w:rsidRPr="0087405C">
        <w:rPr>
          <w:rFonts w:ascii="Arial" w:eastAsia="Times New Roman" w:hAnsi="Arial" w:cs="Arial"/>
          <w:color w:val="000000"/>
          <w:sz w:val="24"/>
          <w:szCs w:val="24"/>
          <w:lang w:val="it-IT"/>
        </w:rPr>
        <w:t>rma</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u</w:t>
      </w:r>
      <w:r w:rsidRPr="0087405C">
        <w:rPr>
          <w:rFonts w:ascii="Arial" w:eastAsia="Times New Roman" w:hAnsi="Arial" w:cs="Arial"/>
          <w:color w:val="000000"/>
          <w:sz w:val="24"/>
          <w:szCs w:val="24"/>
        </w:rPr>
        <w:t>, judeţul Mure</w:t>
      </w:r>
      <w:r>
        <w:rPr>
          <w:rFonts w:ascii="Arial" w:eastAsia="Times New Roman" w:hAnsi="Arial" w:cs="Arial"/>
          <w:color w:val="000000"/>
          <w:sz w:val="24"/>
          <w:szCs w:val="24"/>
        </w:rPr>
        <w:t>ș</w:t>
      </w:r>
      <w:r w:rsidRPr="0087405C">
        <w:rPr>
          <w:rFonts w:ascii="Arial" w:eastAsia="Times New Roman" w:hAnsi="Arial" w:cs="Arial"/>
          <w:color w:val="000000"/>
          <w:sz w:val="24"/>
          <w:szCs w:val="24"/>
        </w:rPr>
        <w:t xml:space="preserve"> strada  Republicii, nr.</w:t>
      </w:r>
      <w:r>
        <w:rPr>
          <w:rFonts w:ascii="Arial" w:eastAsia="Times New Roman" w:hAnsi="Arial" w:cs="Arial"/>
          <w:color w:val="000000"/>
          <w:sz w:val="24"/>
          <w:szCs w:val="24"/>
        </w:rPr>
        <w:t xml:space="preserve"> </w:t>
      </w:r>
      <w:r w:rsidRPr="0087405C">
        <w:rPr>
          <w:rFonts w:ascii="Arial" w:eastAsia="Times New Roman" w:hAnsi="Arial" w:cs="Arial"/>
          <w:color w:val="000000"/>
          <w:sz w:val="24"/>
          <w:szCs w:val="24"/>
        </w:rPr>
        <w:t>63, cod poştal  547515. </w:t>
      </w:r>
    </w:p>
    <w:p w:rsidR="0027510A" w:rsidRPr="0027510A" w:rsidRDefault="0027510A" w:rsidP="00894E66">
      <w:pPr>
        <w:pStyle w:val="ListParagraph"/>
        <w:numPr>
          <w:ilvl w:val="1"/>
          <w:numId w:val="5"/>
        </w:numPr>
        <w:spacing w:after="120" w:line="360" w:lineRule="auto"/>
        <w:ind w:left="0" w:firstLine="0"/>
        <w:rPr>
          <w:rFonts w:cs="Arial"/>
          <w:color w:val="000000"/>
        </w:rPr>
      </w:pPr>
      <w:r w:rsidRPr="0027510A">
        <w:rPr>
          <w:rFonts w:cs="Arial"/>
          <w:b/>
          <w:bCs/>
          <w:color w:val="000000"/>
        </w:rPr>
        <w:t>DOMENIUL DE APLICARE AL REGULAMENTULUI</w:t>
      </w:r>
    </w:p>
    <w:p w:rsidR="0027510A" w:rsidRPr="0087405C" w:rsidRDefault="0027510A" w:rsidP="00894E66">
      <w:pPr>
        <w:spacing w:before="120" w:after="120" w:line="360" w:lineRule="auto"/>
        <w:ind w:firstLine="708"/>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rPr>
        <w:t>Regulamentul de organizare şi funcţionare, se aplică personalului</w:t>
      </w:r>
      <w:r>
        <w:rPr>
          <w:rFonts w:ascii="Arial" w:eastAsia="Times New Roman" w:hAnsi="Arial" w:cs="Arial"/>
          <w:color w:val="000000"/>
          <w:sz w:val="24"/>
          <w:szCs w:val="24"/>
        </w:rPr>
        <w:t xml:space="preserve"> din</w:t>
      </w:r>
      <w:r w:rsidRPr="0087405C">
        <w:rPr>
          <w:rFonts w:ascii="Arial" w:eastAsia="Times New Roman" w:hAnsi="Arial" w:cs="Arial"/>
          <w:color w:val="000000"/>
          <w:sz w:val="24"/>
          <w:szCs w:val="24"/>
        </w:rPr>
        <w:t xml:space="preserve"> aparatul de specialitate</w:t>
      </w:r>
      <w:r>
        <w:rPr>
          <w:rFonts w:ascii="Arial" w:eastAsia="Times New Roman" w:hAnsi="Arial" w:cs="Arial"/>
          <w:color w:val="000000"/>
          <w:sz w:val="24"/>
          <w:szCs w:val="24"/>
        </w:rPr>
        <w:t xml:space="preserve"> </w:t>
      </w:r>
      <w:r w:rsidRPr="0087405C">
        <w:rPr>
          <w:rFonts w:ascii="Arial" w:eastAsia="Times New Roman" w:hAnsi="Arial" w:cs="Arial"/>
          <w:color w:val="000000"/>
          <w:sz w:val="24"/>
          <w:szCs w:val="24"/>
        </w:rPr>
        <w:t>al Primarului şi al serviciilor publice fără pers</w:t>
      </w:r>
      <w:r>
        <w:rPr>
          <w:rFonts w:ascii="Arial" w:eastAsia="Times New Roman" w:hAnsi="Arial" w:cs="Arial"/>
          <w:color w:val="000000"/>
          <w:sz w:val="24"/>
          <w:szCs w:val="24"/>
        </w:rPr>
        <w:t xml:space="preserve">onalitate juridică din </w:t>
      </w:r>
      <w:r w:rsidR="00F159C0">
        <w:rPr>
          <w:rFonts w:ascii="Arial" w:eastAsia="Times New Roman" w:hAnsi="Arial" w:cs="Arial"/>
          <w:color w:val="000000"/>
          <w:sz w:val="24"/>
          <w:szCs w:val="24"/>
        </w:rPr>
        <w:t>orașul</w:t>
      </w:r>
      <w:r>
        <w:rPr>
          <w:rFonts w:ascii="Arial" w:eastAsia="Times New Roman" w:hAnsi="Arial" w:cs="Arial"/>
          <w:color w:val="000000"/>
          <w:sz w:val="24"/>
          <w:szCs w:val="24"/>
        </w:rPr>
        <w:t xml:space="preserve"> Să</w:t>
      </w:r>
      <w:r w:rsidRPr="0087405C">
        <w:rPr>
          <w:rFonts w:ascii="Arial" w:eastAsia="Times New Roman" w:hAnsi="Arial" w:cs="Arial"/>
          <w:color w:val="000000"/>
          <w:sz w:val="24"/>
          <w:szCs w:val="24"/>
        </w:rPr>
        <w:t>rmașu</w:t>
      </w:r>
      <w:r>
        <w:rPr>
          <w:rFonts w:ascii="Arial" w:eastAsia="Times New Roman" w:hAnsi="Arial" w:cs="Arial"/>
          <w:color w:val="000000"/>
          <w:sz w:val="24"/>
          <w:szCs w:val="24"/>
        </w:rPr>
        <w:t>.</w:t>
      </w:r>
    </w:p>
    <w:p w:rsidR="0027510A" w:rsidRPr="0027510A" w:rsidRDefault="0027510A" w:rsidP="00894E66">
      <w:pPr>
        <w:pStyle w:val="ListParagraph"/>
        <w:numPr>
          <w:ilvl w:val="1"/>
          <w:numId w:val="5"/>
        </w:numPr>
        <w:spacing w:before="120" w:line="360" w:lineRule="auto"/>
        <w:ind w:left="0" w:firstLine="0"/>
        <w:rPr>
          <w:rFonts w:cs="Arial"/>
          <w:color w:val="000000"/>
        </w:rPr>
      </w:pPr>
      <w:r w:rsidRPr="0087405C">
        <w:rPr>
          <w:rFonts w:cs="Arial"/>
          <w:b/>
          <w:bCs/>
          <w:color w:val="000000"/>
        </w:rPr>
        <w:t>SCOPUL ELABORĂRII REGULAMENTULUI</w:t>
      </w:r>
    </w:p>
    <w:p w:rsidR="0027510A" w:rsidRPr="0087405C" w:rsidRDefault="0027510A" w:rsidP="00894E66">
      <w:pPr>
        <w:spacing w:after="0" w:line="360" w:lineRule="auto"/>
        <w:ind w:firstLine="708"/>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rPr>
        <w:t>Prezentul Regulament de organizare şi funcţionare:</w:t>
      </w:r>
    </w:p>
    <w:p w:rsidR="0027510A" w:rsidRPr="0087405C" w:rsidRDefault="0027510A" w:rsidP="0027510A">
      <w:pPr>
        <w:spacing w:after="0" w:line="360" w:lineRule="auto"/>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rPr>
        <w:t xml:space="preserve">- detaliază organizarea aparatului de specialitate al Primarului </w:t>
      </w:r>
      <w:r w:rsidR="00F159C0">
        <w:rPr>
          <w:rFonts w:ascii="Arial" w:eastAsia="Times New Roman" w:hAnsi="Arial" w:cs="Arial"/>
          <w:color w:val="000000"/>
          <w:sz w:val="24"/>
          <w:szCs w:val="24"/>
        </w:rPr>
        <w:t>orașul</w:t>
      </w:r>
      <w:r w:rsidRPr="0087405C">
        <w:rPr>
          <w:rFonts w:ascii="Arial" w:eastAsia="Times New Roman" w:hAnsi="Arial" w:cs="Arial"/>
          <w:color w:val="000000"/>
          <w:sz w:val="24"/>
          <w:szCs w:val="24"/>
        </w:rPr>
        <w:t xml:space="preserve">ui </w:t>
      </w:r>
      <w:r>
        <w:rPr>
          <w:rFonts w:ascii="Arial" w:eastAsia="Times New Roman" w:hAnsi="Arial" w:cs="Arial"/>
          <w:color w:val="000000"/>
          <w:sz w:val="24"/>
          <w:szCs w:val="24"/>
        </w:rPr>
        <w:t xml:space="preserve">Sărmașu </w:t>
      </w:r>
      <w:r w:rsidRPr="0087405C">
        <w:rPr>
          <w:rFonts w:ascii="Arial" w:eastAsia="Times New Roman" w:hAnsi="Arial" w:cs="Arial"/>
          <w:color w:val="000000"/>
          <w:sz w:val="24"/>
          <w:szCs w:val="24"/>
        </w:rPr>
        <w:t>şi a serviciilor</w:t>
      </w:r>
      <w:r>
        <w:rPr>
          <w:rFonts w:ascii="Arial" w:eastAsia="Times New Roman" w:hAnsi="Arial" w:cs="Arial"/>
          <w:color w:val="000000"/>
          <w:sz w:val="24"/>
          <w:szCs w:val="24"/>
        </w:rPr>
        <w:t xml:space="preserve"> </w:t>
      </w:r>
      <w:r w:rsidRPr="0087405C">
        <w:rPr>
          <w:rFonts w:ascii="Arial" w:eastAsia="Times New Roman" w:hAnsi="Arial" w:cs="Arial"/>
          <w:color w:val="000000"/>
          <w:sz w:val="24"/>
          <w:szCs w:val="24"/>
        </w:rPr>
        <w:t>publice fără personalitate juridică;</w:t>
      </w:r>
    </w:p>
    <w:p w:rsidR="0027510A" w:rsidRPr="0087405C" w:rsidRDefault="0027510A" w:rsidP="00894E66">
      <w:pPr>
        <w:spacing w:before="120" w:after="0" w:line="360" w:lineRule="auto"/>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rPr>
        <w:t xml:space="preserve">- stabileşte regulile de funcţionare, politicile şi atribuţiile acestora, conform prevederilor </w:t>
      </w:r>
      <w:r>
        <w:rPr>
          <w:rFonts w:ascii="Arial" w:eastAsia="Times New Roman" w:hAnsi="Arial" w:cs="Arial"/>
          <w:color w:val="000000"/>
          <w:sz w:val="24"/>
          <w:szCs w:val="24"/>
        </w:rPr>
        <w:t>l</w:t>
      </w:r>
      <w:r w:rsidRPr="0087405C">
        <w:rPr>
          <w:rFonts w:ascii="Arial" w:eastAsia="Times New Roman" w:hAnsi="Arial" w:cs="Arial"/>
          <w:color w:val="000000"/>
          <w:sz w:val="24"/>
          <w:szCs w:val="24"/>
        </w:rPr>
        <w:t xml:space="preserve">egislative aplicabile </w:t>
      </w:r>
      <w:r>
        <w:rPr>
          <w:rFonts w:ascii="Arial" w:eastAsia="Times New Roman" w:hAnsi="Arial" w:cs="Arial"/>
          <w:color w:val="000000"/>
          <w:sz w:val="24"/>
          <w:szCs w:val="24"/>
        </w:rPr>
        <w:t>î</w:t>
      </w:r>
      <w:r w:rsidRPr="0087405C">
        <w:rPr>
          <w:rFonts w:ascii="Arial" w:eastAsia="Times New Roman" w:hAnsi="Arial" w:cs="Arial"/>
          <w:color w:val="000000"/>
          <w:sz w:val="24"/>
          <w:szCs w:val="24"/>
        </w:rPr>
        <w:t>n vigoare.</w:t>
      </w:r>
    </w:p>
    <w:p w:rsidR="0027510A" w:rsidRDefault="0027510A" w:rsidP="00894E66">
      <w:pPr>
        <w:pStyle w:val="ListParagraph"/>
        <w:numPr>
          <w:ilvl w:val="1"/>
          <w:numId w:val="5"/>
        </w:numPr>
        <w:spacing w:before="120" w:line="360" w:lineRule="auto"/>
        <w:rPr>
          <w:rFonts w:cs="Arial"/>
          <w:b/>
          <w:color w:val="000000"/>
        </w:rPr>
      </w:pPr>
      <w:r w:rsidRPr="0027510A">
        <w:rPr>
          <w:rFonts w:cs="Arial"/>
          <w:b/>
          <w:color w:val="000000"/>
        </w:rPr>
        <w:t>REFERINŢE NORMATIVE</w:t>
      </w:r>
    </w:p>
    <w:p w:rsidR="0027510A" w:rsidRPr="0027510A" w:rsidRDefault="0027510A" w:rsidP="003961A8">
      <w:pPr>
        <w:pStyle w:val="ListParagraph"/>
        <w:numPr>
          <w:ilvl w:val="0"/>
          <w:numId w:val="6"/>
        </w:numPr>
        <w:spacing w:line="360" w:lineRule="auto"/>
        <w:ind w:left="0" w:firstLine="360"/>
        <w:jc w:val="both"/>
        <w:rPr>
          <w:rFonts w:ascii="Segoe UI" w:hAnsi="Segoe UI" w:cs="Segoe UI"/>
          <w:color w:val="000000"/>
        </w:rPr>
      </w:pPr>
      <w:r w:rsidRPr="0027510A">
        <w:rPr>
          <w:rFonts w:cs="Arial"/>
          <w:color w:val="000000"/>
        </w:rPr>
        <w:t>Ordinul Secretariatului General al Guvernului nr. 600/2018 pentru aprobarea Codului controlului</w:t>
      </w:r>
      <w:r>
        <w:rPr>
          <w:rFonts w:cs="Arial"/>
          <w:color w:val="000000"/>
        </w:rPr>
        <w:t xml:space="preserve"> </w:t>
      </w:r>
      <w:r w:rsidRPr="0027510A">
        <w:rPr>
          <w:rFonts w:cs="Arial"/>
          <w:color w:val="000000"/>
        </w:rPr>
        <w:t>intern managerial al entităţilor publice;</w:t>
      </w:r>
    </w:p>
    <w:p w:rsidR="0027510A" w:rsidRPr="0027510A" w:rsidRDefault="0027510A" w:rsidP="003961A8">
      <w:pPr>
        <w:pStyle w:val="ListParagraph"/>
        <w:numPr>
          <w:ilvl w:val="0"/>
          <w:numId w:val="6"/>
        </w:numPr>
        <w:spacing w:line="360" w:lineRule="auto"/>
        <w:ind w:left="0" w:firstLine="360"/>
        <w:jc w:val="both"/>
        <w:rPr>
          <w:rFonts w:ascii="Segoe UI" w:hAnsi="Segoe UI" w:cs="Segoe UI"/>
          <w:color w:val="000000"/>
        </w:rPr>
      </w:pPr>
      <w:r w:rsidRPr="0027510A">
        <w:rPr>
          <w:rFonts w:cs="Arial"/>
          <w:color w:val="000000"/>
        </w:rPr>
        <w:t>SR EN ISO 9001:2015 – Sisteme de management al calităţii-cerinţe;</w:t>
      </w:r>
    </w:p>
    <w:p w:rsidR="0027510A" w:rsidRPr="0027510A" w:rsidRDefault="0027510A" w:rsidP="003961A8">
      <w:pPr>
        <w:pStyle w:val="ListParagraph"/>
        <w:numPr>
          <w:ilvl w:val="0"/>
          <w:numId w:val="6"/>
        </w:numPr>
        <w:spacing w:line="360" w:lineRule="auto"/>
        <w:ind w:left="0" w:firstLine="360"/>
        <w:jc w:val="both"/>
        <w:rPr>
          <w:rFonts w:ascii="Segoe UI" w:hAnsi="Segoe UI" w:cs="Segoe UI"/>
          <w:color w:val="000000"/>
        </w:rPr>
      </w:pPr>
      <w:r w:rsidRPr="0027510A">
        <w:rPr>
          <w:rFonts w:cs="Arial"/>
          <w:color w:val="000000"/>
        </w:rPr>
        <w:t>O.U.G. nr. 57/2019 privind Codul administrativ;</w:t>
      </w:r>
    </w:p>
    <w:p w:rsidR="0027510A" w:rsidRPr="0027510A" w:rsidRDefault="0027510A" w:rsidP="003961A8">
      <w:pPr>
        <w:pStyle w:val="ListParagraph"/>
        <w:numPr>
          <w:ilvl w:val="0"/>
          <w:numId w:val="6"/>
        </w:numPr>
        <w:spacing w:line="360" w:lineRule="auto"/>
        <w:ind w:left="0" w:firstLine="360"/>
        <w:jc w:val="both"/>
        <w:rPr>
          <w:rFonts w:ascii="Segoe UI" w:hAnsi="Segoe UI" w:cs="Segoe UI"/>
          <w:color w:val="000000"/>
        </w:rPr>
      </w:pPr>
      <w:r w:rsidRPr="0027510A">
        <w:rPr>
          <w:rFonts w:cs="Arial"/>
          <w:color w:val="000000"/>
        </w:rPr>
        <w:t>Legea Nr. 24/2000, republicată, privind normele de tehnică legislativă pentru elaborarea actelor</w:t>
      </w:r>
      <w:r>
        <w:rPr>
          <w:rFonts w:cs="Arial"/>
          <w:color w:val="000000"/>
        </w:rPr>
        <w:t xml:space="preserve"> </w:t>
      </w:r>
      <w:r w:rsidRPr="0027510A">
        <w:rPr>
          <w:rFonts w:cs="Arial"/>
          <w:color w:val="000000"/>
        </w:rPr>
        <w:t>normative;</w:t>
      </w:r>
    </w:p>
    <w:p w:rsidR="0027510A" w:rsidRPr="0027510A" w:rsidRDefault="0027510A" w:rsidP="00894E66">
      <w:pPr>
        <w:pStyle w:val="ListParagraph"/>
        <w:numPr>
          <w:ilvl w:val="0"/>
          <w:numId w:val="6"/>
        </w:numPr>
        <w:spacing w:line="360" w:lineRule="auto"/>
        <w:ind w:left="0" w:firstLine="360"/>
        <w:jc w:val="both"/>
        <w:rPr>
          <w:rFonts w:ascii="Segoe UI" w:hAnsi="Segoe UI" w:cs="Segoe UI"/>
          <w:color w:val="000000"/>
        </w:rPr>
      </w:pPr>
      <w:r w:rsidRPr="0027510A">
        <w:rPr>
          <w:rFonts w:cs="Arial"/>
          <w:color w:val="000000"/>
        </w:rPr>
        <w:t>Legea nr. 273/2006 privind finanţele publice locale, cu modificările şi completările ulterioare;</w:t>
      </w:r>
    </w:p>
    <w:p w:rsidR="0027510A" w:rsidRPr="0027510A" w:rsidRDefault="0027510A" w:rsidP="00894E66">
      <w:pPr>
        <w:pStyle w:val="ListParagraph"/>
        <w:numPr>
          <w:ilvl w:val="0"/>
          <w:numId w:val="6"/>
        </w:numPr>
        <w:spacing w:line="360" w:lineRule="auto"/>
        <w:ind w:left="0" w:firstLine="360"/>
        <w:jc w:val="both"/>
        <w:rPr>
          <w:rFonts w:ascii="Segoe UI" w:hAnsi="Segoe UI" w:cs="Segoe UI"/>
          <w:color w:val="000000"/>
        </w:rPr>
      </w:pPr>
      <w:r w:rsidRPr="0027510A">
        <w:rPr>
          <w:rFonts w:cs="Arial"/>
          <w:color w:val="000000"/>
        </w:rPr>
        <w:t>Legea nr. 53/2003 - Codul muncii, republicată, cu modificările şi completările ulterioare;</w:t>
      </w:r>
    </w:p>
    <w:p w:rsidR="0027510A" w:rsidRPr="0027510A" w:rsidRDefault="0027510A" w:rsidP="00894E66">
      <w:pPr>
        <w:pStyle w:val="ListParagraph"/>
        <w:numPr>
          <w:ilvl w:val="1"/>
          <w:numId w:val="5"/>
        </w:numPr>
        <w:spacing w:before="120" w:line="360" w:lineRule="auto"/>
        <w:rPr>
          <w:rFonts w:cs="Arial"/>
          <w:b/>
          <w:color w:val="000000"/>
        </w:rPr>
      </w:pPr>
      <w:r w:rsidRPr="0087405C">
        <w:rPr>
          <w:rFonts w:cs="Arial"/>
          <w:b/>
          <w:bCs/>
          <w:color w:val="000000"/>
        </w:rPr>
        <w:t>ATRIBUŢII ŞI RESPONSABILITĂŢI</w:t>
      </w:r>
      <w:r>
        <w:rPr>
          <w:rFonts w:cs="Arial"/>
          <w:b/>
          <w:bCs/>
          <w:color w:val="000000"/>
        </w:rPr>
        <w:t xml:space="preserve"> </w:t>
      </w:r>
      <w:r w:rsidRPr="0087405C">
        <w:rPr>
          <w:rFonts w:cs="Arial"/>
          <w:b/>
          <w:bCs/>
          <w:color w:val="000000"/>
        </w:rPr>
        <w:t>ALE MANAGEMENT</w:t>
      </w:r>
      <w:r w:rsidR="000B4876">
        <w:rPr>
          <w:rFonts w:cs="Arial"/>
          <w:b/>
          <w:bCs/>
          <w:color w:val="000000"/>
        </w:rPr>
        <w:t>ULUI DE VÂ</w:t>
      </w:r>
      <w:r w:rsidRPr="0087405C">
        <w:rPr>
          <w:rFonts w:cs="Arial"/>
          <w:b/>
          <w:bCs/>
          <w:color w:val="000000"/>
        </w:rPr>
        <w:t>RF</w:t>
      </w:r>
    </w:p>
    <w:p w:rsidR="005877BF" w:rsidRDefault="0027510A" w:rsidP="003961A8">
      <w:pPr>
        <w:pStyle w:val="ListParagraph"/>
        <w:numPr>
          <w:ilvl w:val="2"/>
          <w:numId w:val="5"/>
        </w:numPr>
        <w:tabs>
          <w:tab w:val="left" w:pos="900"/>
        </w:tabs>
        <w:spacing w:line="360" w:lineRule="auto"/>
        <w:ind w:left="0" w:firstLine="720"/>
        <w:rPr>
          <w:rFonts w:cs="Arial"/>
          <w:b/>
          <w:lang w:val="en-US"/>
        </w:rPr>
      </w:pPr>
      <w:r>
        <w:rPr>
          <w:rFonts w:cs="Arial"/>
          <w:b/>
          <w:lang w:val="en-US"/>
        </w:rPr>
        <w:t xml:space="preserve">PRIMARUL </w:t>
      </w:r>
      <w:r w:rsidR="00F159C0">
        <w:rPr>
          <w:rFonts w:cs="Arial"/>
          <w:b/>
          <w:lang w:val="en-US"/>
        </w:rPr>
        <w:t>ORAȘUL</w:t>
      </w:r>
      <w:r>
        <w:rPr>
          <w:rFonts w:cs="Arial"/>
          <w:b/>
          <w:lang w:val="en-US"/>
        </w:rPr>
        <w:t>UI</w:t>
      </w:r>
    </w:p>
    <w:p w:rsidR="000C62A5" w:rsidRDefault="000C62A5" w:rsidP="003961A8">
      <w:pPr>
        <w:pStyle w:val="ListParagraph"/>
        <w:numPr>
          <w:ilvl w:val="0"/>
          <w:numId w:val="7"/>
        </w:numPr>
        <w:tabs>
          <w:tab w:val="left" w:pos="180"/>
        </w:tabs>
        <w:spacing w:line="360" w:lineRule="auto"/>
        <w:ind w:left="0" w:firstLine="0"/>
        <w:jc w:val="both"/>
        <w:rPr>
          <w:rFonts w:cs="Arial"/>
          <w:color w:val="000000"/>
        </w:rPr>
      </w:pPr>
      <w:r w:rsidRPr="000C62A5">
        <w:rPr>
          <w:rFonts w:cs="Arial"/>
          <w:color w:val="000000"/>
        </w:rPr>
        <w:t>îndeplineşte o funcţie de autoritate publică, fiind şeful administraţiei publice locale şi al aparatului</w:t>
      </w:r>
      <w:r>
        <w:rPr>
          <w:rFonts w:cs="Arial"/>
          <w:color w:val="000000"/>
        </w:rPr>
        <w:t xml:space="preserve"> </w:t>
      </w:r>
      <w:r w:rsidRPr="000C62A5">
        <w:rPr>
          <w:rFonts w:cs="Arial"/>
          <w:color w:val="000000"/>
        </w:rPr>
        <w:t>de specialitate al autorităţii administraţiei publice locale;</w:t>
      </w:r>
    </w:p>
    <w:p w:rsidR="000C62A5" w:rsidRPr="000C62A5" w:rsidRDefault="000C62A5" w:rsidP="003961A8">
      <w:pPr>
        <w:pStyle w:val="ListParagraph"/>
        <w:numPr>
          <w:ilvl w:val="0"/>
          <w:numId w:val="7"/>
        </w:numPr>
        <w:tabs>
          <w:tab w:val="left" w:pos="180"/>
        </w:tabs>
        <w:spacing w:line="360" w:lineRule="auto"/>
        <w:ind w:left="0" w:firstLine="0"/>
        <w:jc w:val="both"/>
        <w:rPr>
          <w:rFonts w:cs="Arial"/>
          <w:color w:val="000000"/>
        </w:rPr>
      </w:pPr>
      <w:r w:rsidRPr="000C62A5">
        <w:rPr>
          <w:rFonts w:cs="Arial"/>
          <w:color w:val="000000"/>
        </w:rPr>
        <w:t>poate încredinţa administratorului public, în baza contractului de management şi viceprimarului,</w:t>
      </w:r>
      <w:r>
        <w:rPr>
          <w:rFonts w:cs="Arial"/>
          <w:color w:val="000000"/>
        </w:rPr>
        <w:t xml:space="preserve"> </w:t>
      </w:r>
      <w:r w:rsidRPr="000C62A5">
        <w:rPr>
          <w:rFonts w:cs="Arial"/>
          <w:color w:val="000000"/>
        </w:rPr>
        <w:t>prin dispoziţie, îndeplinirea atribuţiilor de coordonare a unor structuri organizatorice.</w:t>
      </w:r>
    </w:p>
    <w:p w:rsidR="000C62A5" w:rsidRDefault="000C62A5" w:rsidP="000C62A5">
      <w:pPr>
        <w:pStyle w:val="ListParagraph"/>
        <w:spacing w:line="360" w:lineRule="auto"/>
        <w:rPr>
          <w:rFonts w:cs="Arial"/>
          <w:b/>
          <w:lang w:val="en-US"/>
        </w:rPr>
      </w:pPr>
      <w:r>
        <w:rPr>
          <w:rFonts w:cs="Arial"/>
          <w:b/>
          <w:lang w:val="en-US"/>
        </w:rPr>
        <w:lastRenderedPageBreak/>
        <w:t>Atribuții:</w:t>
      </w:r>
    </w:p>
    <w:p w:rsidR="000C62A5" w:rsidRDefault="000C62A5" w:rsidP="003961A8">
      <w:pPr>
        <w:pStyle w:val="ListParagraph"/>
        <w:numPr>
          <w:ilvl w:val="0"/>
          <w:numId w:val="8"/>
        </w:numPr>
        <w:tabs>
          <w:tab w:val="left" w:pos="900"/>
          <w:tab w:val="left" w:pos="1080"/>
        </w:tabs>
        <w:spacing w:line="360" w:lineRule="auto"/>
        <w:ind w:left="900" w:hanging="180"/>
        <w:rPr>
          <w:rFonts w:cs="Arial"/>
          <w:b/>
        </w:rPr>
      </w:pPr>
      <w:r w:rsidRPr="000C62A5">
        <w:rPr>
          <w:rFonts w:cs="Arial"/>
          <w:b/>
        </w:rPr>
        <w:t xml:space="preserve">în calitate de </w:t>
      </w:r>
      <w:r>
        <w:rPr>
          <w:rFonts w:cs="Arial"/>
          <w:b/>
        </w:rPr>
        <w:t xml:space="preserve">reprezentant al statului în </w:t>
      </w:r>
      <w:r w:rsidR="00F159C0">
        <w:rPr>
          <w:rFonts w:cs="Arial"/>
          <w:b/>
        </w:rPr>
        <w:t>orașul</w:t>
      </w:r>
      <w:r w:rsidRPr="000C62A5">
        <w:rPr>
          <w:rFonts w:cs="Arial"/>
          <w:b/>
        </w:rPr>
        <w:t xml:space="preserve">  S</w:t>
      </w:r>
      <w:r>
        <w:rPr>
          <w:rFonts w:cs="Arial"/>
          <w:b/>
        </w:rPr>
        <w:t>ă</w:t>
      </w:r>
      <w:r w:rsidRPr="000C62A5">
        <w:rPr>
          <w:rFonts w:cs="Arial"/>
          <w:b/>
        </w:rPr>
        <w:t>rma</w:t>
      </w:r>
      <w:r w:rsidR="00133674">
        <w:rPr>
          <w:rFonts w:cs="Arial"/>
          <w:b/>
        </w:rPr>
        <w:t>șu</w:t>
      </w:r>
      <w:r>
        <w:rPr>
          <w:rFonts w:cs="Arial"/>
          <w:b/>
        </w:rPr>
        <w:t>:</w:t>
      </w:r>
    </w:p>
    <w:p w:rsidR="00133674" w:rsidRPr="004144D4" w:rsidRDefault="00133674" w:rsidP="003961A8">
      <w:pPr>
        <w:pStyle w:val="ListParagraph"/>
        <w:numPr>
          <w:ilvl w:val="0"/>
          <w:numId w:val="9"/>
        </w:numPr>
        <w:tabs>
          <w:tab w:val="left" w:pos="180"/>
          <w:tab w:val="left" w:pos="900"/>
        </w:tabs>
        <w:spacing w:line="360" w:lineRule="auto"/>
        <w:ind w:left="0" w:firstLine="720"/>
        <w:jc w:val="both"/>
        <w:rPr>
          <w:rFonts w:ascii="Segoe UI" w:hAnsi="Segoe UI" w:cs="Segoe UI"/>
          <w:color w:val="000000"/>
        </w:rPr>
      </w:pPr>
      <w:r w:rsidRPr="004144D4">
        <w:rPr>
          <w:rFonts w:cs="Arial"/>
          <w:color w:val="000000"/>
        </w:rPr>
        <w:t>îndeplineşte funcţia de ofiţer de stare civilă şi de autoritate tutelară și asigură funcţionarea serviciilor publice locale de profil;</w:t>
      </w:r>
    </w:p>
    <w:p w:rsidR="00133674" w:rsidRPr="004144D4" w:rsidRDefault="00133674" w:rsidP="003961A8">
      <w:pPr>
        <w:pStyle w:val="ListParagraph"/>
        <w:numPr>
          <w:ilvl w:val="0"/>
          <w:numId w:val="9"/>
        </w:numPr>
        <w:tabs>
          <w:tab w:val="left" w:pos="180"/>
          <w:tab w:val="left" w:pos="900"/>
        </w:tabs>
        <w:spacing w:line="360" w:lineRule="auto"/>
        <w:ind w:left="0" w:firstLine="720"/>
        <w:jc w:val="both"/>
        <w:rPr>
          <w:rFonts w:ascii="Segoe UI" w:hAnsi="Segoe UI" w:cs="Segoe UI"/>
          <w:color w:val="000000"/>
        </w:rPr>
      </w:pPr>
      <w:r w:rsidRPr="004144D4">
        <w:rPr>
          <w:rFonts w:cs="Arial"/>
          <w:color w:val="000000"/>
        </w:rPr>
        <w:t xml:space="preserve">îndeplineşte atribuţii privind organizarea şi desfăşurarea alegerilor, referendumului şi a recensământului populaţiei </w:t>
      </w:r>
      <w:r w:rsidR="00F159C0">
        <w:rPr>
          <w:rFonts w:cs="Arial"/>
          <w:color w:val="000000"/>
        </w:rPr>
        <w:t>orașul</w:t>
      </w:r>
      <w:r w:rsidRPr="004144D4">
        <w:rPr>
          <w:rFonts w:cs="Arial"/>
          <w:color w:val="000000"/>
        </w:rPr>
        <w:t>ui;</w:t>
      </w:r>
    </w:p>
    <w:p w:rsidR="00133674" w:rsidRPr="004144D4" w:rsidRDefault="00133674" w:rsidP="003961A8">
      <w:pPr>
        <w:pStyle w:val="ListParagraph"/>
        <w:numPr>
          <w:ilvl w:val="0"/>
          <w:numId w:val="9"/>
        </w:numPr>
        <w:tabs>
          <w:tab w:val="left" w:pos="180"/>
          <w:tab w:val="left" w:pos="900"/>
        </w:tabs>
        <w:spacing w:line="360" w:lineRule="auto"/>
        <w:ind w:left="0" w:firstLine="720"/>
        <w:jc w:val="both"/>
        <w:rPr>
          <w:rFonts w:ascii="Segoe UI" w:hAnsi="Segoe UI" w:cs="Segoe UI"/>
          <w:color w:val="000000"/>
        </w:rPr>
      </w:pPr>
      <w:r w:rsidRPr="004144D4">
        <w:rPr>
          <w:rFonts w:cs="Arial"/>
          <w:color w:val="000000"/>
        </w:rPr>
        <w:t xml:space="preserve">ia măsurile de protecţie civilă în </w:t>
      </w:r>
      <w:r w:rsidR="00F159C0">
        <w:rPr>
          <w:rFonts w:cs="Arial"/>
          <w:color w:val="000000"/>
        </w:rPr>
        <w:t>orașul</w:t>
      </w:r>
      <w:r>
        <w:rPr>
          <w:rFonts w:cs="Arial"/>
          <w:color w:val="000000"/>
        </w:rPr>
        <w:t xml:space="preserve"> Să</w:t>
      </w:r>
      <w:r w:rsidRPr="004144D4">
        <w:rPr>
          <w:rFonts w:cs="Arial"/>
          <w:color w:val="000000"/>
        </w:rPr>
        <w:t>rma</w:t>
      </w:r>
      <w:r>
        <w:rPr>
          <w:rFonts w:cs="Arial"/>
          <w:color w:val="000000"/>
        </w:rPr>
        <w:t>ș</w:t>
      </w:r>
      <w:r w:rsidRPr="004144D4">
        <w:rPr>
          <w:rFonts w:cs="Arial"/>
          <w:color w:val="000000"/>
        </w:rPr>
        <w:t>u ;</w:t>
      </w:r>
    </w:p>
    <w:p w:rsidR="00133674" w:rsidRPr="004144D4" w:rsidRDefault="00133674" w:rsidP="003961A8">
      <w:pPr>
        <w:pStyle w:val="ListParagraph"/>
        <w:numPr>
          <w:ilvl w:val="0"/>
          <w:numId w:val="9"/>
        </w:numPr>
        <w:tabs>
          <w:tab w:val="left" w:pos="180"/>
          <w:tab w:val="left" w:pos="900"/>
        </w:tabs>
        <w:spacing w:line="360" w:lineRule="auto"/>
        <w:ind w:left="0" w:firstLine="720"/>
        <w:jc w:val="both"/>
        <w:rPr>
          <w:rFonts w:ascii="Segoe UI" w:hAnsi="Segoe UI" w:cs="Segoe UI"/>
          <w:color w:val="000000"/>
        </w:rPr>
      </w:pPr>
      <w:r w:rsidRPr="004144D4">
        <w:rPr>
          <w:rFonts w:cs="Arial"/>
          <w:color w:val="000000"/>
        </w:rPr>
        <w:t>dispune implementarea şi promovarea măsurilor anticorupţie la nivelul instituţiei şi a entităţilor subordonate / coordonate;</w:t>
      </w:r>
    </w:p>
    <w:p w:rsidR="00133674" w:rsidRPr="004144D4" w:rsidRDefault="00133674" w:rsidP="003961A8">
      <w:pPr>
        <w:pStyle w:val="ListParagraph"/>
        <w:numPr>
          <w:ilvl w:val="0"/>
          <w:numId w:val="9"/>
        </w:numPr>
        <w:tabs>
          <w:tab w:val="left" w:pos="180"/>
          <w:tab w:val="left" w:pos="900"/>
        </w:tabs>
        <w:spacing w:line="360" w:lineRule="auto"/>
        <w:ind w:left="0" w:firstLine="720"/>
        <w:jc w:val="both"/>
        <w:rPr>
          <w:rFonts w:ascii="Segoe UI" w:hAnsi="Segoe UI" w:cs="Segoe UI"/>
          <w:color w:val="000000"/>
        </w:rPr>
      </w:pPr>
      <w:r w:rsidRPr="004144D4">
        <w:rPr>
          <w:rFonts w:cs="Arial"/>
          <w:color w:val="000000"/>
        </w:rPr>
        <w:t>reprezintă unitatea administrativ-teritorială în relaţiile cu alte autorităţi publice, cu persoanele  fizice sau juridice române ori străine, precum şi în justiţie;</w:t>
      </w:r>
    </w:p>
    <w:p w:rsidR="000C62A5" w:rsidRDefault="00030FA7" w:rsidP="003961A8">
      <w:pPr>
        <w:pStyle w:val="ListParagraph"/>
        <w:numPr>
          <w:ilvl w:val="0"/>
          <w:numId w:val="8"/>
        </w:numPr>
        <w:tabs>
          <w:tab w:val="left" w:pos="1080"/>
        </w:tabs>
        <w:spacing w:line="360" w:lineRule="auto"/>
        <w:ind w:left="0" w:firstLine="720"/>
        <w:rPr>
          <w:rFonts w:cs="Arial"/>
          <w:b/>
        </w:rPr>
      </w:pPr>
      <w:r>
        <w:rPr>
          <w:rFonts w:cs="Arial"/>
          <w:b/>
        </w:rPr>
        <w:t>în relaţia cu c</w:t>
      </w:r>
      <w:r w:rsidR="000C62A5" w:rsidRPr="000C62A5">
        <w:rPr>
          <w:rFonts w:cs="Arial"/>
          <w:b/>
        </w:rPr>
        <w:t xml:space="preserve">onsiliul </w:t>
      </w:r>
      <w:r>
        <w:rPr>
          <w:rFonts w:cs="Arial"/>
          <w:b/>
        </w:rPr>
        <w:t>l</w:t>
      </w:r>
      <w:r w:rsidR="000C62A5" w:rsidRPr="000C62A5">
        <w:rPr>
          <w:rFonts w:cs="Arial"/>
          <w:b/>
        </w:rPr>
        <w:t>ocal</w:t>
      </w:r>
      <w:r w:rsidR="00133674">
        <w:rPr>
          <w:rFonts w:cs="Arial"/>
          <w:b/>
        </w:rPr>
        <w:t>:</w:t>
      </w:r>
    </w:p>
    <w:p w:rsidR="00030FA7" w:rsidRPr="00030FA7" w:rsidRDefault="00030FA7" w:rsidP="003961A8">
      <w:pPr>
        <w:pStyle w:val="ListParagraph"/>
        <w:numPr>
          <w:ilvl w:val="0"/>
          <w:numId w:val="10"/>
        </w:numPr>
        <w:tabs>
          <w:tab w:val="left" w:pos="900"/>
        </w:tabs>
        <w:spacing w:line="360" w:lineRule="auto"/>
        <w:ind w:left="0" w:firstLine="720"/>
        <w:jc w:val="both"/>
        <w:rPr>
          <w:rFonts w:cs="Arial"/>
          <w:b/>
          <w:bCs/>
          <w:i/>
          <w:iCs/>
          <w:color w:val="000000"/>
        </w:rPr>
      </w:pPr>
      <w:r w:rsidRPr="00030FA7">
        <w:rPr>
          <w:rFonts w:cs="Arial"/>
          <w:color w:val="000000"/>
        </w:rPr>
        <w:t xml:space="preserve">convoacă întrunirea </w:t>
      </w:r>
      <w:r>
        <w:rPr>
          <w:rFonts w:cs="Arial"/>
          <w:color w:val="000000"/>
        </w:rPr>
        <w:t>c</w:t>
      </w:r>
      <w:r w:rsidRPr="00030FA7">
        <w:rPr>
          <w:rFonts w:cs="Arial"/>
          <w:color w:val="000000"/>
        </w:rPr>
        <w:t xml:space="preserve">onsiliului </w:t>
      </w:r>
      <w:r>
        <w:rPr>
          <w:rFonts w:cs="Arial"/>
          <w:color w:val="000000"/>
        </w:rPr>
        <w:t>l</w:t>
      </w:r>
      <w:r w:rsidRPr="00030FA7">
        <w:rPr>
          <w:rFonts w:cs="Arial"/>
          <w:color w:val="000000"/>
        </w:rPr>
        <w:t>ocal în şedinţe ordinare sau extraordinare, în condiţiile legii;</w:t>
      </w:r>
    </w:p>
    <w:p w:rsidR="00030FA7" w:rsidRPr="00030FA7" w:rsidRDefault="00030FA7" w:rsidP="003961A8">
      <w:pPr>
        <w:pStyle w:val="ListParagraph"/>
        <w:numPr>
          <w:ilvl w:val="0"/>
          <w:numId w:val="10"/>
        </w:numPr>
        <w:tabs>
          <w:tab w:val="left" w:pos="900"/>
        </w:tabs>
        <w:spacing w:line="360" w:lineRule="auto"/>
        <w:ind w:left="0" w:firstLine="720"/>
        <w:jc w:val="both"/>
        <w:rPr>
          <w:rFonts w:cs="Arial"/>
          <w:color w:val="000000"/>
        </w:rPr>
      </w:pPr>
      <w:r>
        <w:rPr>
          <w:rFonts w:cs="Arial"/>
          <w:color w:val="000000"/>
        </w:rPr>
        <w:t>propune spre aprobare c</w:t>
      </w:r>
      <w:r w:rsidRPr="00030FA7">
        <w:rPr>
          <w:rFonts w:cs="Arial"/>
          <w:color w:val="000000"/>
        </w:rPr>
        <w:t xml:space="preserve">onsiliului </w:t>
      </w:r>
      <w:r>
        <w:rPr>
          <w:rFonts w:cs="Arial"/>
          <w:color w:val="000000"/>
        </w:rPr>
        <w:t>l</w:t>
      </w:r>
      <w:r w:rsidRPr="00030FA7">
        <w:rPr>
          <w:rFonts w:cs="Arial"/>
          <w:color w:val="000000"/>
        </w:rPr>
        <w:t>ocal: înfiinţarea, organizarea şi statul de funcţii ale aparatului  de specialitate al Primarului, ale instituţiilor şi serviciilor publice de interes local, bugetul local, virările de credite, modul de utilizare a rezervei bugetare şi contul de încheiere a exerciţiului bugetar, şi/sau garantarea împrumuturilor, precum şi contractarea de datorie publică locală prin emisiuni de titluri de valoare, în numele unităţii administrativ-teritoriale, în condiţiile legii, documentaţiile tehnico-economice pentru lucrările de investiţii de interes local, în condiţiile legii;</w:t>
      </w:r>
    </w:p>
    <w:p w:rsidR="00030FA7" w:rsidRPr="00030FA7" w:rsidRDefault="00030FA7" w:rsidP="003961A8">
      <w:pPr>
        <w:pStyle w:val="ListParagraph"/>
        <w:numPr>
          <w:ilvl w:val="0"/>
          <w:numId w:val="10"/>
        </w:numPr>
        <w:tabs>
          <w:tab w:val="left" w:pos="900"/>
        </w:tabs>
        <w:spacing w:line="360" w:lineRule="auto"/>
        <w:ind w:left="0" w:firstLine="720"/>
        <w:jc w:val="both"/>
        <w:rPr>
          <w:rFonts w:cs="Arial"/>
          <w:color w:val="000000"/>
        </w:rPr>
      </w:pPr>
      <w:r w:rsidRPr="00030FA7">
        <w:rPr>
          <w:rFonts w:cs="Arial"/>
          <w:color w:val="000000"/>
        </w:rPr>
        <w:t xml:space="preserve">participă la şedinţele </w:t>
      </w:r>
      <w:r>
        <w:rPr>
          <w:rFonts w:cs="Arial"/>
          <w:color w:val="000000"/>
        </w:rPr>
        <w:t>c</w:t>
      </w:r>
      <w:r w:rsidRPr="00030FA7">
        <w:rPr>
          <w:rFonts w:cs="Arial"/>
          <w:color w:val="000000"/>
        </w:rPr>
        <w:t xml:space="preserve">onsiliului </w:t>
      </w:r>
      <w:r>
        <w:rPr>
          <w:rFonts w:cs="Arial"/>
          <w:color w:val="000000"/>
        </w:rPr>
        <w:t>l</w:t>
      </w:r>
      <w:r w:rsidRPr="00030FA7">
        <w:rPr>
          <w:rFonts w:cs="Arial"/>
          <w:color w:val="000000"/>
        </w:rPr>
        <w:t>ocal şi are dreptul legal de a-şi exprima punctul de vedere asupra tuturor problemelor supuse dezbaterilor;</w:t>
      </w:r>
    </w:p>
    <w:p w:rsidR="00030FA7" w:rsidRPr="00030FA7" w:rsidRDefault="00030FA7" w:rsidP="003961A8">
      <w:pPr>
        <w:pStyle w:val="ListParagraph"/>
        <w:numPr>
          <w:ilvl w:val="0"/>
          <w:numId w:val="10"/>
        </w:numPr>
        <w:tabs>
          <w:tab w:val="left" w:pos="900"/>
        </w:tabs>
        <w:spacing w:line="360" w:lineRule="auto"/>
        <w:ind w:left="0" w:firstLine="720"/>
        <w:jc w:val="both"/>
        <w:rPr>
          <w:rFonts w:cs="Arial"/>
          <w:color w:val="000000"/>
        </w:rPr>
      </w:pPr>
      <w:r>
        <w:rPr>
          <w:rFonts w:cs="Arial"/>
          <w:color w:val="000000"/>
        </w:rPr>
        <w:t>prezintă consiliului l</w:t>
      </w:r>
      <w:r w:rsidRPr="00030FA7">
        <w:rPr>
          <w:rFonts w:cs="Arial"/>
          <w:color w:val="000000"/>
        </w:rPr>
        <w:t>ocal, în primul trimestru, un raport anual privind starea economică, socială şi  de mediu a unităţii administrativ-teritoriale;</w:t>
      </w:r>
    </w:p>
    <w:p w:rsidR="00030FA7" w:rsidRPr="00030FA7" w:rsidRDefault="00030FA7" w:rsidP="003961A8">
      <w:pPr>
        <w:pStyle w:val="ListParagraph"/>
        <w:numPr>
          <w:ilvl w:val="0"/>
          <w:numId w:val="10"/>
        </w:numPr>
        <w:tabs>
          <w:tab w:val="left" w:pos="900"/>
        </w:tabs>
        <w:spacing w:line="360" w:lineRule="auto"/>
        <w:ind w:left="0" w:firstLine="720"/>
        <w:jc w:val="both"/>
        <w:rPr>
          <w:rFonts w:cs="Arial"/>
          <w:color w:val="000000"/>
        </w:rPr>
      </w:pPr>
      <w:r>
        <w:rPr>
          <w:rFonts w:cs="Arial"/>
          <w:color w:val="000000"/>
        </w:rPr>
        <w:t>prezintă, la solicitarea c</w:t>
      </w:r>
      <w:r w:rsidRPr="00030FA7">
        <w:rPr>
          <w:rFonts w:cs="Arial"/>
          <w:color w:val="000000"/>
        </w:rPr>
        <w:t xml:space="preserve">onsiliului </w:t>
      </w:r>
      <w:r>
        <w:rPr>
          <w:rFonts w:cs="Arial"/>
          <w:color w:val="000000"/>
        </w:rPr>
        <w:t>l</w:t>
      </w:r>
      <w:r w:rsidRPr="00030FA7">
        <w:rPr>
          <w:rFonts w:cs="Arial"/>
          <w:color w:val="000000"/>
        </w:rPr>
        <w:t>ocal, alte rapoarte şi informări;</w:t>
      </w:r>
    </w:p>
    <w:p w:rsidR="00030FA7" w:rsidRPr="00030FA7" w:rsidRDefault="00030FA7" w:rsidP="003961A8">
      <w:pPr>
        <w:pStyle w:val="ListParagraph"/>
        <w:numPr>
          <w:ilvl w:val="0"/>
          <w:numId w:val="10"/>
        </w:numPr>
        <w:tabs>
          <w:tab w:val="left" w:pos="900"/>
        </w:tabs>
        <w:spacing w:line="360" w:lineRule="auto"/>
        <w:ind w:left="0" w:firstLine="720"/>
        <w:jc w:val="both"/>
        <w:rPr>
          <w:rFonts w:cs="Arial"/>
          <w:color w:val="000000"/>
        </w:rPr>
      </w:pPr>
      <w:r w:rsidRPr="00030FA7">
        <w:rPr>
          <w:rFonts w:cs="Arial"/>
          <w:color w:val="000000"/>
        </w:rPr>
        <w:t>elaborează, în urma consultărilor publice, proiectele de strategii privind starea economică, social  şi de mediu a unităţii administrativ-teritoriale, le publică pe site-ul unităţii administrativ-teritoriale şi le supune aprobării consiliului local.</w:t>
      </w:r>
    </w:p>
    <w:p w:rsidR="000C62A5" w:rsidRDefault="000C62A5" w:rsidP="003961A8">
      <w:pPr>
        <w:pStyle w:val="ListParagraph"/>
        <w:numPr>
          <w:ilvl w:val="0"/>
          <w:numId w:val="8"/>
        </w:numPr>
        <w:tabs>
          <w:tab w:val="left" w:pos="900"/>
          <w:tab w:val="left" w:pos="1080"/>
        </w:tabs>
        <w:spacing w:line="360" w:lineRule="auto"/>
        <w:ind w:left="0" w:firstLine="720"/>
        <w:rPr>
          <w:rFonts w:cs="Arial"/>
          <w:b/>
        </w:rPr>
      </w:pPr>
      <w:r w:rsidRPr="000C62A5">
        <w:rPr>
          <w:rFonts w:cs="Arial"/>
          <w:b/>
        </w:rPr>
        <w:t>referitoare la bugetul local al uni</w:t>
      </w:r>
      <w:r w:rsidR="00133674">
        <w:rPr>
          <w:rFonts w:cs="Arial"/>
          <w:b/>
        </w:rPr>
        <w:t>tăţii administrativ-teritoriale:</w:t>
      </w:r>
    </w:p>
    <w:p w:rsidR="00030FA7" w:rsidRPr="00030FA7" w:rsidRDefault="00030FA7" w:rsidP="003961A8">
      <w:pPr>
        <w:pStyle w:val="ListParagraph"/>
        <w:numPr>
          <w:ilvl w:val="0"/>
          <w:numId w:val="11"/>
        </w:numPr>
        <w:tabs>
          <w:tab w:val="left" w:pos="900"/>
        </w:tabs>
        <w:spacing w:line="360" w:lineRule="auto"/>
        <w:ind w:left="0" w:firstLine="720"/>
        <w:jc w:val="both"/>
        <w:rPr>
          <w:rFonts w:cs="Arial"/>
          <w:color w:val="000000"/>
        </w:rPr>
      </w:pPr>
      <w:r w:rsidRPr="00030FA7">
        <w:rPr>
          <w:rFonts w:cs="Arial"/>
          <w:color w:val="000000"/>
        </w:rPr>
        <w:t>exercită funcţia de ordonator principal de credite;</w:t>
      </w:r>
    </w:p>
    <w:p w:rsidR="00030FA7" w:rsidRPr="00030FA7" w:rsidRDefault="00030FA7" w:rsidP="003961A8">
      <w:pPr>
        <w:pStyle w:val="ListParagraph"/>
        <w:numPr>
          <w:ilvl w:val="0"/>
          <w:numId w:val="11"/>
        </w:numPr>
        <w:tabs>
          <w:tab w:val="left" w:pos="900"/>
        </w:tabs>
        <w:spacing w:line="360" w:lineRule="auto"/>
        <w:ind w:left="0" w:firstLine="720"/>
        <w:jc w:val="both"/>
        <w:rPr>
          <w:rFonts w:cs="Arial"/>
          <w:color w:val="000000"/>
        </w:rPr>
      </w:pPr>
      <w:r w:rsidRPr="00030FA7">
        <w:rPr>
          <w:rFonts w:cs="Arial"/>
          <w:color w:val="000000"/>
        </w:rPr>
        <w:t>întocmeşte proiectul bugetului unităţii administrativ-teritoriale şi contul de încheiere a exerciţiului bugetar şi le supune spre aprobare consiliului local, în condiţiile şi la termenele prevăzute de lege;</w:t>
      </w:r>
    </w:p>
    <w:p w:rsidR="00030FA7" w:rsidRPr="00030FA7" w:rsidRDefault="00030FA7" w:rsidP="003961A8">
      <w:pPr>
        <w:pStyle w:val="ListParagraph"/>
        <w:numPr>
          <w:ilvl w:val="0"/>
          <w:numId w:val="11"/>
        </w:numPr>
        <w:tabs>
          <w:tab w:val="left" w:pos="900"/>
        </w:tabs>
        <w:spacing w:line="360" w:lineRule="auto"/>
        <w:ind w:left="0" w:firstLine="720"/>
        <w:jc w:val="both"/>
        <w:rPr>
          <w:rFonts w:cs="Arial"/>
          <w:color w:val="000000"/>
        </w:rPr>
      </w:pPr>
      <w:r w:rsidRPr="00030FA7">
        <w:rPr>
          <w:rFonts w:cs="Arial"/>
          <w:color w:val="000000"/>
        </w:rPr>
        <w:lastRenderedPageBreak/>
        <w:t>prezintă consiliului local informări periodice privind execuţia bugetară, în condiţiile legii;</w:t>
      </w:r>
    </w:p>
    <w:p w:rsidR="00030FA7" w:rsidRPr="00030FA7" w:rsidRDefault="00030FA7" w:rsidP="003961A8">
      <w:pPr>
        <w:pStyle w:val="ListParagraph"/>
        <w:numPr>
          <w:ilvl w:val="0"/>
          <w:numId w:val="11"/>
        </w:numPr>
        <w:tabs>
          <w:tab w:val="left" w:pos="900"/>
        </w:tabs>
        <w:spacing w:line="360" w:lineRule="auto"/>
        <w:ind w:left="0" w:firstLine="720"/>
        <w:jc w:val="both"/>
        <w:rPr>
          <w:rFonts w:cs="Arial"/>
          <w:color w:val="000000"/>
        </w:rPr>
      </w:pPr>
      <w:r w:rsidRPr="00030FA7">
        <w:rPr>
          <w:rFonts w:cs="Arial"/>
          <w:color w:val="000000"/>
        </w:rPr>
        <w:t>iniţiază, în condiţiile legii, negocieri pentru contractarea de împrumuturi şi emiterea de titluri de valoare în numele unităţii administrativ-teritoriale;</w:t>
      </w:r>
    </w:p>
    <w:p w:rsidR="00030FA7" w:rsidRPr="00030FA7" w:rsidRDefault="00030FA7" w:rsidP="003961A8">
      <w:pPr>
        <w:pStyle w:val="ListParagraph"/>
        <w:numPr>
          <w:ilvl w:val="0"/>
          <w:numId w:val="11"/>
        </w:numPr>
        <w:tabs>
          <w:tab w:val="left" w:pos="900"/>
        </w:tabs>
        <w:spacing w:line="360" w:lineRule="auto"/>
        <w:ind w:left="0" w:firstLine="720"/>
        <w:jc w:val="both"/>
        <w:rPr>
          <w:rFonts w:cs="Arial"/>
          <w:color w:val="000000"/>
        </w:rPr>
      </w:pPr>
      <w:r w:rsidRPr="00030FA7">
        <w:rPr>
          <w:rFonts w:cs="Arial"/>
          <w:color w:val="000000"/>
        </w:rPr>
        <w:t>verifică, prin compartimentele de specialitate, corecta înregistrare fiscală a contribuabililor la organul fiscal teritorial, atât a sediului social principal, cât şi a sediului secundar.</w:t>
      </w:r>
    </w:p>
    <w:p w:rsidR="000C62A5" w:rsidRDefault="000C62A5" w:rsidP="003961A8">
      <w:pPr>
        <w:pStyle w:val="ListParagraph"/>
        <w:numPr>
          <w:ilvl w:val="0"/>
          <w:numId w:val="8"/>
        </w:numPr>
        <w:spacing w:line="360" w:lineRule="auto"/>
        <w:rPr>
          <w:rFonts w:cs="Arial"/>
          <w:b/>
        </w:rPr>
      </w:pPr>
      <w:r w:rsidRPr="000C62A5">
        <w:rPr>
          <w:rFonts w:cs="Arial"/>
          <w:b/>
        </w:rPr>
        <w:t>privind serviciile publice asigurate cetăţenilor, de interes local:</w:t>
      </w:r>
    </w:p>
    <w:p w:rsidR="00582D42" w:rsidRDefault="00582D42" w:rsidP="003961A8">
      <w:pPr>
        <w:pStyle w:val="ListParagraph"/>
        <w:numPr>
          <w:ilvl w:val="0"/>
          <w:numId w:val="12"/>
        </w:numPr>
        <w:tabs>
          <w:tab w:val="left" w:pos="900"/>
        </w:tabs>
        <w:spacing w:line="360" w:lineRule="auto"/>
        <w:ind w:left="0" w:firstLine="720"/>
        <w:jc w:val="both"/>
        <w:rPr>
          <w:rFonts w:cs="Arial"/>
        </w:rPr>
      </w:pPr>
      <w:r w:rsidRPr="00582D42">
        <w:rPr>
          <w:rFonts w:cs="Arial"/>
        </w:rPr>
        <w:t>coordonează realizarea serviciilor publice de interes local prestate prin intermediul aparatului de specialitate sau prin intermediul organismelor prestatoare de servicii publice şi de utilităţi publice de interes local;</w:t>
      </w:r>
    </w:p>
    <w:p w:rsidR="00582D42" w:rsidRDefault="00582D42" w:rsidP="003961A8">
      <w:pPr>
        <w:pStyle w:val="ListParagraph"/>
        <w:numPr>
          <w:ilvl w:val="0"/>
          <w:numId w:val="12"/>
        </w:numPr>
        <w:tabs>
          <w:tab w:val="left" w:pos="900"/>
        </w:tabs>
        <w:spacing w:line="360" w:lineRule="auto"/>
        <w:ind w:left="0" w:firstLine="720"/>
        <w:jc w:val="both"/>
        <w:rPr>
          <w:rFonts w:cs="Arial"/>
        </w:rPr>
      </w:pPr>
      <w:r w:rsidRPr="00582D42">
        <w:rPr>
          <w:rFonts w:cs="Arial"/>
        </w:rPr>
        <w:t>ia măsuri pentru prevenirea şi, după caz, gestionarea situaţiilor de urgenţă;</w:t>
      </w:r>
    </w:p>
    <w:p w:rsidR="00582D42" w:rsidRDefault="00582D42" w:rsidP="003961A8">
      <w:pPr>
        <w:pStyle w:val="ListParagraph"/>
        <w:numPr>
          <w:ilvl w:val="0"/>
          <w:numId w:val="12"/>
        </w:numPr>
        <w:tabs>
          <w:tab w:val="left" w:pos="900"/>
        </w:tabs>
        <w:spacing w:line="360" w:lineRule="auto"/>
        <w:ind w:left="0" w:firstLine="720"/>
        <w:jc w:val="both"/>
        <w:rPr>
          <w:rFonts w:cs="Arial"/>
        </w:rPr>
      </w:pPr>
      <w:r w:rsidRPr="00582D42">
        <w:rPr>
          <w:rFonts w:cs="Arial"/>
        </w:rPr>
        <w:t>ia măsuri pentru organizarea executării şi executarea în concret a activităţilor din domeniile prevăzute de lege;</w:t>
      </w:r>
    </w:p>
    <w:p w:rsidR="00582D42" w:rsidRDefault="00582D42" w:rsidP="003961A8">
      <w:pPr>
        <w:pStyle w:val="ListParagraph"/>
        <w:numPr>
          <w:ilvl w:val="0"/>
          <w:numId w:val="12"/>
        </w:numPr>
        <w:tabs>
          <w:tab w:val="left" w:pos="900"/>
        </w:tabs>
        <w:spacing w:line="360" w:lineRule="auto"/>
        <w:ind w:left="0" w:firstLine="720"/>
        <w:jc w:val="both"/>
        <w:rPr>
          <w:rFonts w:cs="Arial"/>
        </w:rPr>
      </w:pPr>
      <w:r w:rsidRPr="00582D42">
        <w:rPr>
          <w:rFonts w:cs="Arial"/>
        </w:rPr>
        <w:t>ia măsuri pentru asigurarea inventarierii, evidenţei statistice, inspecţiei şi controlului furnizării serviciilor publice de interes local prevăzute de lege, precum şi a bunurilor din patrimoniul public şi privat al unităţii administrativ-teritoriale;</w:t>
      </w:r>
    </w:p>
    <w:p w:rsidR="00582D42" w:rsidRDefault="00582D42" w:rsidP="003961A8">
      <w:pPr>
        <w:pStyle w:val="ListParagraph"/>
        <w:numPr>
          <w:ilvl w:val="0"/>
          <w:numId w:val="12"/>
        </w:numPr>
        <w:tabs>
          <w:tab w:val="left" w:pos="900"/>
        </w:tabs>
        <w:spacing w:line="360" w:lineRule="auto"/>
        <w:ind w:left="0" w:firstLine="720"/>
        <w:jc w:val="both"/>
        <w:rPr>
          <w:rFonts w:cs="Arial"/>
        </w:rPr>
      </w:pPr>
      <w:r w:rsidRPr="00582D42">
        <w:rPr>
          <w:rFonts w:cs="Arial"/>
        </w:rPr>
        <w:t>numeşte, sancţionează şi dispune suspendarea, modificarea şi încetarea raporturilor de serviciu sau,după caz, a raporturilor de muncă, în condiţiile legii, pentru personalul din cadrul aparatului de specialitate, precum şi pentru conducătorii instituţiilor şi serviciilor publice de interes local;</w:t>
      </w:r>
    </w:p>
    <w:p w:rsidR="00582D42" w:rsidRDefault="00582D42" w:rsidP="003961A8">
      <w:pPr>
        <w:pStyle w:val="ListParagraph"/>
        <w:numPr>
          <w:ilvl w:val="0"/>
          <w:numId w:val="12"/>
        </w:numPr>
        <w:tabs>
          <w:tab w:val="left" w:pos="900"/>
        </w:tabs>
        <w:spacing w:line="360" w:lineRule="auto"/>
        <w:ind w:left="0" w:firstLine="720"/>
        <w:jc w:val="both"/>
        <w:rPr>
          <w:rFonts w:cs="Arial"/>
        </w:rPr>
      </w:pPr>
      <w:r w:rsidRPr="00582D42">
        <w:rPr>
          <w:rFonts w:cs="Arial"/>
        </w:rPr>
        <w:t>asigură elaborarea planurilor urbanistice prevăzute de lege, le supune aprobării consiliului local şi acţionează pentru respectarea prevederilor acestora;</w:t>
      </w:r>
    </w:p>
    <w:p w:rsidR="00397052" w:rsidRDefault="00582D42" w:rsidP="003961A8">
      <w:pPr>
        <w:pStyle w:val="ListParagraph"/>
        <w:numPr>
          <w:ilvl w:val="0"/>
          <w:numId w:val="12"/>
        </w:numPr>
        <w:tabs>
          <w:tab w:val="left" w:pos="900"/>
        </w:tabs>
        <w:spacing w:line="360" w:lineRule="auto"/>
        <w:ind w:left="0" w:firstLine="720"/>
        <w:jc w:val="both"/>
        <w:rPr>
          <w:rFonts w:cs="Arial"/>
        </w:rPr>
      </w:pPr>
      <w:r w:rsidRPr="00582D42">
        <w:rPr>
          <w:rFonts w:cs="Arial"/>
        </w:rPr>
        <w:t>emite avizele, acordurile şi autorizaţiile date în competenţa sa prin lege şi alte acte normative, ulterior verificării şi certificării de către compartimentele de specialitate din punctul de vedere al regularităţii, legalităţii şi de îndeplinire a cerinţelor tehnice;</w:t>
      </w:r>
    </w:p>
    <w:p w:rsidR="00582D42" w:rsidRPr="00397052" w:rsidRDefault="00582D42" w:rsidP="003961A8">
      <w:pPr>
        <w:pStyle w:val="ListParagraph"/>
        <w:numPr>
          <w:ilvl w:val="0"/>
          <w:numId w:val="12"/>
        </w:numPr>
        <w:tabs>
          <w:tab w:val="left" w:pos="900"/>
        </w:tabs>
        <w:spacing w:line="360" w:lineRule="auto"/>
        <w:ind w:left="0" w:firstLine="720"/>
        <w:jc w:val="both"/>
        <w:rPr>
          <w:rFonts w:cs="Arial"/>
        </w:rPr>
      </w:pPr>
      <w:r w:rsidRPr="00397052">
        <w:rPr>
          <w:rFonts w:cs="Arial"/>
        </w:rPr>
        <w:t>asigură realizarea lucrărilor şi ia măsurile necesare conformării cu prevederile angajamentelor asumate în procesul de integrare europeană în domeniul protecţiei mediului şi gospodăririi apelor pentru serviciile furnizate cetăţenilor.</w:t>
      </w:r>
    </w:p>
    <w:p w:rsidR="00133674" w:rsidRDefault="00133674" w:rsidP="003961A8">
      <w:pPr>
        <w:pStyle w:val="ListParagraph"/>
        <w:numPr>
          <w:ilvl w:val="0"/>
          <w:numId w:val="8"/>
        </w:numPr>
        <w:spacing w:line="360" w:lineRule="auto"/>
        <w:rPr>
          <w:rFonts w:cs="Arial"/>
          <w:b/>
        </w:rPr>
      </w:pPr>
      <w:r w:rsidRPr="00133674">
        <w:rPr>
          <w:rFonts w:cs="Arial"/>
          <w:b/>
        </w:rPr>
        <w:t>pe linie de control intern managerial:</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cs="Arial"/>
          <w:color w:val="000000"/>
        </w:rPr>
        <w:t>asigură resursele necesare pentru funcţionarea şi îmbunătăţirea continuă a funcţionării sistemului de control intern managerial în cadrul instituţiei;</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ascii="Times New Roman" w:hAnsi="Times New Roman"/>
          <w:color w:val="000000"/>
          <w:sz w:val="14"/>
          <w:szCs w:val="14"/>
        </w:rPr>
        <w:t> </w:t>
      </w:r>
      <w:r w:rsidRPr="00397052">
        <w:rPr>
          <w:rFonts w:cs="Arial"/>
          <w:color w:val="000000"/>
        </w:rPr>
        <w:t>aprobă programul anual de dezvoltare al sistemului de control intern managerial şi toate programele anuale cerute de standardele acestui sistem;</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ascii="Times New Roman" w:hAnsi="Times New Roman"/>
          <w:color w:val="000000"/>
          <w:sz w:val="14"/>
          <w:szCs w:val="14"/>
        </w:rPr>
        <w:lastRenderedPageBreak/>
        <w:t> </w:t>
      </w:r>
      <w:r w:rsidRPr="00397052">
        <w:rPr>
          <w:rFonts w:cs="Arial"/>
          <w:color w:val="000000"/>
        </w:rPr>
        <w:t>decide obiectivele generale ale instituţiei urmărind dezvoltarea şi eficientizarea sistemului de comunicare intrainstituţională, interinstituţională şi cu societatea civilă;</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cs="Arial"/>
          <w:color w:val="000000"/>
        </w:rPr>
        <w:t>aprobă obiectivele sistemului integrat de management calitate - control intern managerial;</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ascii="Times New Roman" w:hAnsi="Times New Roman"/>
          <w:color w:val="000000"/>
          <w:sz w:val="14"/>
          <w:szCs w:val="14"/>
        </w:rPr>
        <w:t> </w:t>
      </w:r>
      <w:r w:rsidRPr="00397052">
        <w:rPr>
          <w:rFonts w:cs="Arial"/>
          <w:color w:val="000000"/>
        </w:rPr>
        <w:t>dispune măsurile de control necesare pentru: implementarea şi dezvoltarea sistemului de control intern managerial;</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cs="Arial"/>
          <w:color w:val="000000"/>
        </w:rPr>
        <w:t>asigură coordonarea acţiunilor de monitorizare a performanţelor obţinute pentru îndeplinirea obiectivelor stabilite;</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ascii="Times New Roman" w:hAnsi="Times New Roman"/>
          <w:color w:val="000000"/>
          <w:sz w:val="14"/>
          <w:szCs w:val="14"/>
        </w:rPr>
        <w:t> </w:t>
      </w:r>
      <w:r w:rsidRPr="00397052">
        <w:rPr>
          <w:rFonts w:cs="Arial"/>
          <w:color w:val="000000"/>
        </w:rPr>
        <w:t>aprobă toate procedurile (de sistem şi operaţionale) aplicabile structurilor organizatorice ale instituţiei;</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cs="Arial"/>
          <w:color w:val="000000"/>
        </w:rPr>
        <w:t>anual, în cadrul şedinţei de analiză de management CIM evaluează conformitatea implementării cerinţelor standardelor de control intern managerial în structurile instituţiei şi în entităţile subordonate/coordonate;</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ascii="Times New Roman" w:hAnsi="Times New Roman"/>
          <w:color w:val="000000"/>
          <w:sz w:val="14"/>
          <w:szCs w:val="14"/>
        </w:rPr>
        <w:t> </w:t>
      </w:r>
      <w:r w:rsidRPr="00397052">
        <w:rPr>
          <w:rFonts w:cs="Arial"/>
          <w:color w:val="000000"/>
        </w:rPr>
        <w:t>sprijină şi promovează, prin deciziile sale şi prin puterea exemplului personal, valorile etice, integritatea morală, personală şi profesională a salariaţilor;</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ascii="Times New Roman" w:hAnsi="Times New Roman"/>
          <w:color w:val="000000"/>
          <w:sz w:val="14"/>
          <w:szCs w:val="14"/>
        </w:rPr>
        <w:t> </w:t>
      </w:r>
      <w:r w:rsidRPr="00397052">
        <w:rPr>
          <w:rFonts w:cs="Arial"/>
          <w:color w:val="000000"/>
        </w:rPr>
        <w:t>analizează şi aprobă Codul de conduită etică şi integritate;</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ascii="Times New Roman" w:hAnsi="Times New Roman"/>
          <w:color w:val="000000"/>
          <w:sz w:val="14"/>
          <w:szCs w:val="14"/>
        </w:rPr>
        <w:t> </w:t>
      </w:r>
      <w:r w:rsidRPr="00397052">
        <w:rPr>
          <w:rFonts w:cs="Arial"/>
          <w:color w:val="000000"/>
        </w:rPr>
        <w:t>coordonează şedintele de analiză a funcţiilor potenţial sensibile;</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ascii="Times New Roman" w:hAnsi="Times New Roman"/>
          <w:color w:val="000000"/>
          <w:sz w:val="14"/>
          <w:szCs w:val="14"/>
        </w:rPr>
        <w:t> </w:t>
      </w:r>
      <w:r w:rsidRPr="00397052">
        <w:rPr>
          <w:rFonts w:cs="Arial"/>
          <w:color w:val="000000"/>
        </w:rPr>
        <w:t>aprobă lista funcţiilor sensibile şi planurile de monitorizare ale acestora;</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cs="Arial"/>
          <w:color w:val="000000"/>
        </w:rPr>
        <w:t>evaluează anual şi ori de câte ori este necesar implementarea măsurilor stabilite pentru ţinerea sub control a funcţiilor sensibile și decide, atunci când este necesar, noi măsuri specifice de implementat;</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ascii="Times New Roman" w:hAnsi="Times New Roman"/>
          <w:color w:val="000000"/>
          <w:sz w:val="14"/>
          <w:szCs w:val="14"/>
        </w:rPr>
        <w:t> </w:t>
      </w:r>
      <w:r w:rsidRPr="00397052">
        <w:rPr>
          <w:rFonts w:cs="Arial"/>
          <w:color w:val="000000"/>
        </w:rPr>
        <w:t>dispune măsurile specifice de implementat în cazul discontinuităţilor majore care pot afecta grav conformitatea şi siguranţa activităţilor desfăşurate în cadrul instituţiei;</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ascii="Times New Roman" w:hAnsi="Times New Roman"/>
          <w:color w:val="000000"/>
          <w:sz w:val="14"/>
          <w:szCs w:val="14"/>
        </w:rPr>
        <w:t> </w:t>
      </w:r>
      <w:r w:rsidRPr="00397052">
        <w:rPr>
          <w:rFonts w:cs="Arial"/>
          <w:color w:val="000000"/>
        </w:rPr>
        <w:t>înlesneşte comunicarea deschisă de către salariaţi a preocupărilor acestora în materie de etică şi integritate, prin crearea unui mediu adecvat;</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cs="Arial"/>
          <w:color w:val="000000"/>
        </w:rPr>
        <w:t xml:space="preserve">ţine sub control efectuarea cercetărilor neregularităţilor semnalate şi dispune, după caz, </w:t>
      </w:r>
      <w:r w:rsidRPr="00397052">
        <w:rPr>
          <w:rFonts w:ascii="Times New Roman" w:hAnsi="Times New Roman"/>
          <w:color w:val="000000"/>
          <w:sz w:val="14"/>
          <w:szCs w:val="14"/>
        </w:rPr>
        <w:t> </w:t>
      </w:r>
      <w:r w:rsidRPr="00397052">
        <w:rPr>
          <w:rFonts w:cs="Arial"/>
          <w:color w:val="000000"/>
        </w:rPr>
        <w:t>implementarea unor măsuri specifice;</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cs="Arial"/>
          <w:color w:val="000000"/>
        </w:rPr>
        <w:t>asigură suport concret în întocmirea şi actualizarea permanentă a declaraţiei privitoare la misiunea şi valorile instituţiei;</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ascii="Times New Roman" w:hAnsi="Times New Roman"/>
          <w:color w:val="000000"/>
          <w:sz w:val="14"/>
          <w:szCs w:val="14"/>
        </w:rPr>
        <w:t> </w:t>
      </w:r>
      <w:r>
        <w:rPr>
          <w:rFonts w:cs="Arial"/>
          <w:color w:val="000000"/>
        </w:rPr>
        <w:t>verifică/</w:t>
      </w:r>
      <w:r w:rsidRPr="00397052">
        <w:rPr>
          <w:rFonts w:cs="Arial"/>
          <w:color w:val="000000"/>
        </w:rPr>
        <w:t>aprobă regulamentele interne, de organizare şi funcţionare precum şi fişele de post;</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ascii="Times New Roman" w:hAnsi="Times New Roman"/>
          <w:color w:val="000000"/>
          <w:sz w:val="14"/>
          <w:szCs w:val="14"/>
        </w:rPr>
        <w:t> </w:t>
      </w:r>
      <w:r w:rsidRPr="00397052">
        <w:rPr>
          <w:rFonts w:cs="Arial"/>
          <w:color w:val="000000"/>
        </w:rPr>
        <w:t>asigură suportul decizional pentru îmbunătăţirea pregătirii profesionale a angajaţilor;</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ascii="Times New Roman" w:hAnsi="Times New Roman"/>
          <w:color w:val="000000"/>
          <w:sz w:val="14"/>
          <w:szCs w:val="14"/>
        </w:rPr>
        <w:lastRenderedPageBreak/>
        <w:t> </w:t>
      </w:r>
      <w:r w:rsidRPr="00397052">
        <w:rPr>
          <w:rFonts w:cs="Arial"/>
          <w:color w:val="000000"/>
        </w:rPr>
        <w:t>evaluează, anual, performanţele profesionale individuale ale angajaţilor, sub aspectul cunoştinţelor profesionale ale acestora, aptitudinilor şi abilităţilor dovedite în îndeplinirea sarcinilor şi responsabilităţilor care le-au fost încredinţate pe tot parcursul anului calendaristic respectiv şi dispune măsurile specifice ulterioare de implementat</w:t>
      </w:r>
      <w:r>
        <w:rPr>
          <w:rFonts w:cs="Arial"/>
          <w:color w:val="000000"/>
        </w:rPr>
        <w:t>;</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cs="Arial"/>
          <w:color w:val="000000"/>
        </w:rPr>
        <w:t>aprobă structura organizatorică, competenţele, responsabilităţile, sarcinile, liniile de raportare pentru fiecare componentă structurală;</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cs="Arial"/>
          <w:color w:val="000000"/>
        </w:rPr>
        <w:t>decide atributele asociate postului - competenţa, responsabilitatea, sarcina şi obligaţiile de raportare pentru funcţiile de manag</w:t>
      </w:r>
      <w:r>
        <w:rPr>
          <w:rFonts w:cs="Arial"/>
          <w:color w:val="000000"/>
        </w:rPr>
        <w:t xml:space="preserve">ement de nivel 1 din cadrul </w:t>
      </w:r>
      <w:r w:rsidR="00F159C0">
        <w:rPr>
          <w:rFonts w:cs="Arial"/>
          <w:color w:val="000000"/>
        </w:rPr>
        <w:t>orașul</w:t>
      </w:r>
      <w:r>
        <w:rPr>
          <w:rFonts w:cs="Arial"/>
          <w:color w:val="000000"/>
        </w:rPr>
        <w:t>ui  Să</w:t>
      </w:r>
      <w:r w:rsidRPr="00397052">
        <w:rPr>
          <w:rFonts w:cs="Arial"/>
          <w:color w:val="000000"/>
        </w:rPr>
        <w:t>rma</w:t>
      </w:r>
      <w:r>
        <w:rPr>
          <w:rFonts w:cs="Arial"/>
          <w:color w:val="000000"/>
        </w:rPr>
        <w:t>șu</w:t>
      </w:r>
      <w:r w:rsidRPr="00397052">
        <w:rPr>
          <w:rFonts w:cs="Arial"/>
          <w:color w:val="000000"/>
        </w:rPr>
        <w:t>;</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cs="Arial"/>
          <w:color w:val="000000"/>
        </w:rPr>
        <w:t>evaluează periodic gradul de adaptabilitate a structurii organizatorice a institutiei la modificările generate de legislaţie sau alte necesităţi specifice de ordin intern/extern, pentru a asigura o permanentă relevanţă şi eficienţă a activităţilor desfăşurate în cadrul institutiei şi implicit a controlului intern managerial;</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cs="Arial"/>
          <w:color w:val="000000"/>
        </w:rPr>
        <w:t>stabileşte limitele competenţelor, autorităţilor decizionale şi responsabilităţilor pe care le deleagă pentru personalul din subordine;</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ascii="Times New Roman" w:hAnsi="Times New Roman"/>
          <w:color w:val="000000"/>
          <w:sz w:val="14"/>
          <w:szCs w:val="14"/>
        </w:rPr>
        <w:t> </w:t>
      </w:r>
      <w:r w:rsidRPr="00397052">
        <w:rPr>
          <w:rFonts w:cs="Arial"/>
          <w:color w:val="000000"/>
        </w:rPr>
        <w:t>aprobă propunerile cu privire la limitele competenţelor şi responsabilităţilor delegate la nivelul structurilor organizatorice;</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ascii="Times New Roman" w:hAnsi="Times New Roman"/>
          <w:color w:val="000000"/>
          <w:sz w:val="14"/>
          <w:szCs w:val="14"/>
        </w:rPr>
        <w:t> </w:t>
      </w:r>
      <w:r w:rsidRPr="00397052">
        <w:rPr>
          <w:rFonts w:cs="Arial"/>
          <w:color w:val="000000"/>
        </w:rPr>
        <w:t>iniţiază evaluări periodice privitoare la performanţa activităţilor desfăşurate în cadrul structurilor organizatorice pe baza indicatorilor cantitativi şi calitativi asociaţi obiectivelor;</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ascii="Times New Roman" w:hAnsi="Times New Roman"/>
          <w:color w:val="000000"/>
          <w:sz w:val="14"/>
          <w:szCs w:val="14"/>
        </w:rPr>
        <w:t> </w:t>
      </w:r>
      <w:r w:rsidRPr="00397052">
        <w:rPr>
          <w:rFonts w:cs="Arial"/>
          <w:color w:val="000000"/>
        </w:rPr>
        <w:t>dispune şi dezvoltă controale adecvate de supraveghere a activităţilor, operaţiunilor şi</w:t>
      </w:r>
      <w:r w:rsidRPr="00397052">
        <w:rPr>
          <w:rFonts w:ascii="Times New Roman" w:hAnsi="Times New Roman"/>
          <w:color w:val="000000"/>
          <w:sz w:val="14"/>
          <w:szCs w:val="14"/>
        </w:rPr>
        <w:t xml:space="preserve"> </w:t>
      </w:r>
      <w:r w:rsidRPr="00397052">
        <w:rPr>
          <w:rFonts w:cs="Arial"/>
          <w:color w:val="000000"/>
        </w:rPr>
        <w:t>tranzacţiilor, în scopul realizării eficace a acestora în deplină concordanţă cu cerinţele legislative aplicabile în vigoare;</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ascii="Times New Roman" w:hAnsi="Times New Roman"/>
          <w:color w:val="000000"/>
          <w:sz w:val="14"/>
          <w:szCs w:val="14"/>
        </w:rPr>
        <w:t> </w:t>
      </w:r>
      <w:r w:rsidRPr="00397052">
        <w:rPr>
          <w:rFonts w:cs="Arial"/>
          <w:color w:val="000000"/>
        </w:rPr>
        <w:t>iniţiază evaluări periodice pentru a analiza concluziile rezultate în urma efectuării controalelor de  supraveghere şi dispune, ori de câte ori este necesar, măsurile corective/preventive specifice;</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cs="Arial"/>
          <w:color w:val="000000"/>
        </w:rPr>
        <w:t>decide regulile de bază ce trebuie respectate în toate structurile organizatorice ale instituţiei privitoare la gestionarea documentelor;</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cs="Arial"/>
          <w:color w:val="000000"/>
        </w:rPr>
        <w:t>decide sistemul de organizare şi desfăşurare a activităţilor care vizează redactarea, înregistrarea, expedierea, clasificarea, îndosarierea, protejarea şi păstrarea documentelor;</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cs="Arial"/>
          <w:color w:val="000000"/>
        </w:rPr>
        <w:t>aprobă Nomenclatorul arhivistic al institutiei şi evaluează periodic respectarea acestuia;</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cs="Arial"/>
          <w:color w:val="000000"/>
        </w:rPr>
        <w:lastRenderedPageBreak/>
        <w:t>decide resursele necesare aferente asigurării conformităţii gestionarii documentelor instituției;</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ascii="Times New Roman" w:hAnsi="Times New Roman"/>
          <w:color w:val="000000"/>
          <w:sz w:val="14"/>
          <w:szCs w:val="14"/>
        </w:rPr>
        <w:t> </w:t>
      </w:r>
      <w:r w:rsidRPr="00397052">
        <w:rPr>
          <w:rFonts w:cs="Arial"/>
          <w:color w:val="000000"/>
        </w:rPr>
        <w:t>decide măsurile de securitate de implementat pentru protejarea documentelor împotriva</w:t>
      </w:r>
      <w:r w:rsidRPr="00397052">
        <w:rPr>
          <w:rFonts w:ascii="Times New Roman" w:hAnsi="Times New Roman"/>
          <w:color w:val="000000"/>
          <w:sz w:val="14"/>
          <w:szCs w:val="14"/>
        </w:rPr>
        <w:t> </w:t>
      </w:r>
      <w:r w:rsidRPr="00397052">
        <w:rPr>
          <w:rFonts w:cs="Arial"/>
          <w:color w:val="000000"/>
        </w:rPr>
        <w:t>distrugerii, furtului, pierderii, incendiului etc;</w:t>
      </w:r>
    </w:p>
    <w:p w:rsidR="00397052"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cs="Arial"/>
          <w:color w:val="000000"/>
        </w:rPr>
        <w:t>elaborează anual Raportul asupra sistemului de control intern managerial (la sfârşitul fiecarui an caledaristic);</w:t>
      </w:r>
    </w:p>
    <w:p w:rsidR="000B4876" w:rsidRDefault="00397052" w:rsidP="003961A8">
      <w:pPr>
        <w:pStyle w:val="ListParagraph"/>
        <w:numPr>
          <w:ilvl w:val="0"/>
          <w:numId w:val="13"/>
        </w:numPr>
        <w:tabs>
          <w:tab w:val="left" w:pos="900"/>
        </w:tabs>
        <w:spacing w:line="360" w:lineRule="auto"/>
        <w:ind w:left="0" w:firstLine="720"/>
        <w:jc w:val="both"/>
        <w:rPr>
          <w:rFonts w:cs="Arial"/>
          <w:color w:val="000000"/>
        </w:rPr>
      </w:pPr>
      <w:r w:rsidRPr="00397052">
        <w:rPr>
          <w:rFonts w:cs="Arial"/>
          <w:color w:val="000000"/>
        </w:rPr>
        <w:t>decide buna desfăşurare a proceselor şi exercitarea formelor de control intern adecvate asupra datelor şi informaţiilor utilizate pentru a se asigura că întocmirea situaţiilor financiar-contabile anuale şi a rapoartelor financiare este corectă, completă şi furnizată la timp;</w:t>
      </w:r>
    </w:p>
    <w:p w:rsidR="000B4876" w:rsidRDefault="00397052" w:rsidP="003961A8">
      <w:pPr>
        <w:pStyle w:val="ListParagraph"/>
        <w:numPr>
          <w:ilvl w:val="0"/>
          <w:numId w:val="13"/>
        </w:numPr>
        <w:tabs>
          <w:tab w:val="left" w:pos="900"/>
        </w:tabs>
        <w:spacing w:line="360" w:lineRule="auto"/>
        <w:ind w:left="0" w:firstLine="720"/>
        <w:jc w:val="both"/>
        <w:rPr>
          <w:rFonts w:cs="Arial"/>
          <w:color w:val="000000"/>
        </w:rPr>
      </w:pPr>
      <w:r w:rsidRPr="000B4876">
        <w:rPr>
          <w:rFonts w:cs="Arial"/>
          <w:color w:val="000000"/>
        </w:rPr>
        <w:t>adoptă decizii cu privire la organizarea, ţinerea la zi a contabilităţii şi prezentarea la termen a situaţiilor financiare asupra situaţiei patrimoniului aflat în administrarea sa, precum şi a execuţiei bugetare, în vederea asigurării exactităţii tuturor informaţiilor contabile aflate sub controlul său;</w:t>
      </w:r>
    </w:p>
    <w:p w:rsidR="000B4876" w:rsidRDefault="00397052" w:rsidP="003961A8">
      <w:pPr>
        <w:pStyle w:val="ListParagraph"/>
        <w:numPr>
          <w:ilvl w:val="0"/>
          <w:numId w:val="13"/>
        </w:numPr>
        <w:tabs>
          <w:tab w:val="left" w:pos="900"/>
        </w:tabs>
        <w:spacing w:line="360" w:lineRule="auto"/>
        <w:ind w:left="0" w:firstLine="720"/>
        <w:jc w:val="both"/>
        <w:rPr>
          <w:rFonts w:cs="Arial"/>
          <w:color w:val="000000"/>
        </w:rPr>
      </w:pPr>
      <w:r w:rsidRPr="000B4876">
        <w:rPr>
          <w:rFonts w:ascii="Times New Roman" w:hAnsi="Times New Roman"/>
          <w:color w:val="000000"/>
          <w:sz w:val="14"/>
          <w:szCs w:val="14"/>
        </w:rPr>
        <w:t> </w:t>
      </w:r>
      <w:r w:rsidRPr="000B4876">
        <w:rPr>
          <w:rFonts w:cs="Arial"/>
          <w:color w:val="000000"/>
        </w:rPr>
        <w:t>asigură în mod continuu verificarea şi evaluarea funcţionării sistemului de control intern</w:t>
      </w:r>
    </w:p>
    <w:p w:rsidR="00DC1293" w:rsidRDefault="00397052" w:rsidP="003961A8">
      <w:pPr>
        <w:pStyle w:val="ListParagraph"/>
        <w:numPr>
          <w:ilvl w:val="0"/>
          <w:numId w:val="13"/>
        </w:numPr>
        <w:tabs>
          <w:tab w:val="left" w:pos="900"/>
        </w:tabs>
        <w:spacing w:line="360" w:lineRule="auto"/>
        <w:ind w:left="0" w:firstLine="720"/>
        <w:jc w:val="both"/>
        <w:rPr>
          <w:rFonts w:cs="Arial"/>
          <w:color w:val="000000"/>
        </w:rPr>
      </w:pPr>
      <w:r w:rsidRPr="00DC1293">
        <w:rPr>
          <w:rFonts w:ascii="Times New Roman" w:hAnsi="Times New Roman"/>
          <w:color w:val="000000"/>
          <w:sz w:val="14"/>
          <w:szCs w:val="14"/>
        </w:rPr>
        <w:t> </w:t>
      </w:r>
      <w:r w:rsidRPr="00DC1293">
        <w:rPr>
          <w:rFonts w:cs="Arial"/>
          <w:color w:val="000000"/>
        </w:rPr>
        <w:t>managerial şi a componentelor sale, pentru a identifica la timp slăbiciunile/deficienţele controlului intern şi pentru a lua măsuri de corectare/eliminare în timp util a acestora;</w:t>
      </w:r>
    </w:p>
    <w:p w:rsidR="000B4876" w:rsidRPr="00DC1293" w:rsidRDefault="00397052" w:rsidP="003961A8">
      <w:pPr>
        <w:pStyle w:val="ListParagraph"/>
        <w:numPr>
          <w:ilvl w:val="0"/>
          <w:numId w:val="13"/>
        </w:numPr>
        <w:tabs>
          <w:tab w:val="left" w:pos="900"/>
        </w:tabs>
        <w:spacing w:line="360" w:lineRule="auto"/>
        <w:ind w:left="0" w:firstLine="720"/>
        <w:jc w:val="both"/>
        <w:rPr>
          <w:rFonts w:cs="Arial"/>
          <w:color w:val="000000"/>
        </w:rPr>
      </w:pPr>
      <w:r w:rsidRPr="00DC1293">
        <w:rPr>
          <w:rFonts w:ascii="Times New Roman" w:hAnsi="Times New Roman"/>
          <w:color w:val="000000"/>
          <w:sz w:val="14"/>
          <w:szCs w:val="14"/>
        </w:rPr>
        <w:t> </w:t>
      </w:r>
      <w:r w:rsidRPr="00DC1293">
        <w:rPr>
          <w:rFonts w:cs="Arial"/>
          <w:color w:val="000000"/>
        </w:rPr>
        <w:t>păstrează secretul de serviciu şi secretul datelor şi al informaţiilor cu caracter confidenţial</w:t>
      </w:r>
      <w:r w:rsidR="000B4876" w:rsidRPr="00DC1293">
        <w:rPr>
          <w:rFonts w:cs="Arial"/>
          <w:color w:val="000000"/>
        </w:rPr>
        <w:t xml:space="preserve"> </w:t>
      </w:r>
      <w:r w:rsidR="000B4876" w:rsidRPr="00DC1293">
        <w:rPr>
          <w:rFonts w:ascii="Times New Roman" w:hAnsi="Times New Roman"/>
          <w:color w:val="000000"/>
          <w:sz w:val="14"/>
          <w:szCs w:val="14"/>
        </w:rPr>
        <w:t> </w:t>
      </w:r>
      <w:r w:rsidRPr="00DC1293">
        <w:rPr>
          <w:rFonts w:cs="Arial"/>
          <w:color w:val="000000"/>
        </w:rPr>
        <w:t>deţinute sau la care are acces prin natura activităţilor desfăşurate, cu respectarea cerinţelor legale şi de reglementare specifice;</w:t>
      </w:r>
    </w:p>
    <w:p w:rsidR="00133674" w:rsidRPr="000B4876" w:rsidRDefault="00397052" w:rsidP="00894E66">
      <w:pPr>
        <w:pStyle w:val="ListParagraph"/>
        <w:numPr>
          <w:ilvl w:val="0"/>
          <w:numId w:val="13"/>
        </w:numPr>
        <w:tabs>
          <w:tab w:val="left" w:pos="900"/>
        </w:tabs>
        <w:spacing w:before="120" w:after="120" w:line="360" w:lineRule="auto"/>
        <w:ind w:left="0" w:firstLine="720"/>
        <w:jc w:val="both"/>
        <w:rPr>
          <w:rFonts w:cs="Arial"/>
          <w:color w:val="000000"/>
        </w:rPr>
      </w:pPr>
      <w:r w:rsidRPr="000B4876">
        <w:rPr>
          <w:rFonts w:ascii="Times New Roman" w:hAnsi="Times New Roman"/>
          <w:color w:val="000000"/>
          <w:sz w:val="14"/>
          <w:szCs w:val="14"/>
        </w:rPr>
        <w:t> </w:t>
      </w:r>
      <w:r w:rsidRPr="000B4876">
        <w:rPr>
          <w:rFonts w:cs="Arial"/>
          <w:color w:val="000000"/>
        </w:rPr>
        <w:t>asigură respectarea cerinţelor legislative privitoare la prelucrarea şi gestionarea datelor cu caracter personal în limita aplicabilităţii acestora activităţilor pe care le desfăşoară.</w:t>
      </w:r>
    </w:p>
    <w:p w:rsidR="005877BF" w:rsidRDefault="0027510A" w:rsidP="00894E66">
      <w:pPr>
        <w:pStyle w:val="ListParagraph"/>
        <w:numPr>
          <w:ilvl w:val="2"/>
          <w:numId w:val="5"/>
        </w:numPr>
        <w:tabs>
          <w:tab w:val="left" w:pos="900"/>
        </w:tabs>
        <w:spacing w:before="120" w:line="360" w:lineRule="auto"/>
        <w:ind w:left="0" w:firstLine="720"/>
        <w:jc w:val="both"/>
        <w:rPr>
          <w:rFonts w:cs="Arial"/>
          <w:b/>
          <w:lang w:val="en-US"/>
        </w:rPr>
      </w:pPr>
      <w:r w:rsidRPr="005877BF">
        <w:rPr>
          <w:rFonts w:cs="Arial"/>
          <w:b/>
          <w:lang w:val="en-US"/>
        </w:rPr>
        <w:t xml:space="preserve">VICEPRIMARUL </w:t>
      </w:r>
      <w:r w:rsidR="00F159C0">
        <w:rPr>
          <w:rFonts w:cs="Arial"/>
          <w:b/>
          <w:lang w:val="en-US"/>
        </w:rPr>
        <w:t>ORAȘUL</w:t>
      </w:r>
      <w:r w:rsidRPr="005877BF">
        <w:rPr>
          <w:rFonts w:cs="Arial"/>
          <w:b/>
          <w:lang w:val="en-US"/>
        </w:rPr>
        <w:t>UI</w:t>
      </w:r>
    </w:p>
    <w:p w:rsidR="00522CBA" w:rsidRPr="00522CBA" w:rsidRDefault="00522CBA" w:rsidP="00894E66">
      <w:pPr>
        <w:pStyle w:val="ListParagraph"/>
        <w:numPr>
          <w:ilvl w:val="0"/>
          <w:numId w:val="7"/>
        </w:numPr>
        <w:tabs>
          <w:tab w:val="left" w:pos="0"/>
          <w:tab w:val="left" w:pos="180"/>
        </w:tabs>
        <w:spacing w:line="360" w:lineRule="auto"/>
        <w:ind w:left="0" w:firstLine="0"/>
        <w:jc w:val="both"/>
        <w:rPr>
          <w:rFonts w:ascii="Segoe UI" w:hAnsi="Segoe UI" w:cs="Segoe UI"/>
          <w:color w:val="000000"/>
        </w:rPr>
      </w:pPr>
      <w:r w:rsidRPr="00522CBA">
        <w:rPr>
          <w:rFonts w:cs="Arial"/>
          <w:color w:val="000000"/>
        </w:rPr>
        <w:t>îndeplineşte atribuţiile conform prevederilor O.U.G. nr. 57/2019;</w:t>
      </w:r>
    </w:p>
    <w:p w:rsidR="00522CBA" w:rsidRPr="00522CBA" w:rsidRDefault="00522CBA" w:rsidP="003961A8">
      <w:pPr>
        <w:pStyle w:val="ListParagraph"/>
        <w:numPr>
          <w:ilvl w:val="0"/>
          <w:numId w:val="7"/>
        </w:numPr>
        <w:tabs>
          <w:tab w:val="left" w:pos="0"/>
          <w:tab w:val="left" w:pos="180"/>
        </w:tabs>
        <w:spacing w:line="360" w:lineRule="auto"/>
        <w:ind w:left="0" w:firstLine="0"/>
        <w:jc w:val="both"/>
        <w:rPr>
          <w:rFonts w:ascii="Segoe UI" w:hAnsi="Segoe UI" w:cs="Segoe UI"/>
          <w:color w:val="000000"/>
        </w:rPr>
      </w:pPr>
      <w:r>
        <w:rPr>
          <w:rFonts w:cs="Arial"/>
          <w:color w:val="000000"/>
        </w:rPr>
        <w:t>îndeplinește o funcţie de demnitate publică.</w:t>
      </w:r>
    </w:p>
    <w:p w:rsidR="00522CBA" w:rsidRPr="00522CBA" w:rsidRDefault="00522CBA" w:rsidP="00522CBA">
      <w:pPr>
        <w:spacing w:line="360" w:lineRule="auto"/>
        <w:ind w:firstLine="708"/>
        <w:jc w:val="both"/>
        <w:rPr>
          <w:rFonts w:ascii="Arial" w:hAnsi="Arial" w:cs="Arial"/>
          <w:color w:val="000000"/>
          <w:sz w:val="24"/>
          <w:szCs w:val="24"/>
        </w:rPr>
      </w:pPr>
      <w:r w:rsidRPr="00522CBA">
        <w:rPr>
          <w:rFonts w:ascii="Arial" w:hAnsi="Arial" w:cs="Arial"/>
          <w:b/>
          <w:bCs/>
          <w:color w:val="000000"/>
          <w:sz w:val="24"/>
          <w:szCs w:val="24"/>
        </w:rPr>
        <w:t>Sfera relaţională:</w:t>
      </w:r>
    </w:p>
    <w:p w:rsidR="00522CBA" w:rsidRPr="00522CBA" w:rsidRDefault="00522CBA" w:rsidP="003961A8">
      <w:pPr>
        <w:pStyle w:val="ListParagraph"/>
        <w:numPr>
          <w:ilvl w:val="0"/>
          <w:numId w:val="14"/>
        </w:numPr>
        <w:spacing w:line="360" w:lineRule="auto"/>
        <w:jc w:val="both"/>
        <w:rPr>
          <w:rFonts w:cs="Arial"/>
          <w:color w:val="000000"/>
        </w:rPr>
      </w:pPr>
      <w:r w:rsidRPr="00522CBA">
        <w:rPr>
          <w:rFonts w:cs="Arial"/>
          <w:i/>
          <w:iCs/>
          <w:color w:val="000000"/>
        </w:rPr>
        <w:t>Relaţii ierarhice:</w:t>
      </w:r>
    </w:p>
    <w:p w:rsidR="00522CBA" w:rsidRDefault="00522CBA" w:rsidP="003961A8">
      <w:pPr>
        <w:pStyle w:val="ListParagraph"/>
        <w:numPr>
          <w:ilvl w:val="0"/>
          <w:numId w:val="7"/>
        </w:numPr>
        <w:tabs>
          <w:tab w:val="left" w:pos="900"/>
        </w:tabs>
        <w:spacing w:line="360" w:lineRule="auto"/>
        <w:ind w:left="0" w:firstLine="720"/>
        <w:jc w:val="both"/>
        <w:rPr>
          <w:rFonts w:cs="Arial"/>
          <w:color w:val="000000"/>
        </w:rPr>
      </w:pPr>
      <w:r w:rsidRPr="00522CBA">
        <w:rPr>
          <w:rFonts w:cs="Arial"/>
          <w:color w:val="000000"/>
        </w:rPr>
        <w:t xml:space="preserve"> subordonat faţă de: Primar</w:t>
      </w:r>
      <w:r>
        <w:rPr>
          <w:rFonts w:cs="Arial"/>
          <w:color w:val="000000"/>
        </w:rPr>
        <w:t>;</w:t>
      </w:r>
    </w:p>
    <w:p w:rsidR="00522CBA" w:rsidRPr="00522CBA" w:rsidRDefault="00522CBA" w:rsidP="003961A8">
      <w:pPr>
        <w:pStyle w:val="ListParagraph"/>
        <w:numPr>
          <w:ilvl w:val="0"/>
          <w:numId w:val="7"/>
        </w:numPr>
        <w:tabs>
          <w:tab w:val="left" w:pos="900"/>
        </w:tabs>
        <w:spacing w:line="360" w:lineRule="auto"/>
        <w:ind w:left="0" w:firstLine="720"/>
        <w:jc w:val="both"/>
        <w:rPr>
          <w:rFonts w:cs="Arial"/>
          <w:color w:val="000000"/>
        </w:rPr>
      </w:pPr>
      <w:r w:rsidRPr="00522CBA">
        <w:rPr>
          <w:rFonts w:cs="Arial"/>
          <w:color w:val="000000"/>
        </w:rPr>
        <w:t>superior pentru: structurile organizatorice aflate în coordonare conform organigramei</w:t>
      </w:r>
      <w:r>
        <w:rPr>
          <w:rFonts w:cs="Arial"/>
          <w:color w:val="000000"/>
        </w:rPr>
        <w:t>;</w:t>
      </w:r>
    </w:p>
    <w:p w:rsidR="00522CBA" w:rsidRPr="00522CBA" w:rsidRDefault="00522CBA" w:rsidP="003961A8">
      <w:pPr>
        <w:pStyle w:val="ListParagraph"/>
        <w:numPr>
          <w:ilvl w:val="0"/>
          <w:numId w:val="14"/>
        </w:numPr>
        <w:tabs>
          <w:tab w:val="left" w:pos="1080"/>
        </w:tabs>
        <w:spacing w:line="360" w:lineRule="auto"/>
        <w:ind w:left="0" w:firstLine="720"/>
        <w:jc w:val="both"/>
        <w:rPr>
          <w:rFonts w:cs="Arial"/>
          <w:i/>
          <w:iCs/>
          <w:color w:val="000000"/>
        </w:rPr>
      </w:pPr>
      <w:r w:rsidRPr="00522CBA">
        <w:rPr>
          <w:rFonts w:cs="Arial"/>
          <w:i/>
          <w:iCs/>
          <w:color w:val="000000"/>
        </w:rPr>
        <w:lastRenderedPageBreak/>
        <w:t>Relaţii funcţionale:</w:t>
      </w:r>
      <w:r>
        <w:rPr>
          <w:rFonts w:cs="Arial"/>
          <w:i/>
          <w:iCs/>
          <w:color w:val="000000"/>
        </w:rPr>
        <w:t xml:space="preserve"> </w:t>
      </w:r>
      <w:r w:rsidRPr="00522CBA">
        <w:rPr>
          <w:rFonts w:cs="Arial"/>
          <w:color w:val="000000"/>
        </w:rPr>
        <w:t>cu toate structurile organizatorice ale instituţiei şi serviciile publice de interes local, entitati aflate in subordinea/coordonarea Consiliului Local/Primarului, instituţii publice/autorităţi publice la nivel judeţean şi naţio</w:t>
      </w:r>
      <w:r>
        <w:rPr>
          <w:rFonts w:cs="Arial"/>
          <w:color w:val="000000"/>
        </w:rPr>
        <w:t>nal conform sferei de atribuţii;</w:t>
      </w:r>
    </w:p>
    <w:p w:rsidR="00522CBA" w:rsidRPr="00522CBA" w:rsidRDefault="00522CBA" w:rsidP="00522CBA">
      <w:pPr>
        <w:pStyle w:val="ListParagraph"/>
        <w:tabs>
          <w:tab w:val="left" w:pos="900"/>
        </w:tabs>
        <w:spacing w:line="360" w:lineRule="auto"/>
        <w:jc w:val="both"/>
        <w:rPr>
          <w:rFonts w:cs="Arial"/>
          <w:i/>
          <w:iCs/>
          <w:color w:val="000000"/>
        </w:rPr>
      </w:pPr>
      <w:r w:rsidRPr="00522CBA">
        <w:rPr>
          <w:rFonts w:cs="Arial"/>
          <w:i/>
          <w:iCs/>
          <w:color w:val="000000"/>
        </w:rPr>
        <w:t>c) Relaţii de control: </w:t>
      </w:r>
      <w:r w:rsidRPr="00522CBA">
        <w:rPr>
          <w:rFonts w:cs="Arial"/>
          <w:color w:val="000000"/>
        </w:rPr>
        <w:t>în limita competenţelor delegate de Primar;</w:t>
      </w:r>
    </w:p>
    <w:p w:rsidR="00522CBA" w:rsidRDefault="00522CBA" w:rsidP="00522CBA">
      <w:pPr>
        <w:spacing w:after="0" w:line="360" w:lineRule="auto"/>
        <w:ind w:firstLine="708"/>
        <w:jc w:val="both"/>
        <w:rPr>
          <w:rFonts w:ascii="Arial" w:hAnsi="Arial" w:cs="Arial"/>
          <w:color w:val="000000"/>
          <w:sz w:val="24"/>
          <w:szCs w:val="24"/>
        </w:rPr>
      </w:pPr>
      <w:r w:rsidRPr="00522CBA">
        <w:rPr>
          <w:rFonts w:ascii="Arial" w:hAnsi="Arial" w:cs="Arial"/>
          <w:i/>
          <w:iCs/>
          <w:color w:val="000000"/>
          <w:sz w:val="24"/>
          <w:szCs w:val="24"/>
        </w:rPr>
        <w:t>d) Relaţii de reprezentare: </w:t>
      </w:r>
      <w:r w:rsidRPr="00522CBA">
        <w:rPr>
          <w:rFonts w:ascii="Arial" w:hAnsi="Arial" w:cs="Arial"/>
          <w:color w:val="000000"/>
          <w:sz w:val="24"/>
          <w:szCs w:val="24"/>
        </w:rPr>
        <w:t>reprezintă instituţia în relaţia cu organele de control</w:t>
      </w:r>
      <w:r>
        <w:rPr>
          <w:rFonts w:ascii="Arial" w:hAnsi="Arial" w:cs="Arial"/>
          <w:color w:val="000000"/>
          <w:sz w:val="24"/>
          <w:szCs w:val="24"/>
        </w:rPr>
        <w:t xml:space="preserve"> specializate ș</w:t>
      </w:r>
      <w:r w:rsidRPr="00522CBA">
        <w:rPr>
          <w:rFonts w:ascii="Arial" w:hAnsi="Arial" w:cs="Arial"/>
          <w:color w:val="000000"/>
          <w:sz w:val="24"/>
          <w:szCs w:val="24"/>
        </w:rPr>
        <w:t>i</w:t>
      </w:r>
      <w:r>
        <w:rPr>
          <w:rFonts w:ascii="Arial" w:hAnsi="Arial" w:cs="Arial"/>
          <w:color w:val="000000"/>
          <w:sz w:val="24"/>
          <w:szCs w:val="24"/>
        </w:rPr>
        <w:t xml:space="preserve"> </w:t>
      </w:r>
      <w:r w:rsidRPr="00522CBA">
        <w:rPr>
          <w:rFonts w:ascii="Arial" w:hAnsi="Arial" w:cs="Arial"/>
          <w:color w:val="000000"/>
          <w:sz w:val="24"/>
          <w:szCs w:val="24"/>
        </w:rPr>
        <w:t xml:space="preserve">semnează în numele instituţiei procesele verbale de control rezultate în urma desfăşurării activităţilor de control precum </w:t>
      </w:r>
      <w:r>
        <w:rPr>
          <w:rFonts w:ascii="Arial" w:hAnsi="Arial" w:cs="Arial"/>
          <w:color w:val="000000"/>
          <w:sz w:val="24"/>
          <w:szCs w:val="24"/>
        </w:rPr>
        <w:t>ș</w:t>
      </w:r>
      <w:r w:rsidRPr="00522CBA">
        <w:rPr>
          <w:rFonts w:ascii="Arial" w:hAnsi="Arial" w:cs="Arial"/>
          <w:color w:val="000000"/>
          <w:sz w:val="24"/>
          <w:szCs w:val="24"/>
        </w:rPr>
        <w:t>i rapoartele rezultate din misiunile de audit intern desfăşurate de către Compartimentul de Audit Public Intern din cadrul aparatului de specialitate al Primarului, pe domeniile de activitate corespunzătoare structurilor coordonate</w:t>
      </w:r>
      <w:r>
        <w:rPr>
          <w:rFonts w:ascii="Arial" w:hAnsi="Arial" w:cs="Arial"/>
          <w:color w:val="000000"/>
          <w:sz w:val="24"/>
          <w:szCs w:val="24"/>
        </w:rPr>
        <w:t>;</w:t>
      </w:r>
    </w:p>
    <w:p w:rsidR="00522CBA" w:rsidRPr="00522CBA" w:rsidRDefault="00522CBA" w:rsidP="00522CBA">
      <w:pPr>
        <w:spacing w:after="0" w:line="360" w:lineRule="auto"/>
        <w:ind w:firstLine="708"/>
        <w:jc w:val="both"/>
        <w:rPr>
          <w:rFonts w:ascii="Arial" w:hAnsi="Arial" w:cs="Arial"/>
          <w:i/>
          <w:color w:val="000000"/>
          <w:sz w:val="24"/>
          <w:szCs w:val="24"/>
        </w:rPr>
      </w:pPr>
      <w:r w:rsidRPr="00522CBA">
        <w:rPr>
          <w:rFonts w:ascii="Arial" w:hAnsi="Arial" w:cs="Arial"/>
          <w:i/>
          <w:color w:val="000000"/>
          <w:sz w:val="24"/>
          <w:szCs w:val="24"/>
        </w:rPr>
        <w:t xml:space="preserve">e) </w:t>
      </w:r>
      <w:r w:rsidRPr="00522CBA">
        <w:rPr>
          <w:rFonts w:ascii="Arial" w:hAnsi="Arial" w:cs="Arial"/>
          <w:i/>
          <w:iCs/>
          <w:color w:val="000000"/>
          <w:sz w:val="24"/>
          <w:szCs w:val="24"/>
        </w:rPr>
        <w:t>Sfera relaţională externă:</w:t>
      </w:r>
    </w:p>
    <w:p w:rsidR="00522CBA" w:rsidRPr="00522CBA" w:rsidRDefault="00522CBA" w:rsidP="00522CBA">
      <w:pPr>
        <w:spacing w:after="0" w:line="360" w:lineRule="auto"/>
        <w:ind w:firstLine="720"/>
        <w:jc w:val="both"/>
        <w:rPr>
          <w:rFonts w:ascii="Arial" w:hAnsi="Arial" w:cs="Arial"/>
          <w:color w:val="000000"/>
          <w:sz w:val="24"/>
          <w:szCs w:val="24"/>
        </w:rPr>
      </w:pPr>
      <w:r w:rsidRPr="00522CBA">
        <w:rPr>
          <w:rFonts w:ascii="Arial" w:hAnsi="Arial" w:cs="Arial"/>
          <w:color w:val="000000"/>
          <w:sz w:val="24"/>
          <w:szCs w:val="24"/>
        </w:rPr>
        <w:t>- cu autorităţi şi instituţii publice: reprezintă instituţia, în limita competenţelor delegate de Primar;</w:t>
      </w:r>
    </w:p>
    <w:p w:rsidR="00522CBA" w:rsidRDefault="00522CBA" w:rsidP="00522CBA">
      <w:pPr>
        <w:spacing w:after="0" w:line="360" w:lineRule="auto"/>
        <w:ind w:firstLine="720"/>
        <w:jc w:val="both"/>
        <w:rPr>
          <w:rFonts w:ascii="Arial" w:eastAsia="Times New Roman" w:hAnsi="Arial" w:cs="Arial"/>
          <w:color w:val="000000"/>
          <w:sz w:val="24"/>
          <w:szCs w:val="24"/>
        </w:rPr>
      </w:pPr>
      <w:r w:rsidRPr="00522CBA">
        <w:rPr>
          <w:rFonts w:ascii="Arial" w:hAnsi="Arial" w:cs="Arial"/>
          <w:color w:val="000000"/>
          <w:sz w:val="24"/>
          <w:szCs w:val="24"/>
        </w:rPr>
        <w:t xml:space="preserve">- </w:t>
      </w:r>
      <w:r w:rsidRPr="00522CBA">
        <w:rPr>
          <w:rFonts w:ascii="Arial" w:eastAsia="Times New Roman" w:hAnsi="Arial" w:cs="Arial"/>
          <w:color w:val="000000"/>
          <w:sz w:val="24"/>
          <w:szCs w:val="24"/>
        </w:rPr>
        <w:t>cu organizaţii internaţionale: reprezintă instituţia, în limita competenţelor delegate de Primar</w:t>
      </w:r>
      <w:r>
        <w:rPr>
          <w:rFonts w:ascii="Arial" w:eastAsia="Times New Roman" w:hAnsi="Arial" w:cs="Arial"/>
          <w:color w:val="000000"/>
          <w:sz w:val="24"/>
          <w:szCs w:val="24"/>
        </w:rPr>
        <w:t>;</w:t>
      </w:r>
    </w:p>
    <w:p w:rsidR="00522CBA" w:rsidRPr="00522CBA" w:rsidRDefault="00522CBA" w:rsidP="00522CBA">
      <w:pPr>
        <w:spacing w:after="0" w:line="360" w:lineRule="auto"/>
        <w:ind w:firstLine="720"/>
        <w:jc w:val="both"/>
        <w:rPr>
          <w:rFonts w:ascii="Arial" w:eastAsia="Times New Roman" w:hAnsi="Arial" w:cs="Arial"/>
          <w:color w:val="000000"/>
          <w:sz w:val="24"/>
          <w:szCs w:val="24"/>
        </w:rPr>
      </w:pPr>
      <w:r w:rsidRPr="00522CBA">
        <w:rPr>
          <w:rFonts w:ascii="Arial" w:eastAsia="Times New Roman" w:hAnsi="Arial" w:cs="Arial"/>
          <w:color w:val="000000"/>
          <w:sz w:val="24"/>
          <w:szCs w:val="24"/>
        </w:rPr>
        <w:t xml:space="preserve">- </w:t>
      </w:r>
      <w:r w:rsidRPr="00522CBA">
        <w:rPr>
          <w:rFonts w:ascii="Arial" w:hAnsi="Arial" w:cs="Arial"/>
          <w:color w:val="000000"/>
          <w:sz w:val="24"/>
          <w:szCs w:val="24"/>
        </w:rPr>
        <w:t>cu persoane juridice private: reprezintă instituţia, în limita competenţelor delegate de Primar</w:t>
      </w:r>
      <w:r>
        <w:rPr>
          <w:rFonts w:ascii="Arial" w:hAnsi="Arial" w:cs="Arial"/>
          <w:color w:val="000000"/>
          <w:sz w:val="24"/>
          <w:szCs w:val="24"/>
        </w:rPr>
        <w:t>;</w:t>
      </w:r>
    </w:p>
    <w:p w:rsidR="00522CBA" w:rsidRPr="00083774" w:rsidRDefault="00522CBA" w:rsidP="00083774">
      <w:pPr>
        <w:spacing w:after="0" w:line="360" w:lineRule="auto"/>
        <w:ind w:firstLine="708"/>
        <w:jc w:val="both"/>
        <w:rPr>
          <w:rFonts w:ascii="Arial" w:hAnsi="Arial" w:cs="Arial"/>
          <w:color w:val="000000"/>
          <w:sz w:val="24"/>
          <w:szCs w:val="24"/>
        </w:rPr>
      </w:pPr>
      <w:r w:rsidRPr="00083774">
        <w:rPr>
          <w:rFonts w:ascii="Arial" w:hAnsi="Arial" w:cs="Arial"/>
          <w:b/>
          <w:bCs/>
          <w:color w:val="000000"/>
          <w:sz w:val="24"/>
          <w:szCs w:val="24"/>
        </w:rPr>
        <w:t>Atribuţii:</w:t>
      </w:r>
    </w:p>
    <w:p w:rsidR="00522CBA" w:rsidRPr="00083774" w:rsidRDefault="00522CBA" w:rsidP="003961A8">
      <w:pPr>
        <w:pStyle w:val="ListParagraph"/>
        <w:numPr>
          <w:ilvl w:val="0"/>
          <w:numId w:val="15"/>
        </w:numPr>
        <w:tabs>
          <w:tab w:val="left" w:pos="900"/>
        </w:tabs>
        <w:spacing w:line="360" w:lineRule="auto"/>
        <w:ind w:left="0" w:firstLine="720"/>
        <w:jc w:val="both"/>
        <w:rPr>
          <w:rFonts w:cs="Arial"/>
          <w:color w:val="000000"/>
        </w:rPr>
      </w:pPr>
      <w:r w:rsidRPr="00083774">
        <w:rPr>
          <w:rFonts w:cs="Arial"/>
          <w:color w:val="000000"/>
        </w:rPr>
        <w:t>îndeplineşte atribuţiile care îi sunt delegate de către Primar, prin dispoziţia acestuia;</w:t>
      </w:r>
    </w:p>
    <w:p w:rsidR="00522CBA" w:rsidRPr="00083774" w:rsidRDefault="00522CBA" w:rsidP="003961A8">
      <w:pPr>
        <w:pStyle w:val="ListParagraph"/>
        <w:numPr>
          <w:ilvl w:val="0"/>
          <w:numId w:val="15"/>
        </w:numPr>
        <w:tabs>
          <w:tab w:val="left" w:pos="900"/>
        </w:tabs>
        <w:spacing w:line="360" w:lineRule="auto"/>
        <w:ind w:left="0" w:firstLine="720"/>
        <w:jc w:val="both"/>
        <w:rPr>
          <w:rFonts w:cs="Arial"/>
          <w:color w:val="000000"/>
        </w:rPr>
      </w:pPr>
      <w:r w:rsidRPr="00083774">
        <w:rPr>
          <w:rFonts w:cs="Arial"/>
          <w:color w:val="000000"/>
        </w:rPr>
        <w:t>coordonează direct activitatea structurilor funcţionale ale administraţiei locale, conform organigramei funcţionale aprobate;</w:t>
      </w:r>
    </w:p>
    <w:p w:rsidR="00522CBA" w:rsidRPr="00083774" w:rsidRDefault="00522CBA" w:rsidP="003961A8">
      <w:pPr>
        <w:pStyle w:val="ListParagraph"/>
        <w:numPr>
          <w:ilvl w:val="0"/>
          <w:numId w:val="15"/>
        </w:numPr>
        <w:tabs>
          <w:tab w:val="left" w:pos="900"/>
        </w:tabs>
        <w:spacing w:line="360" w:lineRule="auto"/>
        <w:ind w:left="0" w:firstLine="720"/>
        <w:jc w:val="both"/>
        <w:rPr>
          <w:rFonts w:cs="Arial"/>
          <w:color w:val="000000"/>
        </w:rPr>
      </w:pPr>
      <w:r w:rsidRPr="00083774">
        <w:rPr>
          <w:rFonts w:cs="Arial"/>
          <w:color w:val="000000"/>
        </w:rPr>
        <w:t>dispune măsurile necesare şi acordă sprijin pentru respectarea drepturilor şi libertăţilor fundamentale ale cetăţenilor, a prevederilor Constituţiei, precum şi punerea în aplicare a legislaţiei, documentelor cu caracter normativ, hotărârilor consiliului local şi dispoziţiilor de Primar;</w:t>
      </w:r>
    </w:p>
    <w:p w:rsidR="00522CBA" w:rsidRPr="00083774" w:rsidRDefault="00522CBA" w:rsidP="003961A8">
      <w:pPr>
        <w:pStyle w:val="ListParagraph"/>
        <w:numPr>
          <w:ilvl w:val="0"/>
          <w:numId w:val="15"/>
        </w:numPr>
        <w:tabs>
          <w:tab w:val="left" w:pos="900"/>
        </w:tabs>
        <w:spacing w:line="360" w:lineRule="auto"/>
        <w:ind w:left="0" w:firstLine="720"/>
        <w:jc w:val="both"/>
        <w:rPr>
          <w:rFonts w:cs="Arial"/>
          <w:color w:val="000000"/>
        </w:rPr>
      </w:pPr>
      <w:r w:rsidRPr="00083774">
        <w:rPr>
          <w:rFonts w:cs="Arial"/>
          <w:color w:val="000000"/>
        </w:rPr>
        <w:t>semnează actele pe care le presupune executarea atribuţiilor delegate;</w:t>
      </w:r>
    </w:p>
    <w:p w:rsidR="00522CBA" w:rsidRPr="00083774" w:rsidRDefault="00522CBA" w:rsidP="003961A8">
      <w:pPr>
        <w:pStyle w:val="ListParagraph"/>
        <w:numPr>
          <w:ilvl w:val="0"/>
          <w:numId w:val="15"/>
        </w:numPr>
        <w:tabs>
          <w:tab w:val="left" w:pos="900"/>
        </w:tabs>
        <w:spacing w:line="360" w:lineRule="auto"/>
        <w:ind w:left="0" w:firstLine="720"/>
        <w:jc w:val="both"/>
        <w:rPr>
          <w:rFonts w:cs="Arial"/>
          <w:color w:val="000000"/>
        </w:rPr>
      </w:pPr>
      <w:r w:rsidRPr="00083774">
        <w:rPr>
          <w:rFonts w:cs="Arial"/>
          <w:color w:val="000000"/>
        </w:rPr>
        <w:t>asigură aplicarea hotărârilor Consiliului local şi ale dispoziţiilor Primarului în domeniile pe care le coordonează;</w:t>
      </w:r>
    </w:p>
    <w:p w:rsidR="00083774" w:rsidRDefault="00522CBA" w:rsidP="003961A8">
      <w:pPr>
        <w:pStyle w:val="ListParagraph"/>
        <w:numPr>
          <w:ilvl w:val="0"/>
          <w:numId w:val="15"/>
        </w:numPr>
        <w:tabs>
          <w:tab w:val="left" w:pos="900"/>
        </w:tabs>
        <w:spacing w:line="360" w:lineRule="auto"/>
        <w:ind w:left="0" w:firstLine="720"/>
        <w:jc w:val="both"/>
        <w:rPr>
          <w:rFonts w:cs="Arial"/>
          <w:color w:val="000000"/>
        </w:rPr>
      </w:pPr>
      <w:r w:rsidRPr="00083774">
        <w:rPr>
          <w:rFonts w:cs="Arial"/>
          <w:color w:val="000000"/>
        </w:rPr>
        <w:t>asigură suportul necesar pentru implementarea, funcţionarea, dezvoltarea, monitorizarea şi</w:t>
      </w:r>
      <w:r w:rsidR="00083774" w:rsidRPr="00083774">
        <w:rPr>
          <w:rFonts w:cs="Arial"/>
          <w:color w:val="000000"/>
        </w:rPr>
        <w:t xml:space="preserve"> </w:t>
      </w:r>
      <w:r w:rsidRPr="00083774">
        <w:rPr>
          <w:rFonts w:cs="Arial"/>
          <w:color w:val="000000"/>
        </w:rPr>
        <w:t>evaluarea funcţionării sistemului de control intern managerial, în structurile organizatorice</w:t>
      </w:r>
      <w:r w:rsidR="00083774" w:rsidRPr="00083774">
        <w:rPr>
          <w:rFonts w:cs="Arial"/>
          <w:color w:val="000000"/>
        </w:rPr>
        <w:t>;</w:t>
      </w:r>
    </w:p>
    <w:p w:rsidR="00083774" w:rsidRPr="00083774" w:rsidRDefault="00522CBA" w:rsidP="003961A8">
      <w:pPr>
        <w:pStyle w:val="ListParagraph"/>
        <w:numPr>
          <w:ilvl w:val="0"/>
          <w:numId w:val="15"/>
        </w:numPr>
        <w:tabs>
          <w:tab w:val="left" w:pos="900"/>
        </w:tabs>
        <w:spacing w:line="360" w:lineRule="auto"/>
        <w:ind w:left="0" w:firstLine="720"/>
        <w:jc w:val="both"/>
        <w:rPr>
          <w:rFonts w:cs="Arial"/>
          <w:color w:val="000000"/>
        </w:rPr>
      </w:pPr>
      <w:r w:rsidRPr="00083774">
        <w:rPr>
          <w:rFonts w:ascii="Times New Roman" w:hAnsi="Times New Roman"/>
          <w:color w:val="000000"/>
          <w:sz w:val="14"/>
          <w:szCs w:val="14"/>
        </w:rPr>
        <w:lastRenderedPageBreak/>
        <w:t> </w:t>
      </w:r>
      <w:r w:rsidRPr="00083774">
        <w:rPr>
          <w:rFonts w:cs="Arial"/>
          <w:color w:val="000000"/>
        </w:rPr>
        <w:t>face parte din structura organizatorică a CMO-CIM şi respectă prevederile documentate în</w:t>
      </w:r>
      <w:r w:rsidR="00083774" w:rsidRPr="00083774">
        <w:rPr>
          <w:rFonts w:cs="Arial"/>
          <w:color w:val="000000"/>
        </w:rPr>
        <w:t xml:space="preserve"> </w:t>
      </w:r>
      <w:r w:rsidRPr="00083774">
        <w:rPr>
          <w:rFonts w:ascii="Times New Roman" w:hAnsi="Times New Roman"/>
          <w:color w:val="000000"/>
          <w:sz w:val="14"/>
          <w:szCs w:val="14"/>
        </w:rPr>
        <w:t> </w:t>
      </w:r>
      <w:r w:rsidRPr="00083774">
        <w:rPr>
          <w:rFonts w:cs="Arial"/>
          <w:color w:val="000000"/>
        </w:rPr>
        <w:t>Regulamentul de organizare şi funcţionare al acestei comisii ;</w:t>
      </w:r>
    </w:p>
    <w:p w:rsidR="00522CBA" w:rsidRPr="00083774" w:rsidRDefault="00522CBA" w:rsidP="00083774">
      <w:pPr>
        <w:spacing w:after="0" w:line="360" w:lineRule="auto"/>
        <w:jc w:val="both"/>
        <w:rPr>
          <w:rFonts w:ascii="Arial" w:eastAsia="Times New Roman" w:hAnsi="Arial" w:cs="Arial"/>
          <w:color w:val="000000"/>
          <w:sz w:val="24"/>
          <w:szCs w:val="24"/>
        </w:rPr>
      </w:pPr>
      <w:r w:rsidRPr="00083774">
        <w:rPr>
          <w:rFonts w:ascii="Arial" w:hAnsi="Arial" w:cs="Arial"/>
          <w:i/>
          <w:color w:val="000000"/>
          <w:sz w:val="24"/>
          <w:szCs w:val="24"/>
        </w:rPr>
        <w:t> </w:t>
      </w:r>
      <w:r w:rsidR="00083774" w:rsidRPr="00083774">
        <w:rPr>
          <w:rFonts w:ascii="Arial" w:hAnsi="Arial" w:cs="Arial"/>
          <w:i/>
          <w:color w:val="000000"/>
          <w:sz w:val="24"/>
          <w:szCs w:val="24"/>
        </w:rPr>
        <w:t>A</w:t>
      </w:r>
      <w:r w:rsidRPr="00083774">
        <w:rPr>
          <w:rFonts w:ascii="Arial" w:hAnsi="Arial" w:cs="Arial"/>
          <w:i/>
          <w:color w:val="000000"/>
          <w:sz w:val="24"/>
          <w:szCs w:val="24"/>
        </w:rPr>
        <w:t>sigură şi urmăreşte</w:t>
      </w:r>
      <w:r w:rsidRPr="00083774">
        <w:rPr>
          <w:rFonts w:ascii="Arial" w:hAnsi="Arial" w:cs="Arial"/>
          <w:color w:val="000000"/>
          <w:sz w:val="24"/>
          <w:szCs w:val="24"/>
        </w:rPr>
        <w:t xml:space="preserve"> :</w:t>
      </w:r>
    </w:p>
    <w:p w:rsidR="00522CBA" w:rsidRPr="00083774" w:rsidRDefault="00522CBA" w:rsidP="003961A8">
      <w:pPr>
        <w:pStyle w:val="ListParagraph"/>
        <w:numPr>
          <w:ilvl w:val="0"/>
          <w:numId w:val="16"/>
        </w:numPr>
        <w:tabs>
          <w:tab w:val="left" w:pos="900"/>
        </w:tabs>
        <w:spacing w:line="360" w:lineRule="auto"/>
        <w:ind w:left="0" w:firstLine="720"/>
        <w:jc w:val="both"/>
        <w:rPr>
          <w:rFonts w:cs="Arial"/>
          <w:color w:val="000000"/>
        </w:rPr>
      </w:pPr>
      <w:r w:rsidRPr="00083774">
        <w:rPr>
          <w:rFonts w:cs="Arial"/>
          <w:color w:val="000000"/>
        </w:rPr>
        <w:t>respectarea programelor şi procedurilor sistemul</w:t>
      </w:r>
      <w:r w:rsidR="00083774">
        <w:rPr>
          <w:rFonts w:cs="Arial"/>
          <w:color w:val="000000"/>
        </w:rPr>
        <w:t xml:space="preserve">ui de control intern managerial </w:t>
      </w:r>
      <w:r w:rsidRPr="00083774">
        <w:rPr>
          <w:rFonts w:cs="Arial"/>
          <w:color w:val="000000"/>
        </w:rPr>
        <w:t> implementat în cadrul instituţiei, cu prioritate în toate structurile coordonate;</w:t>
      </w:r>
    </w:p>
    <w:p w:rsidR="00522CBA" w:rsidRPr="00083774" w:rsidRDefault="00522CBA" w:rsidP="003961A8">
      <w:pPr>
        <w:pStyle w:val="ListParagraph"/>
        <w:numPr>
          <w:ilvl w:val="0"/>
          <w:numId w:val="16"/>
        </w:numPr>
        <w:tabs>
          <w:tab w:val="left" w:pos="900"/>
        </w:tabs>
        <w:spacing w:line="360" w:lineRule="auto"/>
        <w:ind w:left="0" w:firstLine="720"/>
        <w:jc w:val="both"/>
        <w:rPr>
          <w:rFonts w:cs="Arial"/>
          <w:color w:val="000000"/>
        </w:rPr>
      </w:pPr>
      <w:r w:rsidRPr="00083774">
        <w:rPr>
          <w:rFonts w:cs="Arial"/>
          <w:color w:val="000000"/>
        </w:rPr>
        <w:t>armonizarea procedurilor operaţionale cu cerinţele managementului calităţii şi ale strategiei anticorupţie;</w:t>
      </w:r>
    </w:p>
    <w:p w:rsidR="00522CBA" w:rsidRPr="00083774" w:rsidRDefault="00522CBA" w:rsidP="003961A8">
      <w:pPr>
        <w:pStyle w:val="ListParagraph"/>
        <w:numPr>
          <w:ilvl w:val="0"/>
          <w:numId w:val="16"/>
        </w:numPr>
        <w:tabs>
          <w:tab w:val="left" w:pos="900"/>
        </w:tabs>
        <w:spacing w:line="360" w:lineRule="auto"/>
        <w:ind w:left="0" w:firstLine="720"/>
        <w:jc w:val="both"/>
        <w:rPr>
          <w:rFonts w:cs="Arial"/>
          <w:color w:val="000000"/>
        </w:rPr>
      </w:pPr>
      <w:r w:rsidRPr="00083774">
        <w:rPr>
          <w:rFonts w:cs="Arial"/>
          <w:color w:val="000000"/>
        </w:rPr>
        <w:t>urmăreşte implementarea şi promovarea măsurilor anticorupţie la nivelul structurilor coordonate;</w:t>
      </w:r>
    </w:p>
    <w:p w:rsidR="00522CBA" w:rsidRPr="00083774" w:rsidRDefault="00522CBA" w:rsidP="003961A8">
      <w:pPr>
        <w:pStyle w:val="ListParagraph"/>
        <w:numPr>
          <w:ilvl w:val="0"/>
          <w:numId w:val="16"/>
        </w:numPr>
        <w:tabs>
          <w:tab w:val="left" w:pos="900"/>
        </w:tabs>
        <w:spacing w:line="360" w:lineRule="auto"/>
        <w:ind w:left="0" w:firstLine="720"/>
        <w:jc w:val="both"/>
        <w:rPr>
          <w:rFonts w:cs="Arial"/>
          <w:color w:val="000000"/>
        </w:rPr>
      </w:pPr>
      <w:r w:rsidRPr="00083774">
        <w:rPr>
          <w:rFonts w:cs="Arial"/>
          <w:color w:val="000000"/>
        </w:rPr>
        <w:t>participă la stabilirea obiectivelor generale ale instituţiei; stabileşte şi propune CMO-CIM obiectivele specifice ale structurilor organizatorice pe care le coordonează, în corelare cu obiectivele generale ale instituţiei;</w:t>
      </w:r>
    </w:p>
    <w:p w:rsidR="00522CBA" w:rsidRPr="00083774" w:rsidRDefault="00522CBA" w:rsidP="003961A8">
      <w:pPr>
        <w:pStyle w:val="ListParagraph"/>
        <w:numPr>
          <w:ilvl w:val="0"/>
          <w:numId w:val="16"/>
        </w:numPr>
        <w:tabs>
          <w:tab w:val="left" w:pos="900"/>
        </w:tabs>
        <w:spacing w:line="360" w:lineRule="auto"/>
        <w:ind w:left="0" w:firstLine="720"/>
        <w:jc w:val="both"/>
        <w:rPr>
          <w:rFonts w:cs="Arial"/>
          <w:color w:val="000000"/>
        </w:rPr>
      </w:pPr>
      <w:r w:rsidRPr="00083774">
        <w:rPr>
          <w:rFonts w:cs="Arial"/>
          <w:color w:val="000000"/>
        </w:rPr>
        <w:t>prezintă Primarului, ori de câte ori este necesar, informări privind activităţile desfăşurate precum şi propuneri privind îmbunătăţirea activităţilor din cadrul structurilor organizatorice pe care le coordonează;</w:t>
      </w:r>
    </w:p>
    <w:p w:rsidR="00522CBA" w:rsidRPr="00083774" w:rsidRDefault="00522CBA" w:rsidP="00894E66">
      <w:pPr>
        <w:pStyle w:val="ListParagraph"/>
        <w:numPr>
          <w:ilvl w:val="0"/>
          <w:numId w:val="16"/>
        </w:numPr>
        <w:tabs>
          <w:tab w:val="left" w:pos="900"/>
        </w:tabs>
        <w:spacing w:line="360" w:lineRule="auto"/>
        <w:ind w:left="0" w:firstLine="720"/>
        <w:jc w:val="both"/>
        <w:rPr>
          <w:rFonts w:cs="Arial"/>
          <w:color w:val="000000"/>
        </w:rPr>
      </w:pPr>
      <w:r w:rsidRPr="00083774">
        <w:rPr>
          <w:rFonts w:cs="Arial"/>
          <w:color w:val="000000"/>
        </w:rPr>
        <w:t>participă la analiza funcţiilor potenţial sensibile;o   formulează propuneri de ţinere sub control a activităţilor desfăşurate de funcţiile sensibile;</w:t>
      </w:r>
    </w:p>
    <w:p w:rsidR="00522CBA" w:rsidRPr="00083774" w:rsidRDefault="00522CBA" w:rsidP="00894E66">
      <w:pPr>
        <w:pStyle w:val="ListParagraph"/>
        <w:numPr>
          <w:ilvl w:val="0"/>
          <w:numId w:val="16"/>
        </w:numPr>
        <w:tabs>
          <w:tab w:val="left" w:pos="900"/>
        </w:tabs>
        <w:spacing w:line="360" w:lineRule="auto"/>
        <w:ind w:left="0" w:firstLine="720"/>
        <w:jc w:val="both"/>
        <w:rPr>
          <w:rFonts w:cs="Arial"/>
          <w:color w:val="000000"/>
        </w:rPr>
      </w:pPr>
      <w:r w:rsidRPr="00083774">
        <w:rPr>
          <w:rFonts w:cs="Arial"/>
          <w:color w:val="000000"/>
        </w:rPr>
        <w:t>participă la analizele iniţiate de Primar privitoare la activităţile desfăşurate de funcţiile sensibile;</w:t>
      </w:r>
    </w:p>
    <w:p w:rsidR="0027510A" w:rsidRDefault="0027510A" w:rsidP="00894E66">
      <w:pPr>
        <w:pStyle w:val="ListParagraph"/>
        <w:numPr>
          <w:ilvl w:val="2"/>
          <w:numId w:val="5"/>
        </w:numPr>
        <w:spacing w:before="120" w:line="360" w:lineRule="auto"/>
        <w:ind w:left="0" w:firstLine="720"/>
        <w:jc w:val="both"/>
        <w:rPr>
          <w:rFonts w:cs="Arial"/>
          <w:b/>
          <w:lang w:val="en-US"/>
        </w:rPr>
      </w:pPr>
      <w:r w:rsidRPr="008B755C">
        <w:rPr>
          <w:rFonts w:cs="Arial"/>
          <w:b/>
          <w:lang w:val="en-US"/>
        </w:rPr>
        <w:t xml:space="preserve">SECRETARUL GENERAL AL </w:t>
      </w:r>
      <w:r w:rsidR="00F159C0">
        <w:rPr>
          <w:rFonts w:cs="Arial"/>
          <w:b/>
          <w:lang w:val="en-US"/>
        </w:rPr>
        <w:t>ORAȘUL</w:t>
      </w:r>
      <w:r w:rsidRPr="008B755C">
        <w:rPr>
          <w:rFonts w:cs="Arial"/>
          <w:b/>
          <w:lang w:val="en-US"/>
        </w:rPr>
        <w:t>UI</w:t>
      </w:r>
    </w:p>
    <w:p w:rsidR="008B755C" w:rsidRPr="008B755C" w:rsidRDefault="008B755C" w:rsidP="003961A8">
      <w:pPr>
        <w:pStyle w:val="ListParagraph"/>
        <w:numPr>
          <w:ilvl w:val="0"/>
          <w:numId w:val="7"/>
        </w:numPr>
        <w:tabs>
          <w:tab w:val="left" w:pos="180"/>
        </w:tabs>
        <w:spacing w:line="360" w:lineRule="auto"/>
        <w:ind w:left="0" w:firstLine="0"/>
        <w:jc w:val="both"/>
        <w:rPr>
          <w:rFonts w:cs="Arial"/>
          <w:color w:val="000000"/>
        </w:rPr>
      </w:pPr>
      <w:r w:rsidRPr="008B755C">
        <w:rPr>
          <w:rFonts w:cs="Arial"/>
          <w:color w:val="000000"/>
        </w:rPr>
        <w:t xml:space="preserve">Secretarul general al  </w:t>
      </w:r>
      <w:r w:rsidR="00F159C0">
        <w:rPr>
          <w:rFonts w:cs="Arial"/>
          <w:color w:val="000000"/>
        </w:rPr>
        <w:t>orașul</w:t>
      </w:r>
      <w:r w:rsidRPr="008B755C">
        <w:rPr>
          <w:rFonts w:cs="Arial"/>
          <w:color w:val="000000"/>
        </w:rPr>
        <w:t>ui  </w:t>
      </w:r>
      <w:r w:rsidRPr="008B755C">
        <w:rPr>
          <w:rFonts w:cs="Arial"/>
          <w:color w:val="1F1F1F"/>
        </w:rPr>
        <w:t>Sărmașu</w:t>
      </w:r>
      <w:r w:rsidRPr="008B755C">
        <w:rPr>
          <w:rFonts w:cs="Arial"/>
          <w:color w:val="000000"/>
        </w:rPr>
        <w:t>   este funcţionar public de conducere, cu studii superioare juridice şi se bucură de stabilitate în funcţie, în condiţiile legii. </w:t>
      </w:r>
    </w:p>
    <w:p w:rsidR="008B755C" w:rsidRPr="008B755C" w:rsidRDefault="008B755C" w:rsidP="003961A8">
      <w:pPr>
        <w:pStyle w:val="ListParagraph"/>
        <w:numPr>
          <w:ilvl w:val="0"/>
          <w:numId w:val="7"/>
        </w:numPr>
        <w:tabs>
          <w:tab w:val="left" w:pos="180"/>
        </w:tabs>
        <w:spacing w:line="360" w:lineRule="auto"/>
        <w:ind w:left="0" w:firstLine="0"/>
        <w:jc w:val="both"/>
        <w:rPr>
          <w:rFonts w:cs="Arial"/>
          <w:color w:val="000000"/>
        </w:rPr>
      </w:pPr>
      <w:r w:rsidRPr="008B755C">
        <w:rPr>
          <w:rFonts w:cs="Arial"/>
          <w:color w:val="000000"/>
        </w:rPr>
        <w:t xml:space="preserve">Secretarul  general al </w:t>
      </w:r>
      <w:r w:rsidR="00F159C0">
        <w:rPr>
          <w:rFonts w:cs="Arial"/>
          <w:color w:val="000000"/>
        </w:rPr>
        <w:t>orașul</w:t>
      </w:r>
      <w:r>
        <w:rPr>
          <w:rFonts w:cs="Arial"/>
          <w:color w:val="000000"/>
        </w:rPr>
        <w:t>ui Sărmașu</w:t>
      </w:r>
      <w:r w:rsidRPr="008B755C">
        <w:rPr>
          <w:rFonts w:cs="Arial"/>
          <w:color w:val="000000"/>
        </w:rPr>
        <w:t xml:space="preserve"> reprezintă interesele autorităţii sau instituţiei publice în raporturile acesteia cu persoane fizice sau juridice de drept public sau privat, din ţară şi străinătate, în limita competenţelor stabilite de conducătorul autorităţii sau instituţiei publice, precum şi reprezentarea în justiţie a autorităţii sau a instituţiei publice în care îşi desfăşoară activitatea.</w:t>
      </w:r>
      <w:r>
        <w:rPr>
          <w:rFonts w:cs="Arial"/>
          <w:color w:val="000000"/>
        </w:rPr>
        <w:t xml:space="preserve"> </w:t>
      </w:r>
      <w:r w:rsidRPr="008B755C">
        <w:rPr>
          <w:rFonts w:cs="Arial"/>
          <w:color w:val="000000"/>
        </w:rPr>
        <w:t>Atribuţiile de ofiţer de stare civilă şi de autoritate tutelară pot fi delegate de către primar şi secretarului  general al unităţii administrativ-teritoriale sau altor funcţionari publici din aparatul de specialitate, cu competenţe în acest domeniu, potrivit legii.</w:t>
      </w:r>
    </w:p>
    <w:p w:rsidR="00083774" w:rsidRPr="008B755C" w:rsidRDefault="008B755C" w:rsidP="007653CB">
      <w:pPr>
        <w:spacing w:after="0" w:line="360" w:lineRule="auto"/>
        <w:ind w:left="720"/>
        <w:jc w:val="both"/>
        <w:outlineLvl w:val="0"/>
        <w:rPr>
          <w:rFonts w:ascii="Segoe UI" w:eastAsia="Times New Roman" w:hAnsi="Segoe UI" w:cs="Segoe UI"/>
          <w:b/>
          <w:color w:val="000000"/>
          <w:kern w:val="36"/>
          <w:sz w:val="48"/>
          <w:szCs w:val="48"/>
        </w:rPr>
      </w:pPr>
      <w:r w:rsidRPr="008B755C">
        <w:rPr>
          <w:rFonts w:ascii="Arial" w:eastAsia="Times New Roman" w:hAnsi="Arial" w:cs="Arial"/>
          <w:b/>
          <w:color w:val="1F1F1F"/>
          <w:kern w:val="36"/>
          <w:sz w:val="24"/>
          <w:szCs w:val="24"/>
        </w:rPr>
        <w:t>A</w:t>
      </w:r>
      <w:r w:rsidR="00083774" w:rsidRPr="008B755C">
        <w:rPr>
          <w:rFonts w:ascii="Arial" w:eastAsia="Times New Roman" w:hAnsi="Arial" w:cs="Arial"/>
          <w:b/>
          <w:color w:val="1F1F1F"/>
          <w:kern w:val="36"/>
          <w:sz w:val="24"/>
          <w:szCs w:val="24"/>
        </w:rPr>
        <w:t>tribuții principale:</w:t>
      </w:r>
      <w:r w:rsidR="00083774" w:rsidRPr="0087405C">
        <w:rPr>
          <w:rFonts w:ascii="Times New Roman" w:eastAsia="Times New Roman" w:hAnsi="Times New Roman" w:cs="Times New Roman"/>
          <w:color w:val="000000"/>
          <w:sz w:val="14"/>
          <w:szCs w:val="14"/>
        </w:rPr>
        <w:t>      </w:t>
      </w:r>
    </w:p>
    <w:p w:rsidR="00083774" w:rsidRPr="008B755C" w:rsidRDefault="008B755C" w:rsidP="003961A8">
      <w:pPr>
        <w:pStyle w:val="ListParagraph"/>
        <w:numPr>
          <w:ilvl w:val="0"/>
          <w:numId w:val="18"/>
        </w:numPr>
        <w:tabs>
          <w:tab w:val="left" w:pos="900"/>
        </w:tabs>
        <w:spacing w:line="360" w:lineRule="auto"/>
        <w:ind w:left="0" w:firstLine="720"/>
        <w:jc w:val="both"/>
        <w:rPr>
          <w:rFonts w:ascii="Segoe UI" w:hAnsi="Segoe UI" w:cs="Segoe UI"/>
          <w:color w:val="000000"/>
        </w:rPr>
      </w:pPr>
      <w:r>
        <w:rPr>
          <w:rFonts w:cs="Arial"/>
          <w:color w:val="1F1F1F"/>
        </w:rPr>
        <w:t>a</w:t>
      </w:r>
      <w:r w:rsidR="00083774" w:rsidRPr="008B755C">
        <w:rPr>
          <w:rFonts w:cs="Arial"/>
          <w:color w:val="1F1F1F"/>
        </w:rPr>
        <w:t>sigură</w:t>
      </w:r>
      <w:r w:rsidR="00083774" w:rsidRPr="008B755C">
        <w:rPr>
          <w:rFonts w:cs="Arial"/>
          <w:color w:val="1F1F1F"/>
          <w:spacing w:val="-22"/>
        </w:rPr>
        <w:t> </w:t>
      </w:r>
      <w:r w:rsidR="00083774" w:rsidRPr="008B755C">
        <w:rPr>
          <w:rFonts w:cs="Arial"/>
          <w:color w:val="1F1F1F"/>
        </w:rPr>
        <w:t>respectarea</w:t>
      </w:r>
      <w:r w:rsidR="00083774" w:rsidRPr="008B755C">
        <w:rPr>
          <w:rFonts w:cs="Arial"/>
          <w:color w:val="1F1F1F"/>
          <w:spacing w:val="-16"/>
        </w:rPr>
        <w:t> </w:t>
      </w:r>
      <w:r w:rsidR="00083774" w:rsidRPr="008B755C">
        <w:rPr>
          <w:rFonts w:cs="Arial"/>
          <w:color w:val="1F1F1F"/>
        </w:rPr>
        <w:t>principiului</w:t>
      </w:r>
      <w:r w:rsidR="00083774" w:rsidRPr="008B755C">
        <w:rPr>
          <w:rFonts w:cs="Arial"/>
          <w:color w:val="1F1F1F"/>
          <w:spacing w:val="-16"/>
        </w:rPr>
        <w:t> </w:t>
      </w:r>
      <w:r w:rsidR="00083774" w:rsidRPr="008B755C">
        <w:rPr>
          <w:rFonts w:cs="Arial"/>
          <w:color w:val="1F1F1F"/>
        </w:rPr>
        <w:t>legalității</w:t>
      </w:r>
      <w:r w:rsidR="00083774" w:rsidRPr="008B755C">
        <w:rPr>
          <w:rFonts w:cs="Arial"/>
          <w:color w:val="1F1F1F"/>
          <w:spacing w:val="-16"/>
        </w:rPr>
        <w:t> </w:t>
      </w:r>
      <w:r w:rsidR="00083774" w:rsidRPr="008B755C">
        <w:rPr>
          <w:rFonts w:cs="Arial"/>
          <w:color w:val="1F1F1F"/>
        </w:rPr>
        <w:t>în</w:t>
      </w:r>
      <w:r w:rsidR="00083774" w:rsidRPr="008B755C">
        <w:rPr>
          <w:rFonts w:cs="Arial"/>
          <w:color w:val="1F1F1F"/>
          <w:spacing w:val="-24"/>
        </w:rPr>
        <w:t> </w:t>
      </w:r>
      <w:r w:rsidR="00083774" w:rsidRPr="008B755C">
        <w:rPr>
          <w:rFonts w:cs="Arial"/>
          <w:color w:val="1F1F1F"/>
        </w:rPr>
        <w:t>activitatea</w:t>
      </w:r>
      <w:r w:rsidR="00083774" w:rsidRPr="008B755C">
        <w:rPr>
          <w:rFonts w:cs="Arial"/>
          <w:color w:val="1F1F1F"/>
          <w:spacing w:val="-16"/>
        </w:rPr>
        <w:t> </w:t>
      </w:r>
      <w:r w:rsidR="00083774" w:rsidRPr="008B755C">
        <w:rPr>
          <w:rFonts w:cs="Arial"/>
          <w:color w:val="1F1F1F"/>
        </w:rPr>
        <w:t>de</w:t>
      </w:r>
      <w:r>
        <w:rPr>
          <w:rFonts w:cs="Arial"/>
          <w:color w:val="1F1F1F"/>
        </w:rPr>
        <w:t xml:space="preserve"> </w:t>
      </w:r>
      <w:r w:rsidR="00083774" w:rsidRPr="008B755C">
        <w:rPr>
          <w:rFonts w:cs="Arial"/>
          <w:color w:val="1F1F1F"/>
          <w:spacing w:val="-30"/>
        </w:rPr>
        <w:t> </w:t>
      </w:r>
      <w:r w:rsidR="00083774" w:rsidRPr="008B755C">
        <w:rPr>
          <w:rFonts w:cs="Arial"/>
          <w:color w:val="1F1F1F"/>
        </w:rPr>
        <w:t>emitere</w:t>
      </w:r>
      <w:r w:rsidR="00083774" w:rsidRPr="008B755C">
        <w:rPr>
          <w:rFonts w:cs="Arial"/>
          <w:color w:val="1F1F1F"/>
          <w:spacing w:val="-22"/>
        </w:rPr>
        <w:t> </w:t>
      </w:r>
      <w:r w:rsidR="00083774" w:rsidRPr="008B755C">
        <w:rPr>
          <w:rFonts w:cs="Arial"/>
          <w:color w:val="1F1F1F"/>
        </w:rPr>
        <w:t>și</w:t>
      </w:r>
      <w:r w:rsidR="00083774" w:rsidRPr="008B755C">
        <w:rPr>
          <w:rFonts w:cs="Arial"/>
          <w:color w:val="1F1F1F"/>
          <w:spacing w:val="-25"/>
        </w:rPr>
        <w:t> </w:t>
      </w:r>
      <w:r w:rsidR="00083774" w:rsidRPr="008B755C">
        <w:rPr>
          <w:rFonts w:cs="Arial"/>
          <w:color w:val="1F1F1F"/>
        </w:rPr>
        <w:t>adoptare</w:t>
      </w:r>
      <w:r w:rsidR="00083774" w:rsidRPr="008B755C">
        <w:rPr>
          <w:rFonts w:cs="Arial"/>
          <w:color w:val="1F1F1F"/>
          <w:spacing w:val="-19"/>
        </w:rPr>
        <w:t> </w:t>
      </w:r>
      <w:r w:rsidR="00083774" w:rsidRPr="008B755C">
        <w:rPr>
          <w:rFonts w:cs="Arial"/>
          <w:color w:val="1F1F1F"/>
        </w:rPr>
        <w:t>a</w:t>
      </w:r>
      <w:r w:rsidR="00083774" w:rsidRPr="008B755C">
        <w:rPr>
          <w:rFonts w:cs="Arial"/>
          <w:color w:val="1F1F1F"/>
          <w:spacing w:val="-28"/>
        </w:rPr>
        <w:t> </w:t>
      </w:r>
      <w:r>
        <w:rPr>
          <w:rFonts w:cs="Arial"/>
          <w:color w:val="1F1F1F"/>
          <w:spacing w:val="-28"/>
        </w:rPr>
        <w:t>a</w:t>
      </w:r>
      <w:r w:rsidR="00083774" w:rsidRPr="008B755C">
        <w:rPr>
          <w:rFonts w:cs="Arial"/>
          <w:color w:val="1F1F1F"/>
        </w:rPr>
        <w:t>ctelor</w:t>
      </w:r>
      <w:r w:rsidR="00083774" w:rsidRPr="008B755C">
        <w:rPr>
          <w:rFonts w:cs="Arial"/>
          <w:color w:val="1F1F1F"/>
          <w:spacing w:val="-19"/>
        </w:rPr>
        <w:t> </w:t>
      </w:r>
      <w:r w:rsidR="00083774" w:rsidRPr="008B755C">
        <w:rPr>
          <w:rFonts w:cs="Arial"/>
          <w:color w:val="1F1F1F"/>
        </w:rPr>
        <w:t>administrative;</w:t>
      </w:r>
    </w:p>
    <w:p w:rsidR="008B755C" w:rsidRDefault="008B755C" w:rsidP="003961A8">
      <w:pPr>
        <w:pStyle w:val="ListParagraph"/>
        <w:numPr>
          <w:ilvl w:val="0"/>
          <w:numId w:val="18"/>
        </w:numPr>
        <w:tabs>
          <w:tab w:val="left" w:pos="900"/>
        </w:tabs>
        <w:spacing w:line="360" w:lineRule="auto"/>
        <w:ind w:left="0" w:firstLine="720"/>
        <w:jc w:val="both"/>
        <w:rPr>
          <w:rFonts w:cs="Arial"/>
          <w:color w:val="1F1F1F"/>
        </w:rPr>
      </w:pPr>
      <w:r>
        <w:rPr>
          <w:rFonts w:cs="Arial"/>
          <w:color w:val="1F1F1F"/>
        </w:rPr>
        <w:lastRenderedPageBreak/>
        <w:t>a</w:t>
      </w:r>
      <w:r w:rsidR="00083774" w:rsidRPr="008B755C">
        <w:rPr>
          <w:rFonts w:cs="Arial"/>
          <w:color w:val="1F1F1F"/>
        </w:rPr>
        <w:t>sigură</w:t>
      </w:r>
      <w:r w:rsidR="00083774" w:rsidRPr="008B755C">
        <w:rPr>
          <w:rFonts w:cs="Arial"/>
          <w:color w:val="1F1F1F"/>
          <w:spacing w:val="-9"/>
        </w:rPr>
        <w:t> </w:t>
      </w:r>
      <w:r w:rsidR="00083774" w:rsidRPr="008B755C">
        <w:rPr>
          <w:rFonts w:cs="Arial"/>
          <w:color w:val="1F1F1F"/>
        </w:rPr>
        <w:t>stabilitatea</w:t>
      </w:r>
      <w:r w:rsidR="00083774" w:rsidRPr="008B755C">
        <w:rPr>
          <w:rFonts w:cs="Arial"/>
          <w:color w:val="1F1F1F"/>
          <w:spacing w:val="-8"/>
        </w:rPr>
        <w:t> </w:t>
      </w:r>
      <w:r w:rsidR="00083774" w:rsidRPr="008B755C">
        <w:rPr>
          <w:rFonts w:cs="Arial"/>
          <w:color w:val="1F1F1F"/>
        </w:rPr>
        <w:t>funcționării</w:t>
      </w:r>
      <w:r w:rsidR="00083774" w:rsidRPr="008B755C">
        <w:rPr>
          <w:rFonts w:cs="Arial"/>
          <w:color w:val="1F1F1F"/>
          <w:spacing w:val="-1"/>
        </w:rPr>
        <w:t> </w:t>
      </w:r>
      <w:r w:rsidR="00083774" w:rsidRPr="008B755C">
        <w:rPr>
          <w:rFonts w:cs="Arial"/>
          <w:color w:val="1F1F1F"/>
        </w:rPr>
        <w:t>aparatului</w:t>
      </w:r>
      <w:r w:rsidR="00083774" w:rsidRPr="008B755C">
        <w:rPr>
          <w:rFonts w:cs="Arial"/>
          <w:color w:val="1F1F1F"/>
          <w:spacing w:val="-2"/>
        </w:rPr>
        <w:t> </w:t>
      </w:r>
      <w:r w:rsidR="00083774" w:rsidRPr="008B755C">
        <w:rPr>
          <w:rFonts w:cs="Arial"/>
          <w:color w:val="1F1F1F"/>
        </w:rPr>
        <w:t>de</w:t>
      </w:r>
      <w:r w:rsidR="00083774" w:rsidRPr="008B755C">
        <w:rPr>
          <w:rFonts w:cs="Arial"/>
          <w:color w:val="1F1F1F"/>
          <w:spacing w:val="-20"/>
        </w:rPr>
        <w:t> </w:t>
      </w:r>
      <w:r w:rsidR="00083774" w:rsidRPr="008B755C">
        <w:rPr>
          <w:rFonts w:cs="Arial"/>
          <w:color w:val="1F1F1F"/>
        </w:rPr>
        <w:t>specialitate</w:t>
      </w:r>
      <w:r w:rsidR="00083774" w:rsidRPr="008B755C">
        <w:rPr>
          <w:rFonts w:cs="Arial"/>
          <w:color w:val="1F1F1F"/>
          <w:spacing w:val="-3"/>
        </w:rPr>
        <w:t> </w:t>
      </w:r>
      <w:r w:rsidR="00083774" w:rsidRPr="008B755C">
        <w:rPr>
          <w:rFonts w:cs="Arial"/>
          <w:color w:val="1F1F1F"/>
        </w:rPr>
        <w:t>al</w:t>
      </w:r>
      <w:r w:rsidR="00083774" w:rsidRPr="008B755C">
        <w:rPr>
          <w:rFonts w:cs="Arial"/>
          <w:color w:val="1F1F1F"/>
          <w:spacing w:val="-14"/>
        </w:rPr>
        <w:t> </w:t>
      </w:r>
      <w:r w:rsidR="00083774" w:rsidRPr="008B755C">
        <w:rPr>
          <w:rFonts w:cs="Arial"/>
          <w:color w:val="1F1F1F"/>
        </w:rPr>
        <w:t>primarului</w:t>
      </w:r>
      <w:r w:rsidR="00083774" w:rsidRPr="008B755C">
        <w:rPr>
          <w:rFonts w:cs="Arial"/>
          <w:color w:val="1F1F1F"/>
          <w:spacing w:val="-7"/>
        </w:rPr>
        <w:t> </w:t>
      </w:r>
      <w:r w:rsidR="00F159C0">
        <w:rPr>
          <w:rFonts w:cs="Arial"/>
          <w:color w:val="1F1F1F"/>
        </w:rPr>
        <w:t>orașul</w:t>
      </w:r>
      <w:r>
        <w:rPr>
          <w:rFonts w:cs="Arial"/>
          <w:color w:val="1F1F1F"/>
        </w:rPr>
        <w:t>ui Să</w:t>
      </w:r>
      <w:r w:rsidR="00070C86">
        <w:rPr>
          <w:rFonts w:cs="Arial"/>
          <w:color w:val="1F1F1F"/>
        </w:rPr>
        <w:t>rmașu;</w:t>
      </w:r>
    </w:p>
    <w:p w:rsidR="00070C86" w:rsidRPr="008B755C" w:rsidRDefault="00070C86" w:rsidP="003961A8">
      <w:pPr>
        <w:pStyle w:val="ListParagraph"/>
        <w:numPr>
          <w:ilvl w:val="0"/>
          <w:numId w:val="18"/>
        </w:numPr>
        <w:tabs>
          <w:tab w:val="left" w:pos="900"/>
        </w:tabs>
        <w:spacing w:line="360" w:lineRule="auto"/>
        <w:ind w:left="0" w:firstLine="720"/>
        <w:jc w:val="both"/>
        <w:rPr>
          <w:rFonts w:cs="Arial"/>
          <w:color w:val="1F1F1F"/>
        </w:rPr>
      </w:pPr>
      <w:r>
        <w:rPr>
          <w:rFonts w:cs="Arial"/>
          <w:color w:val="1F1F1F"/>
        </w:rPr>
        <w:t>asigură continuitatea conducerii și realizarea legăturilor funcționale între compartimentele din cadrul acestora;</w:t>
      </w:r>
    </w:p>
    <w:p w:rsidR="00083774" w:rsidRPr="008B755C" w:rsidRDefault="008B755C" w:rsidP="003961A8">
      <w:pPr>
        <w:pStyle w:val="ListParagraph"/>
        <w:numPr>
          <w:ilvl w:val="0"/>
          <w:numId w:val="18"/>
        </w:numPr>
        <w:tabs>
          <w:tab w:val="left" w:pos="900"/>
        </w:tabs>
        <w:spacing w:line="360" w:lineRule="auto"/>
        <w:ind w:left="0" w:firstLine="720"/>
        <w:jc w:val="both"/>
        <w:rPr>
          <w:rFonts w:ascii="Segoe UI" w:hAnsi="Segoe UI" w:cs="Segoe UI"/>
          <w:color w:val="000000"/>
        </w:rPr>
      </w:pPr>
      <w:r>
        <w:rPr>
          <w:rFonts w:cs="Arial"/>
          <w:color w:val="1F1F1F"/>
        </w:rPr>
        <w:t>î</w:t>
      </w:r>
      <w:r w:rsidR="00083774" w:rsidRPr="008B755C">
        <w:rPr>
          <w:rFonts w:cs="Arial"/>
          <w:color w:val="1F1F1F"/>
        </w:rPr>
        <w:t xml:space="preserve">ndrumă și coordonează activitatea compartimentelor din aparatul de specialitate al Primarului </w:t>
      </w:r>
      <w:r w:rsidR="00F159C0">
        <w:rPr>
          <w:rFonts w:cs="Arial"/>
          <w:color w:val="1F1F1F"/>
        </w:rPr>
        <w:t>orașul</w:t>
      </w:r>
      <w:r w:rsidR="00083774" w:rsidRPr="008B755C">
        <w:rPr>
          <w:rFonts w:cs="Arial"/>
          <w:color w:val="1F1F1F"/>
        </w:rPr>
        <w:t>ui Sărmașu și a institutiilor aflate în subordinea Consiliului Local, conform dispoziției de delegare;</w:t>
      </w:r>
    </w:p>
    <w:p w:rsidR="00083774" w:rsidRPr="008B755C" w:rsidRDefault="008B755C" w:rsidP="003961A8">
      <w:pPr>
        <w:pStyle w:val="ListParagraph"/>
        <w:numPr>
          <w:ilvl w:val="0"/>
          <w:numId w:val="18"/>
        </w:numPr>
        <w:tabs>
          <w:tab w:val="left" w:pos="900"/>
        </w:tabs>
        <w:spacing w:line="360" w:lineRule="auto"/>
        <w:ind w:left="0" w:firstLine="720"/>
        <w:jc w:val="both"/>
        <w:rPr>
          <w:rFonts w:ascii="Segoe UI" w:hAnsi="Segoe UI" w:cs="Segoe UI"/>
          <w:color w:val="000000"/>
        </w:rPr>
      </w:pPr>
      <w:r>
        <w:rPr>
          <w:rFonts w:cs="Arial"/>
          <w:color w:val="1F1F1F"/>
        </w:rPr>
        <w:t>p</w:t>
      </w:r>
      <w:r w:rsidR="00083774" w:rsidRPr="008B755C">
        <w:rPr>
          <w:rFonts w:cs="Arial"/>
          <w:color w:val="1F1F1F"/>
        </w:rPr>
        <w:t>articipa la ședințele consiliului</w:t>
      </w:r>
      <w:r w:rsidR="00083774" w:rsidRPr="008B755C">
        <w:rPr>
          <w:rFonts w:cs="Arial"/>
          <w:color w:val="1F1F1F"/>
          <w:spacing w:val="15"/>
        </w:rPr>
        <w:t> </w:t>
      </w:r>
      <w:r w:rsidR="00083774" w:rsidRPr="008B755C">
        <w:rPr>
          <w:rFonts w:cs="Arial"/>
          <w:color w:val="1F1F1F"/>
        </w:rPr>
        <w:t>local;</w:t>
      </w:r>
    </w:p>
    <w:p w:rsidR="00083774" w:rsidRPr="00070C86" w:rsidRDefault="008B755C" w:rsidP="003961A8">
      <w:pPr>
        <w:pStyle w:val="ListParagraph"/>
        <w:numPr>
          <w:ilvl w:val="0"/>
          <w:numId w:val="18"/>
        </w:numPr>
        <w:tabs>
          <w:tab w:val="left" w:pos="900"/>
        </w:tabs>
        <w:spacing w:line="360" w:lineRule="auto"/>
        <w:ind w:left="0" w:firstLine="720"/>
        <w:jc w:val="both"/>
        <w:rPr>
          <w:rFonts w:ascii="Segoe UI" w:hAnsi="Segoe UI" w:cs="Segoe UI"/>
          <w:color w:val="000000"/>
        </w:rPr>
      </w:pPr>
      <w:r>
        <w:rPr>
          <w:rFonts w:cs="Arial"/>
          <w:color w:val="1F1F1F"/>
        </w:rPr>
        <w:t>a</w:t>
      </w:r>
      <w:r w:rsidR="00083774" w:rsidRPr="008B755C">
        <w:rPr>
          <w:rFonts w:cs="Arial"/>
          <w:color w:val="1F1F1F"/>
        </w:rPr>
        <w:t>vizează proiectele de</w:t>
      </w:r>
      <w:r w:rsidR="00083774" w:rsidRPr="008B755C">
        <w:rPr>
          <w:rFonts w:cs="Arial"/>
          <w:color w:val="1F1F1F"/>
          <w:spacing w:val="12"/>
        </w:rPr>
        <w:t> </w:t>
      </w:r>
      <w:r w:rsidR="00083774" w:rsidRPr="008B755C">
        <w:rPr>
          <w:rFonts w:cs="Arial"/>
          <w:color w:val="1F1F1F"/>
        </w:rPr>
        <w:t>hotărâri;</w:t>
      </w:r>
    </w:p>
    <w:p w:rsidR="00070C86" w:rsidRPr="008B755C" w:rsidRDefault="00070C86" w:rsidP="003961A8">
      <w:pPr>
        <w:pStyle w:val="ListParagraph"/>
        <w:numPr>
          <w:ilvl w:val="0"/>
          <w:numId w:val="18"/>
        </w:numPr>
        <w:tabs>
          <w:tab w:val="left" w:pos="900"/>
        </w:tabs>
        <w:spacing w:line="360" w:lineRule="auto"/>
        <w:ind w:left="0" w:firstLine="720"/>
        <w:jc w:val="both"/>
        <w:rPr>
          <w:rFonts w:ascii="Segoe UI" w:hAnsi="Segoe UI" w:cs="Segoe UI"/>
          <w:color w:val="000000"/>
        </w:rPr>
      </w:pPr>
      <w:r>
        <w:rPr>
          <w:rFonts w:cs="Arial"/>
          <w:color w:val="1F1F1F"/>
        </w:rPr>
        <w:t>contrasemnează pentru legalitate dispozițiile primarului și hotărârile consiliului local;</w:t>
      </w:r>
    </w:p>
    <w:p w:rsidR="00083774" w:rsidRPr="00070C86" w:rsidRDefault="008B755C" w:rsidP="003961A8">
      <w:pPr>
        <w:pStyle w:val="ListParagraph"/>
        <w:numPr>
          <w:ilvl w:val="0"/>
          <w:numId w:val="18"/>
        </w:numPr>
        <w:tabs>
          <w:tab w:val="left" w:pos="900"/>
        </w:tabs>
        <w:spacing w:line="360" w:lineRule="auto"/>
        <w:ind w:left="0" w:firstLine="720"/>
        <w:jc w:val="both"/>
        <w:rPr>
          <w:rFonts w:ascii="Segoe UI" w:hAnsi="Segoe UI" w:cs="Segoe UI"/>
          <w:color w:val="000000"/>
        </w:rPr>
      </w:pPr>
      <w:r>
        <w:rPr>
          <w:rFonts w:cs="Arial"/>
          <w:color w:val="1F1F1F"/>
        </w:rPr>
        <w:t>a</w:t>
      </w:r>
      <w:r w:rsidR="00083774" w:rsidRPr="008B755C">
        <w:rPr>
          <w:rFonts w:cs="Arial"/>
          <w:color w:val="1F1F1F"/>
        </w:rPr>
        <w:t>sigură</w:t>
      </w:r>
      <w:r w:rsidR="00083774" w:rsidRPr="008B755C">
        <w:rPr>
          <w:rFonts w:cs="Arial"/>
          <w:color w:val="1F1F1F"/>
          <w:spacing w:val="-35"/>
        </w:rPr>
        <w:t> </w:t>
      </w:r>
      <w:r w:rsidR="00083774" w:rsidRPr="008B755C">
        <w:rPr>
          <w:rFonts w:cs="Arial"/>
          <w:color w:val="1F1F1F"/>
        </w:rPr>
        <w:t>gestionarea</w:t>
      </w:r>
      <w:r w:rsidR="00083774" w:rsidRPr="008B755C">
        <w:rPr>
          <w:rFonts w:cs="Arial"/>
          <w:color w:val="1F1F1F"/>
          <w:spacing w:val="-32"/>
        </w:rPr>
        <w:t> </w:t>
      </w:r>
      <w:r w:rsidR="00083774" w:rsidRPr="008B755C">
        <w:rPr>
          <w:rFonts w:cs="Arial"/>
          <w:color w:val="1F1F1F"/>
        </w:rPr>
        <w:t>procedurilor</w:t>
      </w:r>
      <w:r w:rsidR="00083774" w:rsidRPr="008B755C">
        <w:rPr>
          <w:rFonts w:cs="Arial"/>
          <w:color w:val="1F1F1F"/>
          <w:spacing w:val="-30"/>
        </w:rPr>
        <w:t> </w:t>
      </w:r>
      <w:r w:rsidR="00083774" w:rsidRPr="008B755C">
        <w:rPr>
          <w:rFonts w:cs="Arial"/>
          <w:color w:val="1F1F1F"/>
        </w:rPr>
        <w:t>administrative</w:t>
      </w:r>
      <w:r w:rsidR="00083774" w:rsidRPr="008B755C">
        <w:rPr>
          <w:rFonts w:cs="Arial"/>
          <w:color w:val="1F1F1F"/>
          <w:spacing w:val="-37"/>
        </w:rPr>
        <w:t> </w:t>
      </w:r>
      <w:r w:rsidR="00083774" w:rsidRPr="008B755C">
        <w:rPr>
          <w:rFonts w:cs="Arial"/>
          <w:color w:val="1F1F1F"/>
        </w:rPr>
        <w:t>privind</w:t>
      </w:r>
      <w:r w:rsidR="00083774" w:rsidRPr="008B755C">
        <w:rPr>
          <w:rFonts w:cs="Arial"/>
          <w:color w:val="1F1F1F"/>
          <w:spacing w:val="-34"/>
        </w:rPr>
        <w:t> </w:t>
      </w:r>
      <w:r>
        <w:rPr>
          <w:rFonts w:cs="Arial"/>
          <w:color w:val="1F1F1F"/>
          <w:spacing w:val="-34"/>
        </w:rPr>
        <w:t xml:space="preserve"> </w:t>
      </w:r>
      <w:r w:rsidR="00083774" w:rsidRPr="008B755C">
        <w:rPr>
          <w:rFonts w:cs="Arial"/>
          <w:color w:val="1F1F1F"/>
        </w:rPr>
        <w:t>relația</w:t>
      </w:r>
      <w:r w:rsidR="00083774" w:rsidRPr="008B755C">
        <w:rPr>
          <w:rFonts w:cs="Arial"/>
          <w:color w:val="1F1F1F"/>
          <w:spacing w:val="-38"/>
        </w:rPr>
        <w:t> </w:t>
      </w:r>
      <w:r w:rsidR="00083774" w:rsidRPr="008B755C">
        <w:rPr>
          <w:rFonts w:cs="Arial"/>
          <w:color w:val="1F1F1F"/>
        </w:rPr>
        <w:t>dintre</w:t>
      </w:r>
      <w:r w:rsidR="00083774" w:rsidRPr="008B755C">
        <w:rPr>
          <w:rFonts w:cs="Arial"/>
          <w:color w:val="1F1F1F"/>
          <w:spacing w:val="-38"/>
        </w:rPr>
        <w:t> </w:t>
      </w:r>
      <w:r w:rsidR="00083774" w:rsidRPr="008B755C">
        <w:rPr>
          <w:rFonts w:cs="Arial"/>
          <w:color w:val="1F1F1F"/>
        </w:rPr>
        <w:t>consiliul</w:t>
      </w:r>
      <w:r w:rsidR="00083774" w:rsidRPr="008B755C">
        <w:rPr>
          <w:rFonts w:cs="Arial"/>
          <w:color w:val="1F1F1F"/>
          <w:spacing w:val="-33"/>
        </w:rPr>
        <w:t> </w:t>
      </w:r>
      <w:r w:rsidR="00083774" w:rsidRPr="008B755C">
        <w:rPr>
          <w:rFonts w:cs="Arial"/>
          <w:color w:val="1F1F1F"/>
        </w:rPr>
        <w:t>local</w:t>
      </w:r>
      <w:r w:rsidR="00083774" w:rsidRPr="008B755C">
        <w:rPr>
          <w:rFonts w:cs="Arial"/>
          <w:color w:val="1F1F1F"/>
          <w:spacing w:val="-36"/>
        </w:rPr>
        <w:t> </w:t>
      </w:r>
      <w:r w:rsidR="00083774" w:rsidRPr="008B755C">
        <w:rPr>
          <w:rFonts w:cs="Arial"/>
          <w:color w:val="1F1F1F"/>
        </w:rPr>
        <w:t>și</w:t>
      </w:r>
      <w:r w:rsidR="00083774" w:rsidRPr="008B755C">
        <w:rPr>
          <w:rFonts w:cs="Arial"/>
          <w:color w:val="1F1F1F"/>
          <w:spacing w:val="-39"/>
        </w:rPr>
        <w:t> </w:t>
      </w:r>
      <w:r w:rsidR="00083774" w:rsidRPr="008B755C">
        <w:rPr>
          <w:rFonts w:cs="Arial"/>
          <w:color w:val="1F1F1F"/>
        </w:rPr>
        <w:t>primar,</w:t>
      </w:r>
      <w:r w:rsidR="00083774" w:rsidRPr="008B755C">
        <w:rPr>
          <w:rFonts w:cs="Arial"/>
          <w:color w:val="1F1F1F"/>
          <w:spacing w:val="-34"/>
        </w:rPr>
        <w:t> </w:t>
      </w:r>
      <w:r w:rsidR="00083774" w:rsidRPr="008B755C">
        <w:rPr>
          <w:rFonts w:cs="Arial"/>
          <w:color w:val="1F1F1F"/>
        </w:rPr>
        <w:t>precum și între aceștia și</w:t>
      </w:r>
      <w:r w:rsidR="00083774" w:rsidRPr="008B755C">
        <w:rPr>
          <w:rFonts w:cs="Arial"/>
          <w:color w:val="1F1F1F"/>
          <w:spacing w:val="11"/>
        </w:rPr>
        <w:t> </w:t>
      </w:r>
      <w:r w:rsidR="00083774" w:rsidRPr="008B755C">
        <w:rPr>
          <w:rFonts w:cs="Arial"/>
          <w:color w:val="1F1F1F"/>
        </w:rPr>
        <w:t>prefect;</w:t>
      </w:r>
    </w:p>
    <w:p w:rsidR="00070C86" w:rsidRPr="008B755C" w:rsidRDefault="00070C86" w:rsidP="003961A8">
      <w:pPr>
        <w:pStyle w:val="ListParagraph"/>
        <w:numPr>
          <w:ilvl w:val="0"/>
          <w:numId w:val="18"/>
        </w:numPr>
        <w:tabs>
          <w:tab w:val="left" w:pos="900"/>
        </w:tabs>
        <w:spacing w:line="360" w:lineRule="auto"/>
        <w:ind w:left="0" w:firstLine="720"/>
        <w:jc w:val="both"/>
        <w:rPr>
          <w:rFonts w:ascii="Segoe UI" w:hAnsi="Segoe UI" w:cs="Segoe UI"/>
          <w:color w:val="000000"/>
        </w:rPr>
      </w:pPr>
      <w:r>
        <w:rPr>
          <w:rFonts w:cs="Arial"/>
          <w:color w:val="1F1F1F"/>
        </w:rPr>
        <w:t>coordoneză organizarea arhivei și evidența statistică a hotărârilor consiliului local</w:t>
      </w:r>
      <w:r w:rsidR="007653CB">
        <w:rPr>
          <w:rFonts w:cs="Arial"/>
          <w:color w:val="1F1F1F"/>
        </w:rPr>
        <w:t xml:space="preserve"> și a dispozițiilor primarului;</w:t>
      </w:r>
    </w:p>
    <w:p w:rsidR="008B755C" w:rsidRPr="008B755C" w:rsidRDefault="008B755C" w:rsidP="003961A8">
      <w:pPr>
        <w:pStyle w:val="ListParagraph"/>
        <w:numPr>
          <w:ilvl w:val="0"/>
          <w:numId w:val="18"/>
        </w:numPr>
        <w:tabs>
          <w:tab w:val="left" w:pos="900"/>
          <w:tab w:val="left" w:pos="9270"/>
        </w:tabs>
        <w:spacing w:line="360" w:lineRule="auto"/>
        <w:ind w:left="0" w:right="-46" w:firstLine="720"/>
        <w:jc w:val="both"/>
        <w:rPr>
          <w:rFonts w:ascii="Segoe UI" w:hAnsi="Segoe UI" w:cs="Segoe UI"/>
          <w:color w:val="000000"/>
        </w:rPr>
      </w:pPr>
      <w:r>
        <w:rPr>
          <w:rFonts w:cs="Arial"/>
          <w:color w:val="1F1F1F"/>
        </w:rPr>
        <w:t>asigură transparența și comunicarea către autoritățile, instituțiile publice și persoanele</w:t>
      </w:r>
      <w:r w:rsidR="00070C86">
        <w:rPr>
          <w:rFonts w:cs="Arial"/>
          <w:color w:val="1F1F1F"/>
        </w:rPr>
        <w:t xml:space="preserve"> interesate a actelor administrative;</w:t>
      </w:r>
    </w:p>
    <w:p w:rsidR="007653CB" w:rsidRPr="007653CB" w:rsidRDefault="00070C86" w:rsidP="003961A8">
      <w:pPr>
        <w:pStyle w:val="ListParagraph"/>
        <w:numPr>
          <w:ilvl w:val="0"/>
          <w:numId w:val="18"/>
        </w:numPr>
        <w:tabs>
          <w:tab w:val="left" w:pos="900"/>
          <w:tab w:val="left" w:pos="9270"/>
        </w:tabs>
        <w:spacing w:line="360" w:lineRule="auto"/>
        <w:ind w:left="0" w:right="-46" w:firstLine="720"/>
        <w:jc w:val="both"/>
        <w:rPr>
          <w:rFonts w:ascii="Segoe UI" w:hAnsi="Segoe UI" w:cs="Segoe UI"/>
          <w:color w:val="000000"/>
        </w:rPr>
      </w:pPr>
      <w:r>
        <w:rPr>
          <w:rFonts w:cs="Arial"/>
          <w:color w:val="1F1F1F"/>
        </w:rPr>
        <w:t>a</w:t>
      </w:r>
      <w:r w:rsidR="00083774" w:rsidRPr="008B755C">
        <w:rPr>
          <w:rFonts w:cs="Arial"/>
          <w:color w:val="1F1F1F"/>
        </w:rPr>
        <w:t>sigură procedurile de convocare a consiliului local și efectuarea lucrărilor de</w:t>
      </w:r>
      <w:r w:rsidR="00083774" w:rsidRPr="008B755C">
        <w:rPr>
          <w:rFonts w:ascii="Times New Roman" w:hAnsi="Times New Roman"/>
          <w:color w:val="1F1F1F"/>
          <w:sz w:val="14"/>
          <w:szCs w:val="14"/>
        </w:rPr>
        <w:t>        </w:t>
      </w:r>
      <w:r w:rsidR="00083774" w:rsidRPr="008B755C">
        <w:rPr>
          <w:rFonts w:cs="Arial"/>
          <w:color w:val="1F1F1F"/>
        </w:rPr>
        <w:t>secretariat, comunicarea ordinii de zi, întocmirea procesului verbal al ședințelor consiliului local și redactarea hotărârilor consiliului</w:t>
      </w:r>
      <w:r w:rsidR="00083774" w:rsidRPr="008B755C">
        <w:rPr>
          <w:rFonts w:cs="Arial"/>
          <w:color w:val="1F1F1F"/>
          <w:spacing w:val="20"/>
        </w:rPr>
        <w:t> </w:t>
      </w:r>
      <w:r w:rsidR="007653CB">
        <w:rPr>
          <w:rFonts w:cs="Arial"/>
          <w:color w:val="1F1F1F"/>
        </w:rPr>
        <w:t>local;</w:t>
      </w:r>
    </w:p>
    <w:p w:rsidR="00083774" w:rsidRPr="007653CB" w:rsidRDefault="007653CB" w:rsidP="003961A8">
      <w:pPr>
        <w:pStyle w:val="ListParagraph"/>
        <w:numPr>
          <w:ilvl w:val="0"/>
          <w:numId w:val="18"/>
        </w:numPr>
        <w:tabs>
          <w:tab w:val="left" w:pos="900"/>
          <w:tab w:val="left" w:pos="9270"/>
        </w:tabs>
        <w:spacing w:line="360" w:lineRule="auto"/>
        <w:ind w:left="0" w:right="-46" w:firstLine="720"/>
        <w:jc w:val="both"/>
        <w:rPr>
          <w:rFonts w:ascii="Segoe UI" w:hAnsi="Segoe UI" w:cs="Segoe UI"/>
          <w:color w:val="000000"/>
        </w:rPr>
      </w:pPr>
      <w:r>
        <w:rPr>
          <w:rFonts w:cs="Arial"/>
          <w:color w:val="1F1F1F"/>
        </w:rPr>
        <w:t>a</w:t>
      </w:r>
      <w:r w:rsidR="00083774" w:rsidRPr="008B755C">
        <w:rPr>
          <w:rFonts w:cs="Arial"/>
          <w:color w:val="1F1F1F"/>
        </w:rPr>
        <w:t>sigură pregătirea lucrărilor supuse dezbaterii consiliului local și comisiil</w:t>
      </w:r>
      <w:r>
        <w:rPr>
          <w:rFonts w:cs="Arial"/>
          <w:color w:val="1F1F1F"/>
        </w:rPr>
        <w:t>or de specialitate ale acestuia;</w:t>
      </w:r>
    </w:p>
    <w:p w:rsidR="007653CB" w:rsidRPr="008B755C" w:rsidRDefault="007653CB" w:rsidP="003961A8">
      <w:pPr>
        <w:pStyle w:val="ListParagraph"/>
        <w:numPr>
          <w:ilvl w:val="0"/>
          <w:numId w:val="18"/>
        </w:numPr>
        <w:tabs>
          <w:tab w:val="left" w:pos="900"/>
          <w:tab w:val="left" w:pos="9270"/>
        </w:tabs>
        <w:spacing w:line="360" w:lineRule="auto"/>
        <w:ind w:left="0" w:right="-46" w:firstLine="720"/>
        <w:jc w:val="both"/>
        <w:rPr>
          <w:rFonts w:ascii="Segoe UI" w:hAnsi="Segoe UI" w:cs="Segoe UI"/>
          <w:color w:val="000000"/>
        </w:rPr>
      </w:pPr>
      <w:r>
        <w:rPr>
          <w:rFonts w:cs="Arial"/>
          <w:color w:val="1F1F1F"/>
        </w:rPr>
        <w:t>poate propune primarului înscrierea unor probleme în proiectul ordinii de zi și a ședințelor ordinare ale consiliului local;</w:t>
      </w:r>
    </w:p>
    <w:p w:rsidR="00083774" w:rsidRPr="008B755C" w:rsidRDefault="007653CB" w:rsidP="003961A8">
      <w:pPr>
        <w:pStyle w:val="ListParagraph"/>
        <w:numPr>
          <w:ilvl w:val="0"/>
          <w:numId w:val="18"/>
        </w:numPr>
        <w:tabs>
          <w:tab w:val="left" w:pos="900"/>
          <w:tab w:val="left" w:pos="9270"/>
        </w:tabs>
        <w:spacing w:line="360" w:lineRule="auto"/>
        <w:ind w:left="0" w:right="-46" w:firstLine="720"/>
        <w:jc w:val="both"/>
        <w:rPr>
          <w:rFonts w:ascii="Segoe UI" w:hAnsi="Segoe UI" w:cs="Segoe UI"/>
          <w:color w:val="000000"/>
        </w:rPr>
      </w:pPr>
      <w:r>
        <w:rPr>
          <w:rFonts w:cs="Arial"/>
          <w:color w:val="1F1F1F"/>
        </w:rPr>
        <w:t>e</w:t>
      </w:r>
      <w:r w:rsidR="00083774" w:rsidRPr="008B755C">
        <w:rPr>
          <w:rFonts w:cs="Arial"/>
          <w:color w:val="1F1F1F"/>
        </w:rPr>
        <w:t>fectuează</w:t>
      </w:r>
      <w:r w:rsidR="00083774" w:rsidRPr="008B755C">
        <w:rPr>
          <w:rFonts w:cs="Arial"/>
          <w:color w:val="1F1F1F"/>
          <w:spacing w:val="-32"/>
        </w:rPr>
        <w:t> </w:t>
      </w:r>
      <w:r w:rsidR="00083774" w:rsidRPr="008B755C">
        <w:rPr>
          <w:rFonts w:cs="Arial"/>
          <w:color w:val="1F1F1F"/>
        </w:rPr>
        <w:t>apelul</w:t>
      </w:r>
      <w:r w:rsidR="00083774" w:rsidRPr="008B755C">
        <w:rPr>
          <w:rFonts w:cs="Arial"/>
          <w:color w:val="1F1F1F"/>
          <w:spacing w:val="-34"/>
        </w:rPr>
        <w:t> </w:t>
      </w:r>
      <w:r w:rsidR="00083774" w:rsidRPr="008B755C">
        <w:rPr>
          <w:rFonts w:cs="Arial"/>
          <w:color w:val="1F1F1F"/>
        </w:rPr>
        <w:t>nominal</w:t>
      </w:r>
      <w:r w:rsidR="00083774" w:rsidRPr="008B755C">
        <w:rPr>
          <w:rFonts w:cs="Arial"/>
          <w:color w:val="1F1F1F"/>
          <w:spacing w:val="-31"/>
        </w:rPr>
        <w:t> </w:t>
      </w:r>
      <w:r w:rsidR="00083774" w:rsidRPr="008B755C">
        <w:rPr>
          <w:rFonts w:cs="Arial"/>
          <w:color w:val="1F1F1F"/>
        </w:rPr>
        <w:t>și</w:t>
      </w:r>
      <w:r w:rsidR="00083774" w:rsidRPr="008B755C">
        <w:rPr>
          <w:rFonts w:cs="Arial"/>
          <w:color w:val="1F1F1F"/>
          <w:spacing w:val="-38"/>
        </w:rPr>
        <w:t> </w:t>
      </w:r>
      <w:r w:rsidR="00083774" w:rsidRPr="008B755C">
        <w:rPr>
          <w:rFonts w:cs="Arial"/>
          <w:color w:val="1F1F1F"/>
        </w:rPr>
        <w:t>ține</w:t>
      </w:r>
      <w:r w:rsidR="00083774" w:rsidRPr="008B755C">
        <w:rPr>
          <w:rFonts w:cs="Arial"/>
          <w:color w:val="1F1F1F"/>
          <w:spacing w:val="-37"/>
        </w:rPr>
        <w:t> </w:t>
      </w:r>
      <w:r w:rsidR="00083774" w:rsidRPr="008B755C">
        <w:rPr>
          <w:rFonts w:cs="Arial"/>
          <w:color w:val="1F1F1F"/>
        </w:rPr>
        <w:t>evidența</w:t>
      </w:r>
      <w:r w:rsidR="00083774" w:rsidRPr="008B755C">
        <w:rPr>
          <w:rFonts w:cs="Arial"/>
          <w:color w:val="1F1F1F"/>
          <w:spacing w:val="-31"/>
        </w:rPr>
        <w:t> </w:t>
      </w:r>
      <w:r w:rsidR="00083774" w:rsidRPr="008B755C">
        <w:rPr>
          <w:rFonts w:cs="Arial"/>
          <w:color w:val="1F1F1F"/>
        </w:rPr>
        <w:t>participării</w:t>
      </w:r>
      <w:r w:rsidR="00083774" w:rsidRPr="008B755C">
        <w:rPr>
          <w:rFonts w:cs="Arial"/>
          <w:color w:val="1F1F1F"/>
          <w:spacing w:val="-30"/>
        </w:rPr>
        <w:t> </w:t>
      </w:r>
      <w:r w:rsidR="00083774" w:rsidRPr="008B755C">
        <w:rPr>
          <w:rFonts w:cs="Arial"/>
          <w:color w:val="1F1F1F"/>
        </w:rPr>
        <w:t>la</w:t>
      </w:r>
      <w:r w:rsidR="00083774" w:rsidRPr="008B755C">
        <w:rPr>
          <w:rFonts w:cs="Arial"/>
          <w:color w:val="1F1F1F"/>
          <w:spacing w:val="-39"/>
        </w:rPr>
        <w:t> </w:t>
      </w:r>
      <w:r w:rsidR="00083774" w:rsidRPr="008B755C">
        <w:rPr>
          <w:rFonts w:cs="Arial"/>
          <w:color w:val="1F1F1F"/>
        </w:rPr>
        <w:t>ședințele</w:t>
      </w:r>
      <w:r w:rsidR="00083774" w:rsidRPr="008B755C">
        <w:rPr>
          <w:rFonts w:cs="Arial"/>
          <w:color w:val="1F1F1F"/>
          <w:spacing w:val="-32"/>
        </w:rPr>
        <w:t> </w:t>
      </w:r>
      <w:r w:rsidR="00083774" w:rsidRPr="008B755C">
        <w:rPr>
          <w:rFonts w:cs="Arial"/>
          <w:color w:val="1F1F1F"/>
        </w:rPr>
        <w:t>consiliului</w:t>
      </w:r>
      <w:r w:rsidR="00083774" w:rsidRPr="008B755C">
        <w:rPr>
          <w:rFonts w:cs="Arial"/>
          <w:color w:val="1F1F1F"/>
          <w:spacing w:val="-32"/>
        </w:rPr>
        <w:t> </w:t>
      </w:r>
      <w:r w:rsidR="00083774" w:rsidRPr="008B755C">
        <w:rPr>
          <w:rFonts w:cs="Arial"/>
          <w:color w:val="1F1F1F"/>
        </w:rPr>
        <w:t>local</w:t>
      </w:r>
      <w:r w:rsidR="00083774" w:rsidRPr="008B755C">
        <w:rPr>
          <w:rFonts w:cs="Arial"/>
          <w:color w:val="1F1F1F"/>
          <w:spacing w:val="-32"/>
        </w:rPr>
        <w:t> </w:t>
      </w:r>
      <w:r w:rsidR="00083774" w:rsidRPr="008B755C">
        <w:rPr>
          <w:rFonts w:cs="Arial"/>
          <w:color w:val="1F1F1F"/>
        </w:rPr>
        <w:t>a</w:t>
      </w:r>
      <w:r w:rsidR="00083774" w:rsidRPr="008B755C">
        <w:rPr>
          <w:rFonts w:cs="Arial"/>
          <w:color w:val="1F1F1F"/>
          <w:spacing w:val="-38"/>
        </w:rPr>
        <w:t> </w:t>
      </w:r>
      <w:r w:rsidR="00083774" w:rsidRPr="008B755C">
        <w:rPr>
          <w:rFonts w:cs="Arial"/>
          <w:color w:val="1F1F1F"/>
        </w:rPr>
        <w:t xml:space="preserve"> a consilierilor</w:t>
      </w:r>
      <w:r>
        <w:rPr>
          <w:rFonts w:cs="Arial"/>
          <w:color w:val="1F1F1F"/>
        </w:rPr>
        <w:t xml:space="preserve"> locali;</w:t>
      </w:r>
    </w:p>
    <w:p w:rsidR="007653CB" w:rsidRPr="007653CB" w:rsidRDefault="007653CB" w:rsidP="003961A8">
      <w:pPr>
        <w:pStyle w:val="ListParagraph"/>
        <w:numPr>
          <w:ilvl w:val="0"/>
          <w:numId w:val="18"/>
        </w:numPr>
        <w:tabs>
          <w:tab w:val="left" w:pos="900"/>
          <w:tab w:val="left" w:pos="9270"/>
        </w:tabs>
        <w:spacing w:line="360" w:lineRule="auto"/>
        <w:ind w:left="0" w:right="-46" w:firstLine="720"/>
        <w:jc w:val="both"/>
        <w:rPr>
          <w:rFonts w:ascii="Segoe UI" w:hAnsi="Segoe UI" w:cs="Segoe UI"/>
          <w:color w:val="000000"/>
        </w:rPr>
      </w:pPr>
      <w:r>
        <w:rPr>
          <w:rFonts w:cs="Arial"/>
          <w:color w:val="1F1F1F"/>
        </w:rPr>
        <w:t>n</w:t>
      </w:r>
      <w:r w:rsidRPr="007653CB">
        <w:rPr>
          <w:rFonts w:cs="Arial"/>
          <w:color w:val="1F1F1F"/>
        </w:rPr>
        <w:t>umără</w:t>
      </w:r>
      <w:r>
        <w:rPr>
          <w:rFonts w:cs="Arial"/>
          <w:color w:val="1F1F1F"/>
        </w:rPr>
        <w:t xml:space="preserve"> voturile și consemnează rezultatul votării, pe care îl prezintă președintelui de ședință sau, după caz, înlocuitorului de drept al acestuia;</w:t>
      </w:r>
    </w:p>
    <w:p w:rsidR="00F368C4" w:rsidRDefault="007653CB" w:rsidP="003961A8">
      <w:pPr>
        <w:pStyle w:val="ListParagraph"/>
        <w:numPr>
          <w:ilvl w:val="0"/>
          <w:numId w:val="18"/>
        </w:numPr>
        <w:tabs>
          <w:tab w:val="left" w:pos="900"/>
          <w:tab w:val="left" w:pos="9270"/>
        </w:tabs>
        <w:spacing w:line="360" w:lineRule="auto"/>
        <w:ind w:left="0" w:right="-46" w:firstLine="720"/>
        <w:jc w:val="both"/>
        <w:rPr>
          <w:rFonts w:cs="Arial"/>
          <w:color w:val="000000"/>
        </w:rPr>
      </w:pPr>
      <w:r w:rsidRPr="007653CB">
        <w:rPr>
          <w:rFonts w:cs="Arial"/>
          <w:color w:val="000000"/>
        </w:rPr>
        <w:t>informează</w:t>
      </w:r>
      <w:r>
        <w:rPr>
          <w:rFonts w:cs="Arial"/>
          <w:color w:val="000000"/>
        </w:rPr>
        <w:t xml:space="preserve"> președintele de ședință sau după caz, înlocuitorul de drept al acestuia cu privire la cvorumul și la majoritatea </w:t>
      </w:r>
      <w:r w:rsidR="00F368C4">
        <w:rPr>
          <w:rFonts w:cs="Arial"/>
          <w:color w:val="000000"/>
        </w:rPr>
        <w:t>necesară pentru adoptarea fiecărei hotărâri a consiliului local;</w:t>
      </w:r>
    </w:p>
    <w:p w:rsidR="00F368C4" w:rsidRDefault="00F368C4" w:rsidP="003961A8">
      <w:pPr>
        <w:pStyle w:val="ListParagraph"/>
        <w:numPr>
          <w:ilvl w:val="0"/>
          <w:numId w:val="18"/>
        </w:numPr>
        <w:tabs>
          <w:tab w:val="left" w:pos="900"/>
          <w:tab w:val="left" w:pos="9270"/>
        </w:tabs>
        <w:spacing w:line="360" w:lineRule="auto"/>
        <w:ind w:left="0" w:right="-46" w:firstLine="720"/>
        <w:jc w:val="both"/>
        <w:rPr>
          <w:rFonts w:cs="Arial"/>
          <w:color w:val="000000"/>
        </w:rPr>
      </w:pPr>
      <w:r>
        <w:rPr>
          <w:rFonts w:cs="Arial"/>
          <w:color w:val="000000"/>
        </w:rPr>
        <w:t>asigură întocmirea dosarelor de ședință, legarea, numerotarea paginilor, semnarea și ștampilarea acestora;</w:t>
      </w:r>
    </w:p>
    <w:p w:rsidR="00083774" w:rsidRPr="00F368C4" w:rsidRDefault="00F368C4" w:rsidP="003961A8">
      <w:pPr>
        <w:pStyle w:val="ListParagraph"/>
        <w:numPr>
          <w:ilvl w:val="0"/>
          <w:numId w:val="18"/>
        </w:numPr>
        <w:tabs>
          <w:tab w:val="left" w:pos="900"/>
          <w:tab w:val="left" w:pos="9270"/>
        </w:tabs>
        <w:spacing w:line="360" w:lineRule="auto"/>
        <w:ind w:left="0" w:right="-46" w:firstLine="720"/>
        <w:jc w:val="both"/>
        <w:rPr>
          <w:rFonts w:cs="Arial"/>
          <w:color w:val="000000"/>
        </w:rPr>
      </w:pPr>
      <w:r>
        <w:rPr>
          <w:rFonts w:cs="Arial"/>
          <w:color w:val="1F1F1F"/>
        </w:rPr>
        <w:t>s</w:t>
      </w:r>
      <w:r w:rsidR="00083774" w:rsidRPr="00F368C4">
        <w:rPr>
          <w:rFonts w:cs="Arial"/>
          <w:color w:val="1F1F1F"/>
        </w:rPr>
        <w:t>emneaza Certificatele de Urbanism și verifică dacă</w:t>
      </w:r>
      <w:r w:rsidR="00083774" w:rsidRPr="00F368C4">
        <w:rPr>
          <w:rFonts w:cs="Arial"/>
          <w:color w:val="1F1F1F"/>
          <w:spacing w:val="17"/>
        </w:rPr>
        <w:t> </w:t>
      </w:r>
      <w:r w:rsidR="00083774" w:rsidRPr="00F368C4">
        <w:rPr>
          <w:rFonts w:cs="Arial"/>
          <w:color w:val="1F1F1F"/>
        </w:rPr>
        <w:t>:</w:t>
      </w:r>
    </w:p>
    <w:p w:rsidR="00F368C4" w:rsidRDefault="00083774" w:rsidP="00F368C4">
      <w:pPr>
        <w:spacing w:after="0" w:line="360" w:lineRule="auto"/>
        <w:ind w:left="708" w:right="-68" w:firstLine="708"/>
        <w:jc w:val="both"/>
        <w:rPr>
          <w:rFonts w:ascii="Arial" w:eastAsia="Times New Roman" w:hAnsi="Arial" w:cs="Arial"/>
          <w:color w:val="1F1F1F"/>
          <w:sz w:val="24"/>
          <w:szCs w:val="24"/>
        </w:rPr>
      </w:pPr>
      <w:r w:rsidRPr="00F368C4">
        <w:rPr>
          <w:rFonts w:ascii="Arial" w:eastAsia="Times New Roman" w:hAnsi="Arial" w:cs="Arial"/>
          <w:color w:val="1F1F1F"/>
          <w:sz w:val="24"/>
          <w:szCs w:val="24"/>
        </w:rPr>
        <w:lastRenderedPageBreak/>
        <w:t>- sunt </w:t>
      </w:r>
      <w:r w:rsidRPr="00F368C4">
        <w:rPr>
          <w:rFonts w:ascii="Arial" w:eastAsia="Times New Roman" w:hAnsi="Arial" w:cs="Arial"/>
          <w:color w:val="1F1F1F"/>
          <w:spacing w:val="-25"/>
          <w:sz w:val="24"/>
          <w:szCs w:val="24"/>
        </w:rPr>
        <w:t> </w:t>
      </w:r>
      <w:r w:rsidRPr="00F368C4">
        <w:rPr>
          <w:rFonts w:ascii="Arial" w:eastAsia="Times New Roman" w:hAnsi="Arial" w:cs="Arial"/>
          <w:color w:val="1F1F1F"/>
          <w:sz w:val="24"/>
          <w:szCs w:val="24"/>
        </w:rPr>
        <w:t>întocmite</w:t>
      </w:r>
      <w:r w:rsidRPr="00F368C4">
        <w:rPr>
          <w:rFonts w:ascii="Arial" w:eastAsia="Times New Roman" w:hAnsi="Arial" w:cs="Arial"/>
          <w:color w:val="1F1F1F"/>
          <w:spacing w:val="5"/>
          <w:sz w:val="24"/>
          <w:szCs w:val="24"/>
        </w:rPr>
        <w:t> </w:t>
      </w:r>
      <w:r w:rsidRPr="00F368C4">
        <w:rPr>
          <w:rFonts w:ascii="Arial" w:eastAsia="Times New Roman" w:hAnsi="Arial" w:cs="Arial"/>
          <w:color w:val="1F1F1F"/>
          <w:sz w:val="24"/>
          <w:szCs w:val="24"/>
        </w:rPr>
        <w:t>cu</w:t>
      </w:r>
      <w:r w:rsidRPr="00F368C4">
        <w:rPr>
          <w:rFonts w:ascii="Arial" w:eastAsia="Times New Roman" w:hAnsi="Arial" w:cs="Arial"/>
          <w:color w:val="1F1F1F"/>
          <w:spacing w:val="-27"/>
          <w:sz w:val="24"/>
          <w:szCs w:val="24"/>
        </w:rPr>
        <w:t> </w:t>
      </w:r>
      <w:r w:rsidRPr="00F368C4">
        <w:rPr>
          <w:rFonts w:ascii="Arial" w:eastAsia="Times New Roman" w:hAnsi="Arial" w:cs="Arial"/>
          <w:color w:val="1F1F1F"/>
          <w:sz w:val="24"/>
          <w:szCs w:val="24"/>
        </w:rPr>
        <w:t>respectarea</w:t>
      </w:r>
      <w:r w:rsidR="00F368C4">
        <w:rPr>
          <w:rFonts w:ascii="Arial" w:eastAsia="Times New Roman" w:hAnsi="Arial" w:cs="Arial"/>
          <w:color w:val="1F1F1F"/>
          <w:sz w:val="24"/>
          <w:szCs w:val="24"/>
        </w:rPr>
        <w:t xml:space="preserve"> formatului prevăzut de lege;</w:t>
      </w:r>
    </w:p>
    <w:p w:rsidR="00083774" w:rsidRPr="00F368C4" w:rsidRDefault="00083774" w:rsidP="00F368C4">
      <w:pPr>
        <w:spacing w:after="0" w:line="360" w:lineRule="auto"/>
        <w:ind w:left="708" w:right="-68" w:firstLine="708"/>
        <w:jc w:val="both"/>
        <w:rPr>
          <w:rFonts w:ascii="Arial" w:eastAsia="Times New Roman" w:hAnsi="Arial" w:cs="Arial"/>
          <w:color w:val="000000"/>
          <w:sz w:val="24"/>
          <w:szCs w:val="24"/>
        </w:rPr>
      </w:pPr>
      <w:r w:rsidRPr="00F368C4">
        <w:rPr>
          <w:rFonts w:ascii="Arial" w:eastAsia="Times New Roman" w:hAnsi="Arial" w:cs="Arial"/>
          <w:color w:val="000000"/>
          <w:sz w:val="24"/>
          <w:szCs w:val="24"/>
        </w:rPr>
        <w:t>- </w:t>
      </w:r>
      <w:r w:rsidRPr="00F368C4">
        <w:rPr>
          <w:rFonts w:ascii="Arial" w:eastAsia="Times New Roman" w:hAnsi="Arial" w:cs="Arial"/>
          <w:color w:val="1F1F1F"/>
          <w:sz w:val="24"/>
          <w:szCs w:val="24"/>
        </w:rPr>
        <w:t>se menționează în mod expres scopul solicitării actului ;</w:t>
      </w:r>
    </w:p>
    <w:p w:rsidR="00083774" w:rsidRPr="00F368C4" w:rsidRDefault="00083774" w:rsidP="00F368C4">
      <w:pPr>
        <w:spacing w:after="0" w:line="360" w:lineRule="auto"/>
        <w:ind w:left="708" w:firstLine="708"/>
        <w:jc w:val="both"/>
        <w:rPr>
          <w:rFonts w:ascii="Arial" w:eastAsia="Times New Roman" w:hAnsi="Arial" w:cs="Arial"/>
          <w:color w:val="000000"/>
          <w:sz w:val="24"/>
          <w:szCs w:val="24"/>
        </w:rPr>
      </w:pPr>
      <w:r w:rsidRPr="00F368C4">
        <w:rPr>
          <w:rFonts w:ascii="Arial" w:eastAsia="Times New Roman" w:hAnsi="Arial" w:cs="Arial"/>
          <w:color w:val="1F1F1F"/>
          <w:sz w:val="24"/>
          <w:szCs w:val="24"/>
        </w:rPr>
        <w:t>- există documentația necesară emiterii</w:t>
      </w:r>
      <w:r w:rsidRPr="00F368C4">
        <w:rPr>
          <w:rFonts w:ascii="Arial" w:eastAsia="Times New Roman" w:hAnsi="Arial" w:cs="Arial"/>
          <w:color w:val="1F1F1F"/>
          <w:spacing w:val="40"/>
          <w:sz w:val="24"/>
          <w:szCs w:val="24"/>
        </w:rPr>
        <w:t> </w:t>
      </w:r>
      <w:r w:rsidRPr="00F368C4">
        <w:rPr>
          <w:rFonts w:ascii="Arial" w:eastAsia="Times New Roman" w:hAnsi="Arial" w:cs="Arial"/>
          <w:color w:val="1F1F1F"/>
          <w:sz w:val="24"/>
          <w:szCs w:val="24"/>
        </w:rPr>
        <w:t>certificatului</w:t>
      </w:r>
      <w:r w:rsidRPr="00F368C4">
        <w:rPr>
          <w:rFonts w:ascii="Arial" w:eastAsia="Times New Roman" w:hAnsi="Arial" w:cs="Arial"/>
          <w:color w:val="1F1F1F"/>
          <w:spacing w:val="4"/>
          <w:sz w:val="24"/>
          <w:szCs w:val="24"/>
        </w:rPr>
        <w:t> </w:t>
      </w:r>
      <w:r w:rsidRPr="00F368C4">
        <w:rPr>
          <w:rFonts w:ascii="Arial" w:eastAsia="Times New Roman" w:hAnsi="Arial" w:cs="Arial"/>
          <w:color w:val="1F1F1F"/>
          <w:sz w:val="24"/>
          <w:szCs w:val="24"/>
        </w:rPr>
        <w:t>de urbanism</w:t>
      </w:r>
      <w:r w:rsidR="00F368C4">
        <w:rPr>
          <w:rFonts w:ascii="Arial" w:eastAsia="Times New Roman" w:hAnsi="Arial" w:cs="Arial"/>
          <w:color w:val="1F1F1F"/>
          <w:sz w:val="24"/>
          <w:szCs w:val="24"/>
        </w:rPr>
        <w:t>.</w:t>
      </w:r>
    </w:p>
    <w:p w:rsidR="00083774" w:rsidRPr="00F368C4" w:rsidRDefault="00F368C4" w:rsidP="003961A8">
      <w:pPr>
        <w:pStyle w:val="ListParagraph"/>
        <w:numPr>
          <w:ilvl w:val="0"/>
          <w:numId w:val="19"/>
        </w:numPr>
        <w:tabs>
          <w:tab w:val="left" w:pos="900"/>
        </w:tabs>
        <w:spacing w:line="360" w:lineRule="auto"/>
        <w:ind w:left="0" w:right="22" w:firstLine="720"/>
        <w:jc w:val="both"/>
        <w:rPr>
          <w:rFonts w:cs="Arial"/>
          <w:color w:val="000000"/>
        </w:rPr>
      </w:pPr>
      <w:r>
        <w:rPr>
          <w:rFonts w:cs="Arial"/>
          <w:color w:val="1F1F1F"/>
        </w:rPr>
        <w:t>s</w:t>
      </w:r>
      <w:r w:rsidR="00083774" w:rsidRPr="00F368C4">
        <w:rPr>
          <w:rFonts w:cs="Arial"/>
          <w:color w:val="1F1F1F"/>
        </w:rPr>
        <w:t>emneaza</w:t>
      </w:r>
      <w:r w:rsidR="00083774" w:rsidRPr="00F368C4">
        <w:rPr>
          <w:rFonts w:cs="Arial"/>
          <w:color w:val="1F1F1F"/>
          <w:spacing w:val="-31"/>
        </w:rPr>
        <w:t> </w:t>
      </w:r>
      <w:r w:rsidR="00083774" w:rsidRPr="00F368C4">
        <w:rPr>
          <w:rFonts w:cs="Arial"/>
          <w:color w:val="1F1F1F"/>
        </w:rPr>
        <w:t>Autorizatiile</w:t>
      </w:r>
      <w:r w:rsidR="00083774" w:rsidRPr="00F368C4">
        <w:rPr>
          <w:rFonts w:cs="Arial"/>
          <w:color w:val="1F1F1F"/>
          <w:spacing w:val="-33"/>
        </w:rPr>
        <w:t> </w:t>
      </w:r>
      <w:r w:rsidR="00083774" w:rsidRPr="00F368C4">
        <w:rPr>
          <w:rFonts w:cs="Arial"/>
          <w:color w:val="1F1F1F"/>
        </w:rPr>
        <w:t>de</w:t>
      </w:r>
      <w:r w:rsidR="00083774" w:rsidRPr="00F368C4">
        <w:rPr>
          <w:rFonts w:cs="Arial"/>
          <w:color w:val="1F1F1F"/>
          <w:spacing w:val="-39"/>
        </w:rPr>
        <w:t>  </w:t>
      </w:r>
      <w:r w:rsidR="00083774" w:rsidRPr="00F368C4">
        <w:rPr>
          <w:rFonts w:cs="Arial"/>
          <w:color w:val="1F1F1F"/>
        </w:rPr>
        <w:t>Construire/Desființare</w:t>
      </w:r>
      <w:r w:rsidR="00083774" w:rsidRPr="00F368C4">
        <w:rPr>
          <w:rFonts w:cs="Arial"/>
          <w:color w:val="1F1F1F"/>
          <w:spacing w:val="-38"/>
        </w:rPr>
        <w:t> </w:t>
      </w:r>
      <w:r w:rsidR="00083774" w:rsidRPr="00F368C4">
        <w:rPr>
          <w:rFonts w:cs="Arial"/>
          <w:color w:val="1F1F1F"/>
        </w:rPr>
        <w:t>și</w:t>
      </w:r>
      <w:r w:rsidR="00083774" w:rsidRPr="00F368C4">
        <w:rPr>
          <w:rFonts w:cs="Arial"/>
          <w:color w:val="1F1F1F"/>
          <w:spacing w:val="-39"/>
        </w:rPr>
        <w:t> </w:t>
      </w:r>
      <w:r w:rsidR="00083774" w:rsidRPr="00F368C4">
        <w:rPr>
          <w:rFonts w:cs="Arial"/>
          <w:color w:val="1F1F1F"/>
        </w:rPr>
        <w:t>verifică</w:t>
      </w:r>
      <w:r w:rsidR="00083774" w:rsidRPr="00F368C4">
        <w:rPr>
          <w:rFonts w:cs="Arial"/>
          <w:color w:val="1F1F1F"/>
          <w:spacing w:val="-35"/>
        </w:rPr>
        <w:t> </w:t>
      </w:r>
      <w:r w:rsidR="00083774" w:rsidRPr="00F368C4">
        <w:rPr>
          <w:rFonts w:cs="Arial"/>
          <w:color w:val="1F1F1F"/>
        </w:rPr>
        <w:t>dacă</w:t>
      </w:r>
      <w:r w:rsidR="00083774" w:rsidRPr="00F368C4">
        <w:rPr>
          <w:rFonts w:cs="Arial"/>
          <w:color w:val="1F1F1F"/>
          <w:spacing w:val="-38"/>
        </w:rPr>
        <w:t> </w:t>
      </w:r>
      <w:r w:rsidR="00083774" w:rsidRPr="00F368C4">
        <w:rPr>
          <w:rFonts w:cs="Arial"/>
          <w:color w:val="1F1F1F"/>
        </w:rPr>
        <w:t>:</w:t>
      </w:r>
    </w:p>
    <w:p w:rsidR="00083774" w:rsidRPr="00F368C4" w:rsidRDefault="00083774" w:rsidP="00F368C4">
      <w:pPr>
        <w:spacing w:after="0" w:line="360" w:lineRule="auto"/>
        <w:ind w:left="708" w:right="22" w:firstLine="708"/>
        <w:jc w:val="both"/>
        <w:rPr>
          <w:rFonts w:ascii="Arial" w:eastAsia="Times New Roman" w:hAnsi="Arial" w:cs="Arial"/>
          <w:color w:val="000000"/>
          <w:sz w:val="24"/>
          <w:szCs w:val="24"/>
        </w:rPr>
      </w:pPr>
      <w:r w:rsidRPr="00F368C4">
        <w:rPr>
          <w:rFonts w:ascii="Arial" w:eastAsia="Times New Roman" w:hAnsi="Arial" w:cs="Arial"/>
          <w:color w:val="1F1F1F"/>
          <w:sz w:val="24"/>
          <w:szCs w:val="24"/>
        </w:rPr>
        <w:t>- sunt întocmite cu respectarea formularului prevazut de lege ;</w:t>
      </w:r>
    </w:p>
    <w:p w:rsidR="00083774" w:rsidRPr="00F368C4" w:rsidRDefault="00083774" w:rsidP="00F368C4">
      <w:pPr>
        <w:spacing w:after="0" w:line="360" w:lineRule="auto"/>
        <w:ind w:left="708" w:right="22" w:firstLine="708"/>
        <w:jc w:val="both"/>
        <w:rPr>
          <w:rFonts w:ascii="Arial" w:eastAsia="Times New Roman" w:hAnsi="Arial" w:cs="Arial"/>
          <w:color w:val="000000"/>
          <w:sz w:val="24"/>
          <w:szCs w:val="24"/>
        </w:rPr>
      </w:pPr>
      <w:r w:rsidRPr="00F368C4">
        <w:rPr>
          <w:rFonts w:ascii="Arial" w:eastAsia="Times New Roman" w:hAnsi="Arial" w:cs="Arial"/>
          <w:color w:val="1F1F1F"/>
          <w:sz w:val="24"/>
          <w:szCs w:val="24"/>
        </w:rPr>
        <w:t>- poartă semnăturile întocmitorului și arhitectului</w:t>
      </w:r>
      <w:r w:rsidRPr="00F368C4">
        <w:rPr>
          <w:rFonts w:ascii="Arial" w:eastAsia="Times New Roman" w:hAnsi="Arial" w:cs="Arial"/>
          <w:color w:val="1F1F1F"/>
          <w:spacing w:val="-23"/>
          <w:sz w:val="24"/>
          <w:szCs w:val="24"/>
        </w:rPr>
        <w:t> </w:t>
      </w:r>
      <w:r w:rsidRPr="00F368C4">
        <w:rPr>
          <w:rFonts w:ascii="Arial" w:eastAsia="Times New Roman" w:hAnsi="Arial" w:cs="Arial"/>
          <w:color w:val="1F1F1F"/>
          <w:sz w:val="24"/>
          <w:szCs w:val="24"/>
        </w:rPr>
        <w:t>șef;</w:t>
      </w:r>
    </w:p>
    <w:p w:rsidR="00083774" w:rsidRPr="00F368C4" w:rsidRDefault="00083774" w:rsidP="00333FB2">
      <w:pPr>
        <w:spacing w:after="0" w:line="360" w:lineRule="auto"/>
        <w:ind w:left="708" w:right="-68" w:firstLine="708"/>
        <w:jc w:val="both"/>
        <w:rPr>
          <w:rFonts w:ascii="Arial" w:eastAsia="Times New Roman" w:hAnsi="Arial" w:cs="Arial"/>
          <w:color w:val="000000"/>
          <w:sz w:val="24"/>
          <w:szCs w:val="24"/>
        </w:rPr>
      </w:pPr>
      <w:r w:rsidRPr="00F368C4">
        <w:rPr>
          <w:rFonts w:ascii="Arial" w:eastAsia="Times New Roman" w:hAnsi="Arial" w:cs="Arial"/>
          <w:color w:val="1F1F1F"/>
          <w:sz w:val="24"/>
          <w:szCs w:val="24"/>
        </w:rPr>
        <w:t>- sunt </w:t>
      </w:r>
      <w:r w:rsidRPr="00F368C4">
        <w:rPr>
          <w:rFonts w:ascii="Arial" w:eastAsia="Times New Roman" w:hAnsi="Arial" w:cs="Arial"/>
          <w:color w:val="1F1F1F"/>
          <w:spacing w:val="-25"/>
          <w:sz w:val="24"/>
          <w:szCs w:val="24"/>
        </w:rPr>
        <w:t> </w:t>
      </w:r>
      <w:r w:rsidRPr="00F368C4">
        <w:rPr>
          <w:rFonts w:ascii="Arial" w:eastAsia="Times New Roman" w:hAnsi="Arial" w:cs="Arial"/>
          <w:color w:val="1F1F1F"/>
          <w:sz w:val="24"/>
          <w:szCs w:val="24"/>
        </w:rPr>
        <w:t>întocmite</w:t>
      </w:r>
      <w:r w:rsidRPr="00F368C4">
        <w:rPr>
          <w:rFonts w:ascii="Arial" w:eastAsia="Times New Roman" w:hAnsi="Arial" w:cs="Arial"/>
          <w:color w:val="1F1F1F"/>
          <w:spacing w:val="5"/>
          <w:sz w:val="24"/>
          <w:szCs w:val="24"/>
        </w:rPr>
        <w:t> </w:t>
      </w:r>
      <w:r w:rsidRPr="00F368C4">
        <w:rPr>
          <w:rFonts w:ascii="Arial" w:eastAsia="Times New Roman" w:hAnsi="Arial" w:cs="Arial"/>
          <w:color w:val="1F1F1F"/>
          <w:sz w:val="24"/>
          <w:szCs w:val="24"/>
        </w:rPr>
        <w:t>cu</w:t>
      </w:r>
      <w:r w:rsidRPr="00F368C4">
        <w:rPr>
          <w:rFonts w:ascii="Arial" w:eastAsia="Times New Roman" w:hAnsi="Arial" w:cs="Arial"/>
          <w:color w:val="1F1F1F"/>
          <w:spacing w:val="-27"/>
          <w:sz w:val="24"/>
          <w:szCs w:val="24"/>
        </w:rPr>
        <w:t> </w:t>
      </w:r>
      <w:r w:rsidRPr="00F368C4">
        <w:rPr>
          <w:rFonts w:ascii="Arial" w:eastAsia="Times New Roman" w:hAnsi="Arial" w:cs="Arial"/>
          <w:color w:val="1F1F1F"/>
          <w:sz w:val="24"/>
          <w:szCs w:val="24"/>
        </w:rPr>
        <w:t>respectarea</w:t>
      </w:r>
      <w:r w:rsidR="00F368C4" w:rsidRPr="00F368C4">
        <w:rPr>
          <w:rFonts w:ascii="Arial" w:eastAsia="Times New Roman" w:hAnsi="Arial" w:cs="Arial"/>
          <w:color w:val="1F1F1F"/>
          <w:sz w:val="24"/>
          <w:szCs w:val="24"/>
        </w:rPr>
        <w:t xml:space="preserve"> </w:t>
      </w:r>
      <w:r w:rsidR="00F368C4">
        <w:rPr>
          <w:rFonts w:ascii="Arial" w:eastAsia="Times New Roman" w:hAnsi="Arial" w:cs="Arial"/>
          <w:color w:val="1F1F1F"/>
          <w:sz w:val="24"/>
          <w:szCs w:val="24"/>
        </w:rPr>
        <w:t>formatului prevăzut de lege</w:t>
      </w:r>
      <w:r w:rsidRPr="00F368C4">
        <w:rPr>
          <w:rFonts w:ascii="Arial" w:eastAsia="Times New Roman" w:hAnsi="Arial" w:cs="Arial"/>
          <w:color w:val="1F1F1F"/>
          <w:spacing w:val="-23"/>
          <w:sz w:val="24"/>
          <w:szCs w:val="24"/>
        </w:rPr>
        <w:t> </w:t>
      </w:r>
      <w:r w:rsidRPr="00F368C4">
        <w:rPr>
          <w:rFonts w:ascii="Arial" w:eastAsia="Times New Roman" w:hAnsi="Arial" w:cs="Arial"/>
          <w:color w:val="1F1F1F"/>
          <w:sz w:val="24"/>
          <w:szCs w:val="24"/>
        </w:rPr>
        <w:t>;</w:t>
      </w:r>
    </w:p>
    <w:p w:rsidR="00333FB2" w:rsidRDefault="00083774" w:rsidP="00333FB2">
      <w:pPr>
        <w:spacing w:after="0" w:line="360" w:lineRule="auto"/>
        <w:ind w:left="708" w:right="-68" w:firstLine="708"/>
        <w:jc w:val="both"/>
        <w:rPr>
          <w:rFonts w:ascii="Arial" w:eastAsia="Times New Roman" w:hAnsi="Arial" w:cs="Arial"/>
          <w:color w:val="1F1F1F"/>
          <w:sz w:val="24"/>
          <w:szCs w:val="24"/>
        </w:rPr>
      </w:pPr>
      <w:r w:rsidRPr="00F368C4">
        <w:rPr>
          <w:rFonts w:ascii="Arial" w:eastAsia="Times New Roman" w:hAnsi="Arial" w:cs="Arial"/>
          <w:color w:val="1F1F1F"/>
          <w:sz w:val="24"/>
          <w:szCs w:val="24"/>
        </w:rPr>
        <w:t>-</w:t>
      </w:r>
      <w:r w:rsidRPr="00F368C4">
        <w:rPr>
          <w:rFonts w:ascii="Arial" w:eastAsia="Times New Roman" w:hAnsi="Arial" w:cs="Arial"/>
          <w:color w:val="000000"/>
          <w:sz w:val="24"/>
          <w:szCs w:val="24"/>
        </w:rPr>
        <w:t> </w:t>
      </w:r>
      <w:r w:rsidRPr="00F368C4">
        <w:rPr>
          <w:rFonts w:ascii="Arial" w:eastAsia="Times New Roman" w:hAnsi="Arial" w:cs="Arial"/>
          <w:color w:val="1F1F1F"/>
          <w:sz w:val="24"/>
          <w:szCs w:val="24"/>
        </w:rPr>
        <w:t>se menționează în mod expres scopul solicitării actului ;</w:t>
      </w:r>
    </w:p>
    <w:p w:rsidR="00F368C4" w:rsidRPr="00333FB2" w:rsidRDefault="00333FB2" w:rsidP="00333FB2">
      <w:pPr>
        <w:tabs>
          <w:tab w:val="left" w:pos="1620"/>
          <w:tab w:val="left" w:pos="2070"/>
        </w:tabs>
        <w:spacing w:after="0" w:line="360" w:lineRule="auto"/>
        <w:ind w:right="-68" w:firstLine="1440"/>
        <w:jc w:val="both"/>
        <w:rPr>
          <w:rFonts w:ascii="Arial" w:eastAsia="Times New Roman" w:hAnsi="Arial" w:cs="Arial"/>
          <w:color w:val="1F1F1F"/>
          <w:sz w:val="24"/>
          <w:szCs w:val="24"/>
        </w:rPr>
      </w:pPr>
      <w:r>
        <w:rPr>
          <w:rFonts w:ascii="Arial" w:eastAsia="Times New Roman" w:hAnsi="Arial" w:cs="Arial"/>
          <w:color w:val="1F1F1F"/>
          <w:sz w:val="24"/>
          <w:szCs w:val="24"/>
        </w:rPr>
        <w:t>-</w:t>
      </w:r>
      <w:r w:rsidR="00F368C4">
        <w:rPr>
          <w:rFonts w:ascii="Arial" w:eastAsia="Times New Roman" w:hAnsi="Arial" w:cs="Arial"/>
          <w:color w:val="1F1F1F"/>
          <w:sz w:val="24"/>
          <w:szCs w:val="24"/>
        </w:rPr>
        <w:t>există documentația necesară emiterii Autorizației de Construire/Desființare verificată de către arhitectul șef;</w:t>
      </w:r>
    </w:p>
    <w:p w:rsidR="00083774" w:rsidRPr="00333FB2" w:rsidRDefault="00333FB2" w:rsidP="003961A8">
      <w:pPr>
        <w:pStyle w:val="ListParagraph"/>
        <w:numPr>
          <w:ilvl w:val="0"/>
          <w:numId w:val="17"/>
        </w:numPr>
        <w:tabs>
          <w:tab w:val="left" w:pos="900"/>
          <w:tab w:val="left" w:pos="9270"/>
        </w:tabs>
        <w:spacing w:line="360" w:lineRule="auto"/>
        <w:ind w:left="0" w:right="-68" w:firstLine="720"/>
        <w:jc w:val="both"/>
        <w:rPr>
          <w:rFonts w:cs="Arial"/>
          <w:color w:val="000000"/>
        </w:rPr>
      </w:pPr>
      <w:r>
        <w:rPr>
          <w:rFonts w:cs="Arial"/>
          <w:color w:val="1F1F1F"/>
          <w:lang w:val="fr-FR"/>
        </w:rPr>
        <w:t>s</w:t>
      </w:r>
      <w:r w:rsidR="00083774" w:rsidRPr="00F368C4">
        <w:rPr>
          <w:rFonts w:cs="Arial"/>
          <w:color w:val="1F1F1F"/>
          <w:lang w:val="fr-FR"/>
        </w:rPr>
        <w:t>emnează listel</w:t>
      </w:r>
      <w:r>
        <w:rPr>
          <w:rFonts w:cs="Arial"/>
          <w:color w:val="1F1F1F"/>
          <w:lang w:val="fr-FR"/>
        </w:rPr>
        <w:t>e electorale permanente cuprinzâ</w:t>
      </w:r>
      <w:r w:rsidR="00083774" w:rsidRPr="00F368C4">
        <w:rPr>
          <w:rFonts w:cs="Arial"/>
          <w:color w:val="1F1F1F"/>
          <w:lang w:val="fr-FR"/>
        </w:rPr>
        <w:t>nd aleg</w:t>
      </w:r>
      <w:r>
        <w:rPr>
          <w:rFonts w:cs="Arial"/>
          <w:color w:val="1F1F1F"/>
          <w:lang w:val="fr-FR"/>
        </w:rPr>
        <w:t>ă</w:t>
      </w:r>
      <w:r w:rsidR="00083774" w:rsidRPr="00F368C4">
        <w:rPr>
          <w:rFonts w:cs="Arial"/>
          <w:color w:val="1F1F1F"/>
          <w:lang w:val="fr-FR"/>
        </w:rPr>
        <w:t xml:space="preserve">torii cu domiciliul sau  </w:t>
      </w:r>
      <w:r>
        <w:rPr>
          <w:rFonts w:cs="Arial"/>
          <w:bCs/>
          <w:color w:val="1F1F1F"/>
          <w:lang w:val="fr-FR"/>
        </w:rPr>
        <w:t>reședința în oraș</w:t>
      </w:r>
      <w:r w:rsidR="00083774" w:rsidRPr="00333FB2">
        <w:rPr>
          <w:rFonts w:cs="Arial"/>
          <w:bCs/>
          <w:color w:val="1F1F1F"/>
          <w:lang w:val="fr-FR"/>
        </w:rPr>
        <w:t>ul S</w:t>
      </w:r>
      <w:r>
        <w:rPr>
          <w:rFonts w:cs="Arial"/>
          <w:bCs/>
          <w:color w:val="1F1F1F"/>
          <w:lang w:val="fr-FR"/>
        </w:rPr>
        <w:t>ă</w:t>
      </w:r>
      <w:r w:rsidR="00083774" w:rsidRPr="00333FB2">
        <w:rPr>
          <w:rFonts w:cs="Arial"/>
          <w:bCs/>
          <w:color w:val="1F1F1F"/>
          <w:lang w:val="fr-FR"/>
        </w:rPr>
        <w:t>rma</w:t>
      </w:r>
      <w:r>
        <w:rPr>
          <w:rFonts w:cs="Arial"/>
          <w:bCs/>
          <w:color w:val="1F1F1F"/>
          <w:lang w:val="fr-FR"/>
        </w:rPr>
        <w:t>ș</w:t>
      </w:r>
      <w:r w:rsidR="00083774" w:rsidRPr="00333FB2">
        <w:rPr>
          <w:rFonts w:cs="Arial"/>
          <w:bCs/>
          <w:color w:val="1F1F1F"/>
          <w:lang w:val="fr-FR"/>
        </w:rPr>
        <w:t>u;</w:t>
      </w:r>
    </w:p>
    <w:p w:rsidR="00083774" w:rsidRPr="00F368C4" w:rsidRDefault="00333FB2" w:rsidP="00894E66">
      <w:pPr>
        <w:pStyle w:val="ListParagraph"/>
        <w:numPr>
          <w:ilvl w:val="0"/>
          <w:numId w:val="17"/>
        </w:numPr>
        <w:tabs>
          <w:tab w:val="left" w:pos="900"/>
        </w:tabs>
        <w:spacing w:line="360" w:lineRule="auto"/>
        <w:ind w:left="0" w:right="-72" w:firstLine="720"/>
        <w:jc w:val="both"/>
        <w:rPr>
          <w:rFonts w:cs="Arial"/>
          <w:color w:val="000000"/>
        </w:rPr>
      </w:pPr>
      <w:r>
        <w:rPr>
          <w:rFonts w:cs="Arial"/>
          <w:color w:val="1F1F1F"/>
        </w:rPr>
        <w:t>s</w:t>
      </w:r>
      <w:r w:rsidR="00083774" w:rsidRPr="00F368C4">
        <w:rPr>
          <w:rFonts w:cs="Arial"/>
          <w:color w:val="1F1F1F"/>
        </w:rPr>
        <w:t>emnează listele electorale complementare cuprinzând cetățenii Uniunii Europene cu drept de vot care au</w:t>
      </w:r>
      <w:r w:rsidR="00083774" w:rsidRPr="00F368C4">
        <w:rPr>
          <w:rFonts w:cs="Arial"/>
          <w:color w:val="1F1F1F"/>
          <w:spacing w:val="3"/>
        </w:rPr>
        <w:t> </w:t>
      </w:r>
      <w:r>
        <w:rPr>
          <w:rFonts w:cs="Arial"/>
          <w:color w:val="1F1F1F"/>
        </w:rPr>
        <w:t>domiciliul</w:t>
      </w:r>
      <w:r w:rsidR="00083774" w:rsidRPr="00F368C4">
        <w:rPr>
          <w:rFonts w:cs="Arial"/>
          <w:color w:val="1F1F1F"/>
          <w:spacing w:val="8"/>
        </w:rPr>
        <w:t> </w:t>
      </w:r>
      <w:r>
        <w:rPr>
          <w:rFonts w:cs="Arial"/>
          <w:color w:val="1F1F1F"/>
        </w:rPr>
        <w:t>sau</w:t>
      </w:r>
      <w:r w:rsidR="00083774" w:rsidRPr="00F368C4">
        <w:rPr>
          <w:rFonts w:cs="Arial"/>
          <w:color w:val="1F1F1F"/>
        </w:rPr>
        <w:t xml:space="preserve"> reședința pe raza </w:t>
      </w:r>
      <w:r w:rsidR="00F159C0">
        <w:rPr>
          <w:rFonts w:cs="Arial"/>
          <w:color w:val="1F1F1F"/>
        </w:rPr>
        <w:t>orașul</w:t>
      </w:r>
      <w:r>
        <w:rPr>
          <w:rFonts w:cs="Arial"/>
          <w:color w:val="1F1F1F"/>
        </w:rPr>
        <w:t>ui Să</w:t>
      </w:r>
      <w:r w:rsidR="00083774" w:rsidRPr="00F368C4">
        <w:rPr>
          <w:rFonts w:cs="Arial"/>
          <w:color w:val="1F1F1F"/>
        </w:rPr>
        <w:t>rma</w:t>
      </w:r>
      <w:r>
        <w:rPr>
          <w:rFonts w:cs="Arial"/>
          <w:color w:val="1F1F1F"/>
        </w:rPr>
        <w:t>ș</w:t>
      </w:r>
      <w:r w:rsidR="00083774" w:rsidRPr="00F368C4">
        <w:rPr>
          <w:rFonts w:cs="Arial"/>
          <w:color w:val="1F1F1F"/>
        </w:rPr>
        <w:t>u , precum și copiile listelor electorale complementare;</w:t>
      </w:r>
    </w:p>
    <w:p w:rsidR="00083774" w:rsidRPr="00F368C4" w:rsidRDefault="00333FB2" w:rsidP="00894E66">
      <w:pPr>
        <w:pStyle w:val="ListParagraph"/>
        <w:numPr>
          <w:ilvl w:val="0"/>
          <w:numId w:val="17"/>
        </w:numPr>
        <w:tabs>
          <w:tab w:val="left" w:pos="900"/>
        </w:tabs>
        <w:spacing w:after="120" w:line="360" w:lineRule="auto"/>
        <w:ind w:left="0" w:right="-72" w:firstLine="720"/>
        <w:jc w:val="both"/>
        <w:rPr>
          <w:rFonts w:cs="Arial"/>
          <w:color w:val="000000"/>
        </w:rPr>
      </w:pPr>
      <w:r>
        <w:rPr>
          <w:rFonts w:cs="Arial"/>
          <w:color w:val="000000"/>
        </w:rPr>
        <w:t>a</w:t>
      </w:r>
      <w:r w:rsidR="00083774" w:rsidRPr="00F368C4">
        <w:rPr>
          <w:rFonts w:cs="Arial"/>
          <w:color w:val="1F1F1F"/>
        </w:rPr>
        <w:t>lte atribuții prevăzute d</w:t>
      </w:r>
      <w:r w:rsidR="003C2B5D">
        <w:rPr>
          <w:rFonts w:cs="Arial"/>
          <w:color w:val="1F1F1F"/>
        </w:rPr>
        <w:t>e lege sau însărcinări date de c</w:t>
      </w:r>
      <w:r w:rsidR="00083774" w:rsidRPr="00F368C4">
        <w:rPr>
          <w:rFonts w:cs="Arial"/>
          <w:color w:val="1F1F1F"/>
        </w:rPr>
        <w:t>onsiliul</w:t>
      </w:r>
      <w:r w:rsidR="003C2B5D">
        <w:rPr>
          <w:rFonts w:cs="Arial"/>
          <w:color w:val="1F1F1F"/>
        </w:rPr>
        <w:t xml:space="preserve"> l</w:t>
      </w:r>
      <w:r w:rsidR="00083774" w:rsidRPr="00F368C4">
        <w:rPr>
          <w:rFonts w:cs="Arial"/>
          <w:color w:val="1F1F1F"/>
        </w:rPr>
        <w:t xml:space="preserve">ocal ori de Primarul </w:t>
      </w:r>
      <w:r w:rsidR="00F159C0">
        <w:rPr>
          <w:rFonts w:cs="Arial"/>
          <w:color w:val="1F1F1F"/>
        </w:rPr>
        <w:t>orașul</w:t>
      </w:r>
      <w:r w:rsidR="00083774" w:rsidRPr="00F368C4">
        <w:rPr>
          <w:rFonts w:cs="Arial"/>
          <w:color w:val="1F1F1F"/>
        </w:rPr>
        <w:t>ui S</w:t>
      </w:r>
      <w:r>
        <w:rPr>
          <w:rFonts w:cs="Arial"/>
          <w:color w:val="1F1F1F"/>
        </w:rPr>
        <w:t>ărmaș</w:t>
      </w:r>
      <w:r w:rsidR="00083774" w:rsidRPr="00F368C4">
        <w:rPr>
          <w:rFonts w:cs="Arial"/>
          <w:color w:val="1F1F1F"/>
        </w:rPr>
        <w:t>u.</w:t>
      </w:r>
    </w:p>
    <w:p w:rsidR="00333FB2" w:rsidRPr="00333FB2" w:rsidRDefault="00333FB2" w:rsidP="00931328">
      <w:pPr>
        <w:pStyle w:val="ListParagraph"/>
        <w:numPr>
          <w:ilvl w:val="2"/>
          <w:numId w:val="5"/>
        </w:numPr>
        <w:tabs>
          <w:tab w:val="left" w:pos="0"/>
          <w:tab w:val="left" w:pos="900"/>
        </w:tabs>
        <w:spacing w:before="120" w:line="360" w:lineRule="auto"/>
        <w:ind w:left="0" w:firstLine="720"/>
        <w:jc w:val="both"/>
        <w:rPr>
          <w:rFonts w:cs="Arial"/>
          <w:b/>
          <w:lang w:val="en-US"/>
        </w:rPr>
      </w:pPr>
      <w:r w:rsidRPr="00333FB2">
        <w:rPr>
          <w:rFonts w:cs="Arial"/>
          <w:b/>
          <w:lang w:val="en-US"/>
        </w:rPr>
        <w:t>ADMINISTRATORUL PUBLIC</w:t>
      </w:r>
    </w:p>
    <w:p w:rsidR="003C2B5D" w:rsidRPr="003C2B5D" w:rsidRDefault="003C2B5D" w:rsidP="00931328">
      <w:pPr>
        <w:pStyle w:val="ListParagraph"/>
        <w:numPr>
          <w:ilvl w:val="0"/>
          <w:numId w:val="7"/>
        </w:numPr>
        <w:tabs>
          <w:tab w:val="left" w:pos="900"/>
        </w:tabs>
        <w:spacing w:line="360" w:lineRule="auto"/>
        <w:ind w:left="0" w:firstLine="720"/>
        <w:jc w:val="both"/>
        <w:rPr>
          <w:rFonts w:ascii="Segoe UI" w:hAnsi="Segoe UI" w:cs="Segoe UI"/>
          <w:color w:val="000000"/>
        </w:rPr>
      </w:pPr>
      <w:r>
        <w:rPr>
          <w:rFonts w:cs="Arial"/>
          <w:color w:val="000000"/>
        </w:rPr>
        <w:t>n</w:t>
      </w:r>
      <w:r w:rsidR="00333FB2" w:rsidRPr="00333FB2">
        <w:rPr>
          <w:rFonts w:cs="Arial"/>
          <w:color w:val="000000"/>
        </w:rPr>
        <w:t xml:space="preserve">umirea </w:t>
      </w:r>
      <w:r w:rsidR="002973C2">
        <w:rPr>
          <w:rFonts w:cs="Arial"/>
          <w:color w:val="000000"/>
        </w:rPr>
        <w:t xml:space="preserve"> in</w:t>
      </w:r>
      <w:r w:rsidR="00333FB2" w:rsidRPr="00333FB2">
        <w:rPr>
          <w:rFonts w:cs="Arial"/>
          <w:color w:val="000000"/>
        </w:rPr>
        <w:t xml:space="preserve"> funcţie a administratorului public se fac</w:t>
      </w:r>
      <w:r>
        <w:rPr>
          <w:rFonts w:cs="Arial"/>
          <w:color w:val="000000"/>
        </w:rPr>
        <w:t>e</w:t>
      </w:r>
      <w:r w:rsidR="002973C2">
        <w:rPr>
          <w:rFonts w:cs="Arial"/>
          <w:color w:val="000000"/>
        </w:rPr>
        <w:t xml:space="preserve"> prin dispozitia </w:t>
      </w:r>
      <w:r w:rsidR="00333FB2" w:rsidRPr="00333FB2">
        <w:rPr>
          <w:rFonts w:cs="Arial"/>
          <w:color w:val="000000"/>
        </w:rPr>
        <w:t xml:space="preserve"> primar</w:t>
      </w:r>
      <w:r w:rsidR="002973C2">
        <w:rPr>
          <w:rFonts w:cs="Arial"/>
          <w:color w:val="000000"/>
        </w:rPr>
        <w:t>ului</w:t>
      </w:r>
      <w:r w:rsidR="00333FB2" w:rsidRPr="00333FB2">
        <w:rPr>
          <w:rFonts w:cs="Arial"/>
          <w:color w:val="000000"/>
        </w:rPr>
        <w:t xml:space="preserve">, </w:t>
      </w:r>
      <w:r w:rsidR="002973C2">
        <w:rPr>
          <w:rFonts w:cs="Arial"/>
          <w:color w:val="000000"/>
        </w:rPr>
        <w:t>care are ca anexa un contract de management .</w:t>
      </w:r>
    </w:p>
    <w:p w:rsidR="00333FB2" w:rsidRPr="003C2B5D" w:rsidRDefault="003C2B5D" w:rsidP="003961A8">
      <w:pPr>
        <w:pStyle w:val="ListParagraph"/>
        <w:numPr>
          <w:ilvl w:val="0"/>
          <w:numId w:val="7"/>
        </w:numPr>
        <w:tabs>
          <w:tab w:val="left" w:pos="900"/>
        </w:tabs>
        <w:spacing w:line="360" w:lineRule="auto"/>
        <w:ind w:left="0" w:firstLine="720"/>
        <w:jc w:val="both"/>
        <w:rPr>
          <w:rFonts w:ascii="Segoe UI" w:hAnsi="Segoe UI" w:cs="Segoe UI"/>
          <w:color w:val="000000"/>
        </w:rPr>
      </w:pPr>
      <w:r>
        <w:rPr>
          <w:rFonts w:cs="Arial"/>
          <w:color w:val="000000"/>
        </w:rPr>
        <w:t>a</w:t>
      </w:r>
      <w:r w:rsidR="00333FB2" w:rsidRPr="003C2B5D">
        <w:rPr>
          <w:rFonts w:cs="Arial"/>
          <w:color w:val="000000"/>
        </w:rPr>
        <w:t>dministratorul public poate îndeplini, în baza unui contract de management, încheiat în acest sens cu primarul, atribuţii de coordonare a aparatului de specialitate sau a serviciilor publice de interes local. Indeplinește atribuții de coordona</w:t>
      </w:r>
      <w:r w:rsidR="00CA14BB">
        <w:rPr>
          <w:rFonts w:cs="Arial"/>
          <w:color w:val="000000"/>
        </w:rPr>
        <w:t>r</w:t>
      </w:r>
      <w:r w:rsidR="00333FB2" w:rsidRPr="003C2B5D">
        <w:rPr>
          <w:rFonts w:cs="Arial"/>
          <w:color w:val="000000"/>
        </w:rPr>
        <w:t>e, del</w:t>
      </w:r>
      <w:r w:rsidR="002973C2">
        <w:rPr>
          <w:rFonts w:cs="Arial"/>
          <w:color w:val="000000"/>
        </w:rPr>
        <w:t>e</w:t>
      </w:r>
      <w:r w:rsidR="00333FB2" w:rsidRPr="003C2B5D">
        <w:rPr>
          <w:rFonts w:cs="Arial"/>
          <w:color w:val="000000"/>
        </w:rPr>
        <w:t xml:space="preserve">gate de primar ȋn baza contractului de management cu privire la aparatul de speciliatate al Primarului </w:t>
      </w:r>
      <w:r w:rsidR="00F159C0">
        <w:rPr>
          <w:rFonts w:cs="Arial"/>
          <w:color w:val="000000"/>
        </w:rPr>
        <w:t>orașul</w:t>
      </w:r>
      <w:r w:rsidR="00333FB2" w:rsidRPr="003C2B5D">
        <w:rPr>
          <w:rFonts w:cs="Arial"/>
          <w:color w:val="000000"/>
        </w:rPr>
        <w:t>ui Sǎrmașu și serviciilor</w:t>
      </w:r>
      <w:r>
        <w:rPr>
          <w:rFonts w:cs="Arial"/>
          <w:color w:val="000000"/>
        </w:rPr>
        <w:t xml:space="preserve"> subordonate consiliului local.</w:t>
      </w:r>
    </w:p>
    <w:p w:rsidR="003C2B5D" w:rsidRPr="003C2B5D" w:rsidRDefault="003C2B5D" w:rsidP="003C2B5D">
      <w:pPr>
        <w:pStyle w:val="ListParagraph"/>
        <w:tabs>
          <w:tab w:val="left" w:pos="900"/>
        </w:tabs>
        <w:spacing w:line="360" w:lineRule="auto"/>
        <w:jc w:val="both"/>
        <w:rPr>
          <w:rFonts w:ascii="Segoe UI" w:hAnsi="Segoe UI" w:cs="Segoe UI"/>
          <w:color w:val="000000"/>
        </w:rPr>
      </w:pPr>
      <w:r w:rsidRPr="008B755C">
        <w:rPr>
          <w:rFonts w:cs="Arial"/>
          <w:b/>
          <w:color w:val="1F1F1F"/>
          <w:kern w:val="36"/>
        </w:rPr>
        <w:t>Atribuții</w:t>
      </w:r>
    </w:p>
    <w:p w:rsidR="00333FB2" w:rsidRDefault="003C2B5D" w:rsidP="003961A8">
      <w:pPr>
        <w:pStyle w:val="ListParagraph"/>
        <w:numPr>
          <w:ilvl w:val="0"/>
          <w:numId w:val="20"/>
        </w:numPr>
        <w:tabs>
          <w:tab w:val="left" w:pos="900"/>
        </w:tabs>
        <w:spacing w:line="360" w:lineRule="auto"/>
        <w:ind w:left="0" w:firstLine="720"/>
        <w:jc w:val="both"/>
        <w:rPr>
          <w:rFonts w:cs="Arial"/>
          <w:color w:val="000000"/>
        </w:rPr>
      </w:pPr>
      <w:r>
        <w:rPr>
          <w:rFonts w:cs="Arial"/>
          <w:color w:val="000000"/>
        </w:rPr>
        <w:t>îndrumă</w:t>
      </w:r>
      <w:r w:rsidR="00333FB2" w:rsidRPr="00166627">
        <w:rPr>
          <w:rFonts w:cs="Arial"/>
          <w:color w:val="000000"/>
        </w:rPr>
        <w:t xml:space="preserve"> </w:t>
      </w:r>
      <w:r>
        <w:rPr>
          <w:rFonts w:cs="Arial"/>
          <w:color w:val="000000"/>
        </w:rPr>
        <w:t>ș</w:t>
      </w:r>
      <w:r w:rsidR="00333FB2" w:rsidRPr="00166627">
        <w:rPr>
          <w:rFonts w:cs="Arial"/>
          <w:color w:val="000000"/>
        </w:rPr>
        <w:t>i coordoneazǎ activitatea compartimentelor din cadrul aparatului de</w:t>
      </w:r>
      <w:r>
        <w:rPr>
          <w:rFonts w:cs="Arial"/>
          <w:color w:val="000000"/>
        </w:rPr>
        <w:t xml:space="preserve"> specilaitate al primarului </w:t>
      </w:r>
      <w:r w:rsidR="00F159C0">
        <w:rPr>
          <w:rFonts w:cs="Arial"/>
          <w:color w:val="000000"/>
        </w:rPr>
        <w:t>orașul</w:t>
      </w:r>
      <w:r w:rsidR="00333FB2" w:rsidRPr="00166627">
        <w:rPr>
          <w:rFonts w:cs="Arial"/>
          <w:color w:val="000000"/>
        </w:rPr>
        <w:t>ui Sǎrmaș</w:t>
      </w:r>
      <w:r>
        <w:rPr>
          <w:rFonts w:cs="Arial"/>
          <w:color w:val="000000"/>
        </w:rPr>
        <w:t>u și a serviciilor subordonate c</w:t>
      </w:r>
      <w:r w:rsidR="00333FB2" w:rsidRPr="00166627">
        <w:rPr>
          <w:rFonts w:cs="Arial"/>
          <w:color w:val="000000"/>
        </w:rPr>
        <w:t>onsiliului local.</w:t>
      </w:r>
    </w:p>
    <w:p w:rsidR="00333FB2" w:rsidRDefault="003C2B5D" w:rsidP="003961A8">
      <w:pPr>
        <w:pStyle w:val="ListParagraph"/>
        <w:numPr>
          <w:ilvl w:val="0"/>
          <w:numId w:val="20"/>
        </w:numPr>
        <w:tabs>
          <w:tab w:val="left" w:pos="900"/>
        </w:tabs>
        <w:spacing w:line="360" w:lineRule="auto"/>
        <w:ind w:left="0" w:firstLine="720"/>
        <w:jc w:val="both"/>
        <w:rPr>
          <w:rFonts w:cs="Arial"/>
          <w:color w:val="000000"/>
        </w:rPr>
      </w:pPr>
      <w:r>
        <w:rPr>
          <w:rFonts w:cs="Arial"/>
          <w:color w:val="000000"/>
        </w:rPr>
        <w:t>e</w:t>
      </w:r>
      <w:r w:rsidR="00333FB2">
        <w:rPr>
          <w:rFonts w:cs="Arial"/>
          <w:color w:val="000000"/>
        </w:rPr>
        <w:t>laboreazǎ și aplicǎ strategii specifice ȋn masurǎ sǎ asigure desfǎșurarea ȋn condiții performante a activitǎții curente și de perspectivǎ a entitǎții;</w:t>
      </w:r>
    </w:p>
    <w:p w:rsidR="003C2B5D" w:rsidRDefault="003C2B5D" w:rsidP="003961A8">
      <w:pPr>
        <w:pStyle w:val="ListParagraph"/>
        <w:numPr>
          <w:ilvl w:val="0"/>
          <w:numId w:val="20"/>
        </w:numPr>
        <w:tabs>
          <w:tab w:val="left" w:pos="900"/>
        </w:tabs>
        <w:spacing w:line="360" w:lineRule="auto"/>
        <w:ind w:left="0" w:right="-36" w:firstLine="720"/>
        <w:jc w:val="both"/>
        <w:rPr>
          <w:rFonts w:cs="Arial"/>
          <w:color w:val="000000"/>
        </w:rPr>
      </w:pPr>
      <w:r w:rsidRPr="003C2B5D">
        <w:rPr>
          <w:rFonts w:cs="Arial"/>
          <w:color w:val="000000"/>
        </w:rPr>
        <w:t>evaluează, revizuiește și propune</w:t>
      </w:r>
      <w:r>
        <w:rPr>
          <w:rFonts w:cs="Arial"/>
          <w:color w:val="000000"/>
        </w:rPr>
        <w:t xml:space="preserve"> recomandări pentru îmbunătățirea activităților curente;</w:t>
      </w:r>
    </w:p>
    <w:p w:rsidR="003C2B5D" w:rsidRPr="003C2B5D" w:rsidRDefault="003C2B5D" w:rsidP="003961A8">
      <w:pPr>
        <w:pStyle w:val="ListParagraph"/>
        <w:numPr>
          <w:ilvl w:val="0"/>
          <w:numId w:val="20"/>
        </w:numPr>
        <w:tabs>
          <w:tab w:val="left" w:pos="900"/>
        </w:tabs>
        <w:spacing w:line="360" w:lineRule="auto"/>
        <w:ind w:left="0" w:right="-36" w:firstLine="720"/>
        <w:jc w:val="both"/>
        <w:rPr>
          <w:rFonts w:cs="Arial"/>
          <w:color w:val="000000"/>
        </w:rPr>
      </w:pPr>
      <w:r>
        <w:rPr>
          <w:rFonts w:cs="Arial"/>
          <w:color w:val="000000"/>
        </w:rPr>
        <w:t>propune soluții pentru îmbunătățirea funcționării aparatului de specialitate al primarului;</w:t>
      </w:r>
    </w:p>
    <w:p w:rsidR="00333FB2" w:rsidRPr="003C2B5D" w:rsidRDefault="00333FB2" w:rsidP="003961A8">
      <w:pPr>
        <w:pStyle w:val="ListParagraph"/>
        <w:numPr>
          <w:ilvl w:val="0"/>
          <w:numId w:val="20"/>
        </w:numPr>
        <w:tabs>
          <w:tab w:val="left" w:pos="900"/>
        </w:tabs>
        <w:spacing w:line="360" w:lineRule="auto"/>
        <w:ind w:left="0" w:right="-36" w:firstLine="720"/>
        <w:rPr>
          <w:rFonts w:cs="Arial"/>
          <w:color w:val="000000"/>
        </w:rPr>
      </w:pPr>
      <w:r w:rsidRPr="003C2B5D">
        <w:rPr>
          <w:rFonts w:cs="Arial"/>
          <w:color w:val="1F1F1F"/>
        </w:rPr>
        <w:lastRenderedPageBreak/>
        <w:t>informează</w:t>
      </w:r>
      <w:r w:rsidRPr="003C2B5D">
        <w:rPr>
          <w:rFonts w:cs="Arial"/>
          <w:color w:val="1F1F1F"/>
          <w:spacing w:val="-19"/>
        </w:rPr>
        <w:t> </w:t>
      </w:r>
      <w:r w:rsidRPr="003C2B5D">
        <w:rPr>
          <w:rFonts w:cs="Arial"/>
          <w:color w:val="1F1F1F"/>
        </w:rPr>
        <w:t>primarul</w:t>
      </w:r>
      <w:r w:rsidRPr="003C2B5D">
        <w:rPr>
          <w:rFonts w:cs="Arial"/>
          <w:color w:val="1F1F1F"/>
          <w:spacing w:val="-22"/>
        </w:rPr>
        <w:t> </w:t>
      </w:r>
      <w:r w:rsidRPr="003C2B5D">
        <w:rPr>
          <w:rFonts w:cs="Arial"/>
          <w:color w:val="1F1F1F"/>
        </w:rPr>
        <w:t>cu</w:t>
      </w:r>
      <w:r w:rsidRPr="003C2B5D">
        <w:rPr>
          <w:rFonts w:cs="Arial"/>
          <w:color w:val="1F1F1F"/>
          <w:spacing w:val="-26"/>
        </w:rPr>
        <w:t> </w:t>
      </w:r>
      <w:r w:rsidRPr="003C2B5D">
        <w:rPr>
          <w:rFonts w:cs="Arial"/>
          <w:color w:val="1F1F1F"/>
        </w:rPr>
        <w:t>privire</w:t>
      </w:r>
      <w:r w:rsidRPr="003C2B5D">
        <w:rPr>
          <w:rFonts w:cs="Arial"/>
          <w:color w:val="1F1F1F"/>
          <w:spacing w:val="-28"/>
        </w:rPr>
        <w:t> </w:t>
      </w:r>
      <w:r w:rsidRPr="003C2B5D">
        <w:rPr>
          <w:rFonts w:cs="Arial"/>
          <w:color w:val="1F1F1F"/>
        </w:rPr>
        <w:t>la</w:t>
      </w:r>
      <w:r w:rsidRPr="003C2B5D">
        <w:rPr>
          <w:rFonts w:cs="Arial"/>
          <w:color w:val="1F1F1F"/>
          <w:spacing w:val="-32"/>
        </w:rPr>
        <w:t> </w:t>
      </w:r>
      <w:r w:rsidRPr="003C2B5D">
        <w:rPr>
          <w:rFonts w:cs="Arial"/>
          <w:color w:val="1F1F1F"/>
        </w:rPr>
        <w:t>situația</w:t>
      </w:r>
      <w:r w:rsidRPr="003C2B5D">
        <w:rPr>
          <w:rFonts w:cs="Arial"/>
          <w:color w:val="1F1F1F"/>
          <w:spacing w:val="-26"/>
        </w:rPr>
        <w:t> </w:t>
      </w:r>
      <w:r w:rsidRPr="003C2B5D">
        <w:rPr>
          <w:rFonts w:cs="Arial"/>
          <w:color w:val="1F1F1F"/>
        </w:rPr>
        <w:t>economico</w:t>
      </w:r>
      <w:r w:rsidRPr="003C2B5D">
        <w:rPr>
          <w:rFonts w:cs="Arial"/>
          <w:color w:val="1F1F1F"/>
          <w:spacing w:val="-19"/>
        </w:rPr>
        <w:t> </w:t>
      </w:r>
      <w:r w:rsidRPr="003C2B5D">
        <w:rPr>
          <w:rFonts w:cs="Arial"/>
          <w:color w:val="1F1F1F"/>
        </w:rPr>
        <w:t>financiară</w:t>
      </w:r>
      <w:r w:rsidRPr="003C2B5D">
        <w:rPr>
          <w:rFonts w:cs="Arial"/>
          <w:color w:val="1F1F1F"/>
          <w:spacing w:val="-23"/>
        </w:rPr>
        <w:t> </w:t>
      </w:r>
      <w:r w:rsidRPr="003C2B5D">
        <w:rPr>
          <w:rFonts w:cs="Arial"/>
          <w:color w:val="1F1F1F"/>
        </w:rPr>
        <w:t>a</w:t>
      </w:r>
      <w:r w:rsidRPr="003C2B5D">
        <w:rPr>
          <w:rFonts w:cs="Arial"/>
          <w:color w:val="1F1F1F"/>
          <w:spacing w:val="-31"/>
        </w:rPr>
        <w:t> </w:t>
      </w:r>
      <w:r w:rsidRPr="003C2B5D">
        <w:rPr>
          <w:rFonts w:cs="Arial"/>
          <w:color w:val="1F1F1F"/>
        </w:rPr>
        <w:t>serviciilor</w:t>
      </w:r>
      <w:r w:rsidRPr="003C2B5D">
        <w:rPr>
          <w:rFonts w:cs="Arial"/>
          <w:color w:val="1F1F1F"/>
          <w:spacing w:val="-22"/>
        </w:rPr>
        <w:t> </w:t>
      </w:r>
      <w:r w:rsidRPr="003C2B5D">
        <w:rPr>
          <w:rFonts w:cs="Arial"/>
          <w:color w:val="1F1F1F"/>
        </w:rPr>
        <w:t>publice</w:t>
      </w:r>
      <w:r w:rsidR="00E11E3F">
        <w:rPr>
          <w:rFonts w:cs="Arial"/>
          <w:color w:val="1F1F1F"/>
        </w:rPr>
        <w:t xml:space="preserve"> subordonate</w:t>
      </w:r>
      <w:r w:rsidRPr="003C2B5D">
        <w:rPr>
          <w:rFonts w:cs="Arial"/>
          <w:color w:val="1F1F1F"/>
          <w:spacing w:val="-22"/>
        </w:rPr>
        <w:t> </w:t>
      </w:r>
      <w:r w:rsidRPr="003C2B5D">
        <w:rPr>
          <w:rFonts w:cs="Arial"/>
          <w:color w:val="1F1F1F"/>
        </w:rPr>
        <w:t>și propune măsuri pentru optimizarea actvității acestora;</w:t>
      </w:r>
    </w:p>
    <w:p w:rsidR="00333FB2" w:rsidRPr="00E11E3F" w:rsidRDefault="00333FB2" w:rsidP="003961A8">
      <w:pPr>
        <w:pStyle w:val="ListParagraph"/>
        <w:numPr>
          <w:ilvl w:val="0"/>
          <w:numId w:val="20"/>
        </w:numPr>
        <w:tabs>
          <w:tab w:val="left" w:pos="900"/>
        </w:tabs>
        <w:spacing w:line="360" w:lineRule="auto"/>
        <w:ind w:left="0" w:firstLine="720"/>
        <w:rPr>
          <w:rFonts w:cs="Arial"/>
          <w:color w:val="000000"/>
        </w:rPr>
      </w:pPr>
      <w:r w:rsidRPr="003C2B5D">
        <w:rPr>
          <w:rFonts w:cs="Arial"/>
          <w:color w:val="1F1F1F"/>
        </w:rPr>
        <w:t>reprezintă</w:t>
      </w:r>
      <w:r w:rsidRPr="003C2B5D">
        <w:rPr>
          <w:rFonts w:cs="Arial"/>
          <w:color w:val="1F1F1F"/>
          <w:spacing w:val="-4"/>
        </w:rPr>
        <w:t> </w:t>
      </w:r>
      <w:r w:rsidRPr="003C2B5D">
        <w:rPr>
          <w:rFonts w:cs="Arial"/>
          <w:color w:val="1F1F1F"/>
        </w:rPr>
        <w:t xml:space="preserve">instituția </w:t>
      </w:r>
      <w:r w:rsidRPr="003C2B5D">
        <w:rPr>
          <w:rFonts w:cs="Arial"/>
          <w:color w:val="1F1F1F"/>
          <w:spacing w:val="-14"/>
        </w:rPr>
        <w:t> </w:t>
      </w:r>
      <w:r w:rsidRPr="003C2B5D">
        <w:rPr>
          <w:rFonts w:cs="Arial"/>
          <w:color w:val="1F1F1F"/>
        </w:rPr>
        <w:t>raporturile</w:t>
      </w:r>
      <w:r w:rsidRPr="003C2B5D">
        <w:rPr>
          <w:rFonts w:cs="Arial"/>
          <w:color w:val="1F1F1F"/>
          <w:spacing w:val="-4"/>
        </w:rPr>
        <w:t> </w:t>
      </w:r>
      <w:r w:rsidRPr="003C2B5D">
        <w:rPr>
          <w:rFonts w:cs="Arial"/>
          <w:color w:val="1F1F1F"/>
        </w:rPr>
        <w:t>cu</w:t>
      </w:r>
      <w:r w:rsidRPr="003C2B5D">
        <w:rPr>
          <w:rFonts w:cs="Arial"/>
          <w:color w:val="1F1F1F"/>
          <w:spacing w:val="-5"/>
        </w:rPr>
        <w:t> </w:t>
      </w:r>
      <w:r w:rsidRPr="003C2B5D">
        <w:rPr>
          <w:rFonts w:cs="Arial"/>
          <w:color w:val="1F1F1F"/>
        </w:rPr>
        <w:t>cu</w:t>
      </w:r>
      <w:r w:rsidRPr="003C2B5D">
        <w:rPr>
          <w:rFonts w:cs="Arial"/>
          <w:color w:val="1F1F1F"/>
          <w:spacing w:val="-9"/>
        </w:rPr>
        <w:t> </w:t>
      </w:r>
      <w:r w:rsidR="00E11E3F">
        <w:rPr>
          <w:rFonts w:cs="Arial"/>
          <w:color w:val="1F1F1F"/>
        </w:rPr>
        <w:t>terț</w:t>
      </w:r>
      <w:r w:rsidRPr="003C2B5D">
        <w:rPr>
          <w:rFonts w:cs="Arial"/>
          <w:color w:val="1F1F1F"/>
        </w:rPr>
        <w:t>i,</w:t>
      </w:r>
      <w:r w:rsidRPr="003C2B5D">
        <w:rPr>
          <w:rFonts w:cs="Arial"/>
          <w:color w:val="1F1F1F"/>
          <w:spacing w:val="-13"/>
        </w:rPr>
        <w:t> </w:t>
      </w:r>
      <w:r w:rsidRPr="003C2B5D">
        <w:rPr>
          <w:rFonts w:cs="Arial"/>
          <w:color w:val="1F1F1F"/>
        </w:rPr>
        <w:t>conform</w:t>
      </w:r>
      <w:r w:rsidRPr="003C2B5D">
        <w:rPr>
          <w:rFonts w:cs="Arial"/>
          <w:color w:val="1F1F1F"/>
          <w:spacing w:val="3"/>
        </w:rPr>
        <w:t> </w:t>
      </w:r>
      <w:r w:rsidRPr="003C2B5D">
        <w:rPr>
          <w:rFonts w:cs="Arial"/>
          <w:color w:val="1F1F1F"/>
        </w:rPr>
        <w:t>mandatului</w:t>
      </w:r>
      <w:r w:rsidRPr="003C2B5D">
        <w:rPr>
          <w:rFonts w:cs="Arial"/>
          <w:color w:val="1F1F1F"/>
          <w:spacing w:val="9"/>
        </w:rPr>
        <w:t> </w:t>
      </w:r>
      <w:r w:rsidRPr="003C2B5D">
        <w:rPr>
          <w:rFonts w:cs="Arial"/>
          <w:color w:val="1F1F1F"/>
        </w:rPr>
        <w:t>dat</w:t>
      </w:r>
      <w:r w:rsidRPr="003C2B5D">
        <w:rPr>
          <w:rFonts w:cs="Arial"/>
          <w:color w:val="1F1F1F"/>
          <w:spacing w:val="-8"/>
        </w:rPr>
        <w:t> </w:t>
      </w:r>
      <w:r w:rsidRPr="003C2B5D">
        <w:rPr>
          <w:rFonts w:cs="Arial"/>
          <w:color w:val="1F1F1F"/>
        </w:rPr>
        <w:t>de</w:t>
      </w:r>
      <w:r w:rsidRPr="003C2B5D">
        <w:rPr>
          <w:rFonts w:cs="Arial"/>
          <w:color w:val="1F1F1F"/>
          <w:spacing w:val="-17"/>
        </w:rPr>
        <w:t> </w:t>
      </w:r>
      <w:r w:rsidRPr="003C2B5D">
        <w:rPr>
          <w:rFonts w:cs="Arial"/>
          <w:color w:val="1F1F1F"/>
        </w:rPr>
        <w:t>primar;</w:t>
      </w:r>
    </w:p>
    <w:p w:rsidR="00E11E3F" w:rsidRPr="003C2B5D" w:rsidRDefault="00E11E3F" w:rsidP="003961A8">
      <w:pPr>
        <w:pStyle w:val="ListParagraph"/>
        <w:numPr>
          <w:ilvl w:val="0"/>
          <w:numId w:val="20"/>
        </w:numPr>
        <w:tabs>
          <w:tab w:val="left" w:pos="900"/>
        </w:tabs>
        <w:spacing w:line="360" w:lineRule="auto"/>
        <w:ind w:left="0" w:firstLine="720"/>
        <w:rPr>
          <w:rFonts w:cs="Arial"/>
          <w:color w:val="000000"/>
        </w:rPr>
      </w:pPr>
      <w:r>
        <w:rPr>
          <w:rFonts w:cs="Arial"/>
          <w:color w:val="000000"/>
        </w:rPr>
        <w:t>promovează relații de colaborare cu parteneri locali, regionali și internaționali;</w:t>
      </w:r>
    </w:p>
    <w:p w:rsidR="00333FB2" w:rsidRPr="00457B11" w:rsidRDefault="00333FB2" w:rsidP="003961A8">
      <w:pPr>
        <w:pStyle w:val="ListParagraph"/>
        <w:numPr>
          <w:ilvl w:val="0"/>
          <w:numId w:val="20"/>
        </w:numPr>
        <w:tabs>
          <w:tab w:val="left" w:pos="900"/>
        </w:tabs>
        <w:spacing w:line="360" w:lineRule="auto"/>
        <w:ind w:left="0" w:firstLine="720"/>
        <w:rPr>
          <w:rFonts w:cs="Arial"/>
          <w:color w:val="000000"/>
        </w:rPr>
      </w:pPr>
      <w:r w:rsidRPr="003C2B5D">
        <w:rPr>
          <w:rFonts w:cs="Arial"/>
          <w:color w:val="1F1F1F"/>
        </w:rPr>
        <w:t>poate exercita, prin delegare atribuțiile de ordonator principal de</w:t>
      </w:r>
      <w:r w:rsidRPr="003C2B5D">
        <w:rPr>
          <w:rFonts w:cs="Arial"/>
          <w:color w:val="1F1F1F"/>
          <w:spacing w:val="-19"/>
        </w:rPr>
        <w:t> </w:t>
      </w:r>
      <w:r w:rsidRPr="003C2B5D">
        <w:rPr>
          <w:rFonts w:cs="Arial"/>
          <w:color w:val="1F1F1F"/>
        </w:rPr>
        <w:t>credite.</w:t>
      </w:r>
    </w:p>
    <w:p w:rsidR="00457B11" w:rsidRPr="003C2B5D" w:rsidRDefault="00457B11" w:rsidP="00457B11">
      <w:pPr>
        <w:pStyle w:val="ListParagraph"/>
        <w:tabs>
          <w:tab w:val="left" w:pos="900"/>
        </w:tabs>
        <w:spacing w:line="360" w:lineRule="auto"/>
        <w:rPr>
          <w:rFonts w:cs="Arial"/>
          <w:color w:val="000000"/>
        </w:rPr>
      </w:pPr>
    </w:p>
    <w:p w:rsidR="00457B11" w:rsidRPr="00457B11" w:rsidRDefault="00457B11" w:rsidP="00DC3010">
      <w:pPr>
        <w:pStyle w:val="ListParagraph"/>
        <w:numPr>
          <w:ilvl w:val="0"/>
          <w:numId w:val="5"/>
        </w:numPr>
        <w:spacing w:before="120" w:after="120" w:line="360" w:lineRule="auto"/>
        <w:ind w:left="0" w:firstLine="0"/>
        <w:jc w:val="center"/>
        <w:rPr>
          <w:rFonts w:cs="Arial"/>
          <w:color w:val="000000"/>
          <w:sz w:val="28"/>
          <w:szCs w:val="28"/>
          <w:u w:val="single"/>
        </w:rPr>
      </w:pPr>
      <w:r w:rsidRPr="00457B11">
        <w:rPr>
          <w:rFonts w:cs="Arial"/>
          <w:b/>
          <w:bCs/>
          <w:color w:val="000000"/>
          <w:sz w:val="28"/>
          <w:szCs w:val="28"/>
          <w:u w:val="single"/>
        </w:rPr>
        <w:t xml:space="preserve">ORGANIGRAMA APARATULUI DE SPECIALITATE AL </w:t>
      </w:r>
      <w:r>
        <w:rPr>
          <w:rFonts w:cs="Arial"/>
          <w:b/>
          <w:bCs/>
          <w:color w:val="000000"/>
          <w:sz w:val="28"/>
          <w:szCs w:val="28"/>
          <w:u w:val="single"/>
        </w:rPr>
        <w:t xml:space="preserve">PRIMARULUI </w:t>
      </w:r>
      <w:r w:rsidR="00F159C0">
        <w:rPr>
          <w:rFonts w:cs="Arial"/>
          <w:b/>
          <w:bCs/>
          <w:color w:val="000000"/>
          <w:sz w:val="28"/>
          <w:szCs w:val="28"/>
          <w:u w:val="single"/>
        </w:rPr>
        <w:t>ORAȘUL</w:t>
      </w:r>
      <w:r w:rsidRPr="00457B11">
        <w:rPr>
          <w:rFonts w:cs="Arial"/>
          <w:b/>
          <w:bCs/>
          <w:color w:val="000000"/>
          <w:sz w:val="28"/>
          <w:szCs w:val="28"/>
          <w:u w:val="single"/>
        </w:rPr>
        <w:t>UI S</w:t>
      </w:r>
      <w:r>
        <w:rPr>
          <w:rFonts w:cs="Arial"/>
          <w:b/>
          <w:bCs/>
          <w:color w:val="000000"/>
          <w:sz w:val="28"/>
          <w:szCs w:val="28"/>
          <w:u w:val="single"/>
        </w:rPr>
        <w:t>Ă</w:t>
      </w:r>
      <w:r w:rsidRPr="00457B11">
        <w:rPr>
          <w:rFonts w:cs="Arial"/>
          <w:b/>
          <w:bCs/>
          <w:color w:val="000000"/>
          <w:sz w:val="28"/>
          <w:szCs w:val="28"/>
          <w:u w:val="single"/>
        </w:rPr>
        <w:t>RMA</w:t>
      </w:r>
      <w:r>
        <w:rPr>
          <w:rFonts w:cs="Arial"/>
          <w:b/>
          <w:bCs/>
          <w:color w:val="000000"/>
          <w:sz w:val="28"/>
          <w:szCs w:val="28"/>
          <w:u w:val="single"/>
        </w:rPr>
        <w:t>Ș</w:t>
      </w:r>
      <w:r w:rsidRPr="00457B11">
        <w:rPr>
          <w:rFonts w:cs="Arial"/>
          <w:b/>
          <w:bCs/>
          <w:color w:val="000000"/>
          <w:sz w:val="28"/>
          <w:szCs w:val="28"/>
          <w:u w:val="single"/>
        </w:rPr>
        <w:t>U</w:t>
      </w:r>
    </w:p>
    <w:p w:rsidR="00457B11" w:rsidRPr="00457B11" w:rsidRDefault="00457B11" w:rsidP="00457B11">
      <w:pPr>
        <w:pStyle w:val="ListParagraph"/>
        <w:spacing w:before="120" w:after="120"/>
        <w:ind w:left="0"/>
        <w:rPr>
          <w:rFonts w:cs="Arial"/>
          <w:color w:val="000000"/>
          <w:sz w:val="28"/>
          <w:szCs w:val="28"/>
        </w:rPr>
      </w:pPr>
    </w:p>
    <w:p w:rsidR="00457B11" w:rsidRPr="0087405C" w:rsidRDefault="00457B11" w:rsidP="00457B11">
      <w:pPr>
        <w:spacing w:after="0" w:line="360" w:lineRule="auto"/>
        <w:ind w:left="90" w:firstLine="618"/>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rPr>
        <w:t xml:space="preserve">Structura organizatorică a Primăriei </w:t>
      </w:r>
      <w:r w:rsidR="00F159C0">
        <w:rPr>
          <w:rFonts w:ascii="Arial" w:eastAsia="Times New Roman" w:hAnsi="Arial" w:cs="Arial"/>
          <w:color w:val="000000"/>
          <w:sz w:val="24"/>
          <w:szCs w:val="24"/>
        </w:rPr>
        <w:t>orașul</w:t>
      </w:r>
      <w:r w:rsidRPr="0087405C">
        <w:rPr>
          <w:rFonts w:ascii="Arial" w:eastAsia="Times New Roman" w:hAnsi="Arial" w:cs="Arial"/>
          <w:color w:val="000000"/>
          <w:sz w:val="24"/>
          <w:szCs w:val="24"/>
        </w:rPr>
        <w:t xml:space="preserve">ui </w:t>
      </w:r>
      <w:r>
        <w:rPr>
          <w:rFonts w:ascii="Arial" w:eastAsia="Times New Roman" w:hAnsi="Arial" w:cs="Arial"/>
          <w:color w:val="000000"/>
          <w:sz w:val="24"/>
          <w:szCs w:val="24"/>
        </w:rPr>
        <w:t>Sărmașu</w:t>
      </w:r>
      <w:r w:rsidRPr="0087405C">
        <w:rPr>
          <w:rFonts w:ascii="Arial" w:eastAsia="Times New Roman" w:hAnsi="Arial" w:cs="Arial"/>
          <w:color w:val="000000"/>
          <w:sz w:val="24"/>
          <w:szCs w:val="24"/>
        </w:rPr>
        <w:t xml:space="preserve">  este în conformitate cu Hotărârea Consiliului Local al </w:t>
      </w:r>
      <w:r w:rsidR="00F159C0">
        <w:rPr>
          <w:rFonts w:ascii="Arial" w:eastAsia="Times New Roman" w:hAnsi="Arial" w:cs="Arial"/>
          <w:color w:val="000000"/>
          <w:sz w:val="24"/>
          <w:szCs w:val="24"/>
        </w:rPr>
        <w:t>orașul</w:t>
      </w:r>
      <w:r w:rsidRPr="0087405C">
        <w:rPr>
          <w:rFonts w:ascii="Arial" w:eastAsia="Times New Roman" w:hAnsi="Arial" w:cs="Arial"/>
          <w:color w:val="000000"/>
          <w:sz w:val="24"/>
          <w:szCs w:val="24"/>
        </w:rPr>
        <w:t>ui </w:t>
      </w:r>
      <w:r w:rsidRPr="0087405C">
        <w:rPr>
          <w:rFonts w:ascii="Arial" w:eastAsia="Times New Roman" w:hAnsi="Arial" w:cs="Arial"/>
          <w:color w:val="1F1F1F"/>
          <w:sz w:val="24"/>
          <w:szCs w:val="24"/>
        </w:rPr>
        <w:t>Sărmașu</w:t>
      </w:r>
      <w:r w:rsidRPr="0087405C">
        <w:rPr>
          <w:rFonts w:ascii="Arial" w:eastAsia="Times New Roman" w:hAnsi="Arial" w:cs="Arial"/>
          <w:color w:val="000000"/>
          <w:sz w:val="24"/>
          <w:szCs w:val="24"/>
        </w:rPr>
        <w:t>   </w:t>
      </w:r>
      <w:r>
        <w:rPr>
          <w:rFonts w:ascii="Arial" w:eastAsia="Times New Roman" w:hAnsi="Arial" w:cs="Arial"/>
          <w:color w:val="1D1D1D"/>
          <w:sz w:val="24"/>
          <w:szCs w:val="24"/>
        </w:rPr>
        <w:t>nr.</w:t>
      </w:r>
      <w:r w:rsidRPr="0087405C">
        <w:rPr>
          <w:rFonts w:ascii="Arial" w:eastAsia="Times New Roman" w:hAnsi="Arial" w:cs="Arial"/>
          <w:color w:val="1D1D1D"/>
          <w:sz w:val="24"/>
          <w:szCs w:val="24"/>
        </w:rPr>
        <w:t> </w:t>
      </w:r>
      <w:r w:rsidR="009837E5">
        <w:rPr>
          <w:rFonts w:ascii="Arial" w:eastAsia="Times New Roman" w:hAnsi="Arial" w:cs="Arial"/>
          <w:color w:val="1D1D1D"/>
          <w:sz w:val="24"/>
          <w:szCs w:val="24"/>
        </w:rPr>
        <w:t>74</w:t>
      </w:r>
      <w:r w:rsidRPr="0087405C">
        <w:rPr>
          <w:rFonts w:ascii="Arial" w:eastAsia="Times New Roman" w:hAnsi="Arial" w:cs="Arial"/>
          <w:color w:val="1D1D1D"/>
          <w:sz w:val="24"/>
          <w:szCs w:val="24"/>
        </w:rPr>
        <w:t>/2</w:t>
      </w:r>
      <w:r w:rsidR="009837E5">
        <w:rPr>
          <w:rFonts w:ascii="Arial" w:eastAsia="Times New Roman" w:hAnsi="Arial" w:cs="Arial"/>
          <w:color w:val="1D1D1D"/>
          <w:sz w:val="24"/>
          <w:szCs w:val="24"/>
        </w:rPr>
        <w:t>9</w:t>
      </w:r>
      <w:r w:rsidRPr="0087405C">
        <w:rPr>
          <w:rFonts w:ascii="Arial" w:eastAsia="Times New Roman" w:hAnsi="Arial" w:cs="Arial"/>
          <w:color w:val="1D1D1D"/>
          <w:sz w:val="24"/>
          <w:szCs w:val="24"/>
        </w:rPr>
        <w:t>.0</w:t>
      </w:r>
      <w:r w:rsidR="009837E5">
        <w:rPr>
          <w:rFonts w:ascii="Arial" w:eastAsia="Times New Roman" w:hAnsi="Arial" w:cs="Arial"/>
          <w:color w:val="1D1D1D"/>
          <w:sz w:val="24"/>
          <w:szCs w:val="24"/>
        </w:rPr>
        <w:t>9</w:t>
      </w:r>
      <w:r w:rsidRPr="0087405C">
        <w:rPr>
          <w:rFonts w:ascii="Arial" w:eastAsia="Times New Roman" w:hAnsi="Arial" w:cs="Arial"/>
          <w:color w:val="1D1D1D"/>
          <w:sz w:val="24"/>
          <w:szCs w:val="24"/>
        </w:rPr>
        <w:t>.202</w:t>
      </w:r>
      <w:r w:rsidR="009837E5">
        <w:rPr>
          <w:rFonts w:ascii="Arial" w:eastAsia="Times New Roman" w:hAnsi="Arial" w:cs="Arial"/>
          <w:color w:val="1D1D1D"/>
          <w:sz w:val="24"/>
          <w:szCs w:val="24"/>
        </w:rPr>
        <w:t>2</w:t>
      </w:r>
      <w:r w:rsidRPr="0087405C">
        <w:rPr>
          <w:rFonts w:ascii="Arial" w:eastAsia="Times New Roman" w:hAnsi="Arial" w:cs="Arial"/>
          <w:color w:val="000000"/>
          <w:sz w:val="24"/>
          <w:szCs w:val="24"/>
        </w:rPr>
        <w:t xml:space="preserve">, privind  aprobarea organigramei şi a statului de funcţii  pentru aparatul de specialitate al Primarului </w:t>
      </w:r>
      <w:r w:rsidR="00F159C0">
        <w:rPr>
          <w:rFonts w:ascii="Arial" w:eastAsia="Times New Roman" w:hAnsi="Arial" w:cs="Arial"/>
          <w:color w:val="000000"/>
          <w:sz w:val="24"/>
          <w:szCs w:val="24"/>
        </w:rPr>
        <w:t>orașul</w:t>
      </w:r>
      <w:r w:rsidRPr="0087405C">
        <w:rPr>
          <w:rFonts w:ascii="Arial" w:eastAsia="Times New Roman" w:hAnsi="Arial" w:cs="Arial"/>
          <w:color w:val="000000"/>
          <w:sz w:val="24"/>
          <w:szCs w:val="24"/>
        </w:rPr>
        <w:t>ui S</w:t>
      </w:r>
      <w:r>
        <w:rPr>
          <w:rFonts w:ascii="Arial" w:eastAsia="Times New Roman" w:hAnsi="Arial" w:cs="Arial"/>
          <w:color w:val="000000"/>
          <w:sz w:val="24"/>
          <w:szCs w:val="24"/>
        </w:rPr>
        <w:t>ă</w:t>
      </w:r>
      <w:r w:rsidRPr="0087405C">
        <w:rPr>
          <w:rFonts w:ascii="Arial" w:eastAsia="Times New Roman" w:hAnsi="Arial" w:cs="Arial"/>
          <w:color w:val="000000"/>
          <w:sz w:val="24"/>
          <w:szCs w:val="24"/>
        </w:rPr>
        <w:t>rma</w:t>
      </w:r>
      <w:r>
        <w:rPr>
          <w:rFonts w:ascii="Arial" w:eastAsia="Times New Roman" w:hAnsi="Arial" w:cs="Arial"/>
          <w:color w:val="000000"/>
          <w:sz w:val="24"/>
          <w:szCs w:val="24"/>
        </w:rPr>
        <w:t>ș</w:t>
      </w:r>
      <w:r w:rsidRPr="0087405C">
        <w:rPr>
          <w:rFonts w:ascii="Arial" w:eastAsia="Times New Roman" w:hAnsi="Arial" w:cs="Arial"/>
          <w:color w:val="000000"/>
          <w:sz w:val="24"/>
          <w:szCs w:val="24"/>
        </w:rPr>
        <w:t>u.</w:t>
      </w:r>
    </w:p>
    <w:p w:rsidR="00457B11" w:rsidRPr="0087405C" w:rsidRDefault="00457B11" w:rsidP="00457B11">
      <w:pPr>
        <w:spacing w:after="0" w:line="360" w:lineRule="auto"/>
        <w:ind w:left="90"/>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rPr>
        <w:t> </w:t>
      </w:r>
      <w:r>
        <w:rPr>
          <w:rFonts w:ascii="Segoe UI" w:eastAsia="Times New Roman" w:hAnsi="Segoe UI" w:cs="Segoe UI"/>
          <w:color w:val="000000"/>
          <w:sz w:val="24"/>
          <w:szCs w:val="24"/>
        </w:rPr>
        <w:tab/>
      </w:r>
      <w:r w:rsidRPr="0087405C">
        <w:rPr>
          <w:rFonts w:ascii="Arial" w:eastAsia="Times New Roman" w:hAnsi="Arial" w:cs="Arial"/>
          <w:color w:val="000000"/>
          <w:sz w:val="24"/>
          <w:szCs w:val="24"/>
        </w:rPr>
        <w:t xml:space="preserve">Aparatul de specialitate al primarului </w:t>
      </w:r>
      <w:r w:rsidR="00F159C0">
        <w:rPr>
          <w:rFonts w:ascii="Arial" w:eastAsia="Times New Roman" w:hAnsi="Arial" w:cs="Arial"/>
          <w:color w:val="000000"/>
          <w:sz w:val="24"/>
          <w:szCs w:val="24"/>
        </w:rPr>
        <w:t>orașul</w:t>
      </w:r>
      <w:r>
        <w:rPr>
          <w:rFonts w:ascii="Arial" w:eastAsia="Times New Roman" w:hAnsi="Arial" w:cs="Arial"/>
          <w:color w:val="000000"/>
          <w:sz w:val="24"/>
          <w:szCs w:val="24"/>
        </w:rPr>
        <w:t>ui</w:t>
      </w:r>
      <w:r w:rsidRPr="0087405C">
        <w:rPr>
          <w:rFonts w:ascii="Arial" w:eastAsia="Times New Roman" w:hAnsi="Arial" w:cs="Arial"/>
          <w:color w:val="000000"/>
          <w:sz w:val="24"/>
          <w:szCs w:val="24"/>
        </w:rPr>
        <w:t> </w:t>
      </w:r>
      <w:r w:rsidRPr="0087405C">
        <w:rPr>
          <w:rFonts w:ascii="Arial" w:eastAsia="Times New Roman" w:hAnsi="Arial" w:cs="Arial"/>
          <w:color w:val="1F1F1F"/>
          <w:sz w:val="24"/>
          <w:szCs w:val="24"/>
        </w:rPr>
        <w:t>Sărmașu</w:t>
      </w:r>
      <w:r w:rsidRPr="0087405C">
        <w:rPr>
          <w:rFonts w:ascii="Arial" w:eastAsia="Times New Roman" w:hAnsi="Arial" w:cs="Arial"/>
          <w:i/>
          <w:iCs/>
          <w:color w:val="000000"/>
          <w:sz w:val="24"/>
          <w:szCs w:val="24"/>
        </w:rPr>
        <w:t>  </w:t>
      </w:r>
      <w:r w:rsidRPr="0087405C">
        <w:rPr>
          <w:rFonts w:ascii="Arial" w:eastAsia="Times New Roman" w:hAnsi="Arial" w:cs="Arial"/>
          <w:color w:val="000000"/>
          <w:sz w:val="24"/>
          <w:szCs w:val="24"/>
        </w:rPr>
        <w:t xml:space="preserve">este constituit din componente funcţionale structurate în  directii , servicii, birouri şi compartimente a căror conducere este asigurată de către primarul, viceprimarul, secretarul </w:t>
      </w:r>
      <w:r w:rsidR="00F159C0">
        <w:rPr>
          <w:rFonts w:ascii="Arial" w:eastAsia="Times New Roman" w:hAnsi="Arial" w:cs="Arial"/>
          <w:color w:val="000000"/>
          <w:sz w:val="24"/>
          <w:szCs w:val="24"/>
        </w:rPr>
        <w:t>orașul</w:t>
      </w:r>
      <w:r>
        <w:rPr>
          <w:rFonts w:ascii="Arial" w:eastAsia="Times New Roman" w:hAnsi="Arial" w:cs="Arial"/>
          <w:color w:val="000000"/>
          <w:sz w:val="24"/>
          <w:szCs w:val="24"/>
        </w:rPr>
        <w:t>ui</w:t>
      </w:r>
      <w:r w:rsidRPr="0087405C">
        <w:rPr>
          <w:rFonts w:ascii="Arial" w:eastAsia="Times New Roman" w:hAnsi="Arial" w:cs="Arial"/>
          <w:color w:val="000000"/>
          <w:sz w:val="24"/>
          <w:szCs w:val="24"/>
        </w:rPr>
        <w:t xml:space="preserve"> </w:t>
      </w:r>
      <w:r>
        <w:rPr>
          <w:rFonts w:ascii="Arial" w:eastAsia="Times New Roman" w:hAnsi="Arial" w:cs="Arial"/>
          <w:color w:val="000000"/>
          <w:sz w:val="24"/>
          <w:szCs w:val="24"/>
        </w:rPr>
        <w:t>Sărmașu</w:t>
      </w:r>
      <w:r w:rsidRPr="0087405C">
        <w:rPr>
          <w:rFonts w:ascii="Arial" w:eastAsia="Times New Roman" w:hAnsi="Arial" w:cs="Arial"/>
          <w:color w:val="000000"/>
          <w:sz w:val="24"/>
          <w:szCs w:val="24"/>
        </w:rPr>
        <w:t>, potrivit organigramei aprobate de consiliul local.</w:t>
      </w:r>
    </w:p>
    <w:p w:rsidR="00457B11" w:rsidRPr="0087405C" w:rsidRDefault="00457B11" w:rsidP="00457B11">
      <w:pPr>
        <w:spacing w:after="0" w:line="360" w:lineRule="auto"/>
        <w:ind w:left="90"/>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rPr>
        <w:t>          În cazul subdiviziunilor aparatului de specialitate al primarului se realizează atribuţiile primarului precum şi ale consiliului local, prin acte şi operaţiuni tehnice, economice şi juridice.</w:t>
      </w:r>
      <w:r>
        <w:rPr>
          <w:rFonts w:ascii="Arial" w:eastAsia="Times New Roman" w:hAnsi="Arial" w:cs="Arial"/>
          <w:color w:val="000000"/>
          <w:sz w:val="24"/>
          <w:szCs w:val="24"/>
        </w:rPr>
        <w:t xml:space="preserve"> </w:t>
      </w:r>
      <w:r w:rsidRPr="0087405C">
        <w:rPr>
          <w:rFonts w:ascii="Arial" w:eastAsia="Times New Roman" w:hAnsi="Arial" w:cs="Arial"/>
          <w:color w:val="000000"/>
          <w:sz w:val="24"/>
          <w:szCs w:val="24"/>
        </w:rPr>
        <w:t>Ele nu au capacitate juridică, administrativă, distinctă de cea a autorităţii în numele căreia  acţionează.</w:t>
      </w:r>
    </w:p>
    <w:p w:rsidR="00457B11" w:rsidRDefault="00457B11" w:rsidP="00457B11">
      <w:pPr>
        <w:spacing w:after="0" w:line="360" w:lineRule="auto"/>
        <w:ind w:left="90" w:firstLine="618"/>
        <w:jc w:val="both"/>
        <w:rPr>
          <w:rFonts w:ascii="Arial" w:eastAsia="Times New Roman" w:hAnsi="Arial" w:cs="Arial"/>
          <w:color w:val="000000"/>
          <w:sz w:val="24"/>
          <w:szCs w:val="24"/>
        </w:rPr>
      </w:pPr>
      <w:r w:rsidRPr="0087405C">
        <w:rPr>
          <w:rFonts w:ascii="Arial" w:eastAsia="Times New Roman" w:hAnsi="Arial" w:cs="Arial"/>
          <w:color w:val="000000"/>
          <w:sz w:val="24"/>
          <w:szCs w:val="24"/>
        </w:rPr>
        <w:t xml:space="preserve">Primăria </w:t>
      </w:r>
      <w:r w:rsidR="00F159C0">
        <w:rPr>
          <w:rFonts w:ascii="Arial" w:eastAsia="Times New Roman" w:hAnsi="Arial" w:cs="Arial"/>
          <w:color w:val="000000"/>
          <w:sz w:val="24"/>
          <w:szCs w:val="24"/>
        </w:rPr>
        <w:t>orașul</w:t>
      </w:r>
      <w:r>
        <w:rPr>
          <w:rFonts w:ascii="Arial" w:eastAsia="Times New Roman" w:hAnsi="Arial" w:cs="Arial"/>
          <w:color w:val="000000"/>
          <w:sz w:val="24"/>
          <w:szCs w:val="24"/>
        </w:rPr>
        <w:t>ui</w:t>
      </w:r>
      <w:r w:rsidRPr="0087405C">
        <w:rPr>
          <w:rFonts w:ascii="Arial" w:eastAsia="Times New Roman" w:hAnsi="Arial" w:cs="Arial"/>
          <w:color w:val="000000"/>
          <w:sz w:val="24"/>
          <w:szCs w:val="24"/>
        </w:rPr>
        <w:t xml:space="preserve"> </w:t>
      </w:r>
      <w:r>
        <w:rPr>
          <w:rFonts w:ascii="Arial" w:eastAsia="Times New Roman" w:hAnsi="Arial" w:cs="Arial"/>
          <w:color w:val="000000"/>
          <w:sz w:val="24"/>
          <w:szCs w:val="24"/>
        </w:rPr>
        <w:t>Sărmașu</w:t>
      </w:r>
      <w:r w:rsidRPr="0087405C">
        <w:rPr>
          <w:rFonts w:ascii="Arial" w:eastAsia="Times New Roman" w:hAnsi="Arial" w:cs="Arial"/>
          <w:i/>
          <w:iCs/>
          <w:color w:val="000000"/>
          <w:sz w:val="24"/>
          <w:szCs w:val="24"/>
        </w:rPr>
        <w:t>  </w:t>
      </w:r>
      <w:r w:rsidRPr="0087405C">
        <w:rPr>
          <w:rFonts w:ascii="Arial" w:eastAsia="Times New Roman" w:hAnsi="Arial" w:cs="Arial"/>
          <w:color w:val="000000"/>
          <w:sz w:val="24"/>
          <w:szCs w:val="24"/>
        </w:rPr>
        <w:t xml:space="preserve">coordonează direct activitatea a servicii publice fără personalitate juridică, aflate in subordinea Consiliului Local al </w:t>
      </w:r>
      <w:r w:rsidR="00F159C0">
        <w:rPr>
          <w:rFonts w:ascii="Arial" w:eastAsia="Times New Roman" w:hAnsi="Arial" w:cs="Arial"/>
          <w:color w:val="000000"/>
          <w:sz w:val="24"/>
          <w:szCs w:val="24"/>
        </w:rPr>
        <w:t>orașul</w:t>
      </w:r>
      <w:r>
        <w:rPr>
          <w:rFonts w:ascii="Arial" w:eastAsia="Times New Roman" w:hAnsi="Arial" w:cs="Arial"/>
          <w:color w:val="000000"/>
          <w:sz w:val="24"/>
          <w:szCs w:val="24"/>
        </w:rPr>
        <w:t>ui</w:t>
      </w:r>
      <w:r w:rsidRPr="0087405C">
        <w:rPr>
          <w:rFonts w:ascii="Arial" w:eastAsia="Times New Roman" w:hAnsi="Arial" w:cs="Arial"/>
          <w:color w:val="000000"/>
          <w:sz w:val="24"/>
          <w:szCs w:val="24"/>
        </w:rPr>
        <w:t> </w:t>
      </w:r>
      <w:r w:rsidRPr="0087405C">
        <w:rPr>
          <w:rFonts w:ascii="Arial" w:eastAsia="Times New Roman" w:hAnsi="Arial" w:cs="Arial"/>
          <w:color w:val="1F1F1F"/>
          <w:sz w:val="24"/>
          <w:szCs w:val="24"/>
        </w:rPr>
        <w:t>Sărmașu</w:t>
      </w:r>
      <w:r w:rsidRPr="0087405C">
        <w:rPr>
          <w:rFonts w:ascii="Arial" w:eastAsia="Times New Roman" w:hAnsi="Arial" w:cs="Arial"/>
          <w:color w:val="000000"/>
          <w:sz w:val="24"/>
          <w:szCs w:val="24"/>
        </w:rPr>
        <w:t>: Serviciul Public Comunitar Local</w:t>
      </w:r>
      <w:r>
        <w:rPr>
          <w:rFonts w:ascii="Arial" w:eastAsia="Times New Roman" w:hAnsi="Arial" w:cs="Arial"/>
          <w:color w:val="000000"/>
          <w:sz w:val="24"/>
          <w:szCs w:val="24"/>
        </w:rPr>
        <w:t xml:space="preserve"> de Evidenţa a Persoanei, Direcția de Asistență</w:t>
      </w:r>
      <w:r w:rsidRPr="0087405C">
        <w:rPr>
          <w:rFonts w:ascii="Arial" w:eastAsia="Times New Roman" w:hAnsi="Arial" w:cs="Arial"/>
          <w:color w:val="000000"/>
          <w:sz w:val="24"/>
          <w:szCs w:val="24"/>
        </w:rPr>
        <w:t>  Social</w:t>
      </w:r>
      <w:r>
        <w:rPr>
          <w:rFonts w:ascii="Arial" w:eastAsia="Times New Roman" w:hAnsi="Arial" w:cs="Arial"/>
          <w:color w:val="000000"/>
          <w:sz w:val="24"/>
          <w:szCs w:val="24"/>
        </w:rPr>
        <w:t>ă.</w:t>
      </w:r>
    </w:p>
    <w:p w:rsidR="00457B11" w:rsidRPr="00F3447E" w:rsidRDefault="00661FD0" w:rsidP="003961A8">
      <w:pPr>
        <w:pStyle w:val="ListParagraph"/>
        <w:numPr>
          <w:ilvl w:val="1"/>
          <w:numId w:val="5"/>
        </w:numPr>
        <w:spacing w:line="360" w:lineRule="auto"/>
        <w:jc w:val="both"/>
        <w:rPr>
          <w:rFonts w:ascii="Segoe UI" w:hAnsi="Segoe UI" w:cs="Segoe UI"/>
          <w:color w:val="000000"/>
          <w:u w:val="single"/>
        </w:rPr>
      </w:pPr>
      <w:r w:rsidRPr="00F3447E">
        <w:rPr>
          <w:rFonts w:cs="Arial"/>
          <w:b/>
          <w:bCs/>
          <w:color w:val="1D1D1D"/>
          <w:u w:val="single"/>
        </w:rPr>
        <w:t>STRUCTURI FUNCȚIONALE  AFLATE Î</w:t>
      </w:r>
      <w:r w:rsidR="00457B11" w:rsidRPr="00F3447E">
        <w:rPr>
          <w:rFonts w:cs="Arial"/>
          <w:b/>
          <w:bCs/>
          <w:color w:val="1D1D1D"/>
          <w:u w:val="single"/>
        </w:rPr>
        <w:t>N SUBORDINEA PRIMARULUI</w:t>
      </w:r>
    </w:p>
    <w:p w:rsidR="00661FD0" w:rsidRPr="00661FD0" w:rsidRDefault="00661FD0" w:rsidP="003961A8">
      <w:pPr>
        <w:pStyle w:val="ListParagraph"/>
        <w:numPr>
          <w:ilvl w:val="2"/>
          <w:numId w:val="5"/>
        </w:numPr>
        <w:spacing w:line="360" w:lineRule="auto"/>
        <w:ind w:left="0" w:firstLine="720"/>
        <w:jc w:val="both"/>
        <w:rPr>
          <w:rFonts w:ascii="Segoe UI" w:hAnsi="Segoe UI" w:cs="Segoe UI"/>
          <w:color w:val="000000"/>
        </w:rPr>
      </w:pPr>
      <w:r>
        <w:rPr>
          <w:rFonts w:cs="Arial"/>
          <w:b/>
          <w:bCs/>
          <w:color w:val="1D1D1D"/>
        </w:rPr>
        <w:t xml:space="preserve">SERVICIUL AMENAJAREA TERITORIULUI ȘI URBANISM – ARHITECT ȘEF  </w:t>
      </w:r>
      <w:r w:rsidRPr="00661FD0">
        <w:rPr>
          <w:rFonts w:cs="Arial"/>
          <w:b/>
          <w:bCs/>
          <w:color w:val="1D1D1D"/>
        </w:rPr>
        <w:t xml:space="preserve">- </w:t>
      </w:r>
      <w:r w:rsidRPr="00661FD0">
        <w:rPr>
          <w:rFonts w:cs="Arial"/>
          <w:color w:val="1D1D1D"/>
        </w:rPr>
        <w:t>structura </w:t>
      </w:r>
      <w:r w:rsidRPr="00661FD0">
        <w:rPr>
          <w:rFonts w:cs="Arial"/>
          <w:color w:val="1C1C1C"/>
        </w:rPr>
        <w:t>cu următoarele compartimente :</w:t>
      </w:r>
      <w:r w:rsidRPr="00661FD0">
        <w:rPr>
          <w:rFonts w:cs="Arial"/>
          <w:color w:val="1D1D1D"/>
        </w:rPr>
        <w:t>     </w:t>
      </w:r>
    </w:p>
    <w:p w:rsidR="00CD28A8" w:rsidRPr="00CD28A8" w:rsidRDefault="00661FD0" w:rsidP="003961A8">
      <w:pPr>
        <w:pStyle w:val="ListParagraph"/>
        <w:numPr>
          <w:ilvl w:val="0"/>
          <w:numId w:val="22"/>
        </w:numPr>
        <w:tabs>
          <w:tab w:val="left" w:pos="900"/>
        </w:tabs>
        <w:spacing w:line="360" w:lineRule="auto"/>
        <w:ind w:left="0" w:firstLine="720"/>
        <w:jc w:val="both"/>
        <w:rPr>
          <w:rFonts w:ascii="Segoe UI" w:hAnsi="Segoe UI" w:cs="Segoe UI"/>
          <w:i/>
          <w:color w:val="000000"/>
        </w:rPr>
      </w:pPr>
      <w:r w:rsidRPr="00CD28A8">
        <w:rPr>
          <w:rFonts w:cs="Arial"/>
          <w:bCs/>
          <w:i/>
          <w:color w:val="1D1D1D"/>
        </w:rPr>
        <w:t>Compartiment Amenajarea teritoriului, urbanism și planificare urbană</w:t>
      </w:r>
    </w:p>
    <w:p w:rsidR="00661FD0" w:rsidRPr="00CD28A8" w:rsidRDefault="00661FD0" w:rsidP="003961A8">
      <w:pPr>
        <w:pStyle w:val="ListParagraph"/>
        <w:numPr>
          <w:ilvl w:val="0"/>
          <w:numId w:val="22"/>
        </w:numPr>
        <w:tabs>
          <w:tab w:val="left" w:pos="900"/>
        </w:tabs>
        <w:spacing w:line="360" w:lineRule="auto"/>
        <w:ind w:left="0" w:firstLine="720"/>
        <w:jc w:val="both"/>
        <w:rPr>
          <w:rFonts w:ascii="Segoe UI" w:hAnsi="Segoe UI" w:cs="Segoe UI"/>
          <w:i/>
          <w:color w:val="000000"/>
        </w:rPr>
      </w:pPr>
      <w:r w:rsidRPr="00CD28A8">
        <w:rPr>
          <w:rFonts w:cs="Arial"/>
          <w:bCs/>
          <w:i/>
          <w:color w:val="1D1D1D"/>
        </w:rPr>
        <w:t>Birou cadastru, fond funciar, registrul agricol și administrativ</w:t>
      </w:r>
    </w:p>
    <w:p w:rsidR="00661FD0" w:rsidRPr="00661FD0" w:rsidRDefault="00661FD0" w:rsidP="003961A8">
      <w:pPr>
        <w:pStyle w:val="ListParagraph"/>
        <w:numPr>
          <w:ilvl w:val="2"/>
          <w:numId w:val="5"/>
        </w:numPr>
        <w:tabs>
          <w:tab w:val="left" w:pos="1440"/>
        </w:tabs>
        <w:spacing w:line="360" w:lineRule="auto"/>
        <w:ind w:left="0" w:firstLine="720"/>
        <w:jc w:val="both"/>
        <w:rPr>
          <w:rFonts w:ascii="Segoe UI" w:hAnsi="Segoe UI" w:cs="Segoe UI"/>
          <w:color w:val="000000"/>
        </w:rPr>
      </w:pPr>
      <w:r w:rsidRPr="00661FD0">
        <w:rPr>
          <w:rFonts w:cs="Arial"/>
          <w:b/>
          <w:bCs/>
          <w:color w:val="1C1C1C"/>
        </w:rPr>
        <w:t>SERVICIUL BUGET-</w:t>
      </w:r>
      <w:r>
        <w:rPr>
          <w:rFonts w:cs="Arial"/>
          <w:b/>
          <w:bCs/>
          <w:color w:val="1C1C1C"/>
        </w:rPr>
        <w:t xml:space="preserve"> FINANȚ</w:t>
      </w:r>
      <w:r w:rsidRPr="00661FD0">
        <w:rPr>
          <w:rFonts w:cs="Arial"/>
          <w:b/>
          <w:bCs/>
          <w:color w:val="1C1C1C"/>
        </w:rPr>
        <w:t>E</w:t>
      </w:r>
      <w:r>
        <w:rPr>
          <w:rFonts w:cs="Arial"/>
          <w:color w:val="1C1C1C"/>
        </w:rPr>
        <w:t> </w:t>
      </w:r>
      <w:r w:rsidRPr="00661FD0">
        <w:rPr>
          <w:rFonts w:cs="Arial"/>
          <w:color w:val="1C1C1C"/>
        </w:rPr>
        <w:t>- </w:t>
      </w:r>
      <w:r>
        <w:rPr>
          <w:rFonts w:cs="Arial"/>
          <w:color w:val="1D1D1D"/>
        </w:rPr>
        <w:t>structură</w:t>
      </w:r>
      <w:r w:rsidRPr="00661FD0">
        <w:rPr>
          <w:rFonts w:cs="Arial"/>
          <w:color w:val="1D1D1D"/>
        </w:rPr>
        <w:t> </w:t>
      </w:r>
      <w:r>
        <w:rPr>
          <w:rFonts w:cs="Arial"/>
          <w:color w:val="1C1C1C"/>
        </w:rPr>
        <w:t>cu următoarele compartimente</w:t>
      </w:r>
    </w:p>
    <w:p w:rsidR="00661FD0" w:rsidRPr="00CD28A8" w:rsidRDefault="00CD28A8" w:rsidP="003961A8">
      <w:pPr>
        <w:pStyle w:val="ListParagraph"/>
        <w:numPr>
          <w:ilvl w:val="0"/>
          <w:numId w:val="21"/>
        </w:numPr>
        <w:tabs>
          <w:tab w:val="left" w:pos="900"/>
        </w:tabs>
        <w:spacing w:line="360" w:lineRule="auto"/>
        <w:ind w:firstLine="0"/>
        <w:jc w:val="both"/>
        <w:rPr>
          <w:rFonts w:cs="Arial"/>
          <w:i/>
          <w:color w:val="000000"/>
        </w:rPr>
      </w:pPr>
      <w:r>
        <w:rPr>
          <w:rFonts w:cs="Arial"/>
          <w:i/>
          <w:color w:val="000000"/>
        </w:rPr>
        <w:t xml:space="preserve">Compartiment </w:t>
      </w:r>
      <w:r w:rsidR="004E291A">
        <w:rPr>
          <w:rFonts w:cs="Arial"/>
          <w:i/>
          <w:color w:val="000000"/>
        </w:rPr>
        <w:t>IT</w:t>
      </w:r>
    </w:p>
    <w:p w:rsidR="00CD28A8" w:rsidRPr="004E291A" w:rsidRDefault="00661FD0" w:rsidP="003961A8">
      <w:pPr>
        <w:pStyle w:val="ListParagraph"/>
        <w:numPr>
          <w:ilvl w:val="0"/>
          <w:numId w:val="21"/>
        </w:numPr>
        <w:tabs>
          <w:tab w:val="left" w:pos="900"/>
        </w:tabs>
        <w:spacing w:line="360" w:lineRule="auto"/>
        <w:ind w:firstLine="0"/>
        <w:jc w:val="both"/>
        <w:rPr>
          <w:rFonts w:cs="Arial"/>
          <w:i/>
          <w:color w:val="000000"/>
        </w:rPr>
      </w:pPr>
      <w:r w:rsidRPr="00CD28A8">
        <w:rPr>
          <w:rFonts w:cs="Arial"/>
          <w:i/>
          <w:color w:val="1C1C1C"/>
        </w:rPr>
        <w:t>Compartimentul Contabilitate</w:t>
      </w:r>
      <w:r w:rsidR="004E291A">
        <w:rPr>
          <w:rFonts w:cs="Arial"/>
          <w:i/>
          <w:color w:val="1C1C1C"/>
        </w:rPr>
        <w:t>, casierie si transport local</w:t>
      </w:r>
    </w:p>
    <w:p w:rsidR="00661FD0" w:rsidRPr="00CD28A8" w:rsidRDefault="00661FD0" w:rsidP="003961A8">
      <w:pPr>
        <w:pStyle w:val="ListParagraph"/>
        <w:numPr>
          <w:ilvl w:val="2"/>
          <w:numId w:val="5"/>
        </w:numPr>
        <w:tabs>
          <w:tab w:val="left" w:pos="900"/>
        </w:tabs>
        <w:spacing w:line="360" w:lineRule="auto"/>
        <w:jc w:val="both"/>
        <w:rPr>
          <w:rFonts w:cs="Arial"/>
          <w:i/>
          <w:color w:val="000000"/>
        </w:rPr>
      </w:pPr>
      <w:r w:rsidRPr="00CD28A8">
        <w:rPr>
          <w:rFonts w:cs="Arial"/>
          <w:b/>
          <w:bCs/>
          <w:color w:val="1F1F1F"/>
        </w:rPr>
        <w:lastRenderedPageBreak/>
        <w:t>BIROU POLITIE</w:t>
      </w:r>
      <w:r w:rsidRPr="00CD28A8">
        <w:rPr>
          <w:rFonts w:cs="Arial"/>
          <w:color w:val="1F1F1F"/>
        </w:rPr>
        <w:t> </w:t>
      </w:r>
      <w:r w:rsidRPr="00CD28A8">
        <w:rPr>
          <w:rFonts w:cs="Arial"/>
          <w:b/>
          <w:bCs/>
          <w:color w:val="1F1F1F"/>
        </w:rPr>
        <w:t> LOCALĂ</w:t>
      </w:r>
      <w:r w:rsidRPr="00CD28A8">
        <w:rPr>
          <w:rFonts w:cs="Arial"/>
          <w:color w:val="1F1F1F"/>
        </w:rPr>
        <w:t> </w:t>
      </w:r>
      <w:r w:rsidRPr="00CD28A8">
        <w:rPr>
          <w:rFonts w:cs="Arial"/>
          <w:color w:val="1C1C1C"/>
        </w:rPr>
        <w:t>- </w:t>
      </w:r>
      <w:r w:rsidR="00CD28A8">
        <w:rPr>
          <w:rFonts w:cs="Arial"/>
          <w:color w:val="1D1D1D"/>
        </w:rPr>
        <w:t>structură</w:t>
      </w:r>
      <w:r w:rsidRPr="00CD28A8">
        <w:rPr>
          <w:rFonts w:cs="Arial"/>
          <w:color w:val="1D1D1D"/>
        </w:rPr>
        <w:t> </w:t>
      </w:r>
      <w:r w:rsidRPr="00CD28A8">
        <w:rPr>
          <w:rFonts w:cs="Arial"/>
          <w:color w:val="1C1C1C"/>
        </w:rPr>
        <w:t>cu următoarele compartimente :</w:t>
      </w:r>
    </w:p>
    <w:p w:rsidR="00661FD0" w:rsidRPr="00F3447E" w:rsidRDefault="00CD28A8" w:rsidP="003961A8">
      <w:pPr>
        <w:pStyle w:val="ListParagraph"/>
        <w:numPr>
          <w:ilvl w:val="0"/>
          <w:numId w:val="23"/>
        </w:numPr>
        <w:tabs>
          <w:tab w:val="left" w:pos="900"/>
        </w:tabs>
        <w:spacing w:line="360" w:lineRule="auto"/>
        <w:ind w:left="0" w:firstLine="720"/>
        <w:jc w:val="both"/>
        <w:rPr>
          <w:rFonts w:cs="Arial"/>
          <w:i/>
          <w:color w:val="000000"/>
        </w:rPr>
      </w:pPr>
      <w:r w:rsidRPr="00F3447E">
        <w:rPr>
          <w:rFonts w:cs="Arial"/>
          <w:i/>
          <w:color w:val="1F1F1F"/>
        </w:rPr>
        <w:t>Compartiment  disciplina î</w:t>
      </w:r>
      <w:r w:rsidR="00661FD0" w:rsidRPr="00F3447E">
        <w:rPr>
          <w:rFonts w:cs="Arial"/>
          <w:i/>
          <w:color w:val="1F1F1F"/>
        </w:rPr>
        <w:t>n construc</w:t>
      </w:r>
      <w:r w:rsidRPr="00F3447E">
        <w:rPr>
          <w:rFonts w:cs="Arial"/>
          <w:i/>
          <w:color w:val="1F1F1F"/>
        </w:rPr>
        <w:t>ții, agenți economici, ordine ș</w:t>
      </w:r>
      <w:r w:rsidR="00661FD0" w:rsidRPr="00F3447E">
        <w:rPr>
          <w:rFonts w:cs="Arial"/>
          <w:i/>
          <w:color w:val="1F1F1F"/>
        </w:rPr>
        <w:t>i siguran</w:t>
      </w:r>
      <w:r w:rsidRPr="00F3447E">
        <w:rPr>
          <w:rFonts w:cs="Arial"/>
          <w:i/>
          <w:color w:val="1F1F1F"/>
        </w:rPr>
        <w:t>ța</w:t>
      </w:r>
      <w:r w:rsidR="00661FD0" w:rsidRPr="00F3447E">
        <w:rPr>
          <w:rFonts w:cs="Arial"/>
          <w:i/>
          <w:color w:val="1F1F1F"/>
        </w:rPr>
        <w:t xml:space="preserve"> circula</w:t>
      </w:r>
      <w:r w:rsidRPr="00F3447E">
        <w:rPr>
          <w:rFonts w:cs="Arial"/>
          <w:i/>
          <w:color w:val="1F1F1F"/>
        </w:rPr>
        <w:t>ț</w:t>
      </w:r>
      <w:r w:rsidR="00661FD0" w:rsidRPr="00F3447E">
        <w:rPr>
          <w:rFonts w:cs="Arial"/>
          <w:i/>
          <w:color w:val="1F1F1F"/>
        </w:rPr>
        <w:t>iei</w:t>
      </w:r>
    </w:p>
    <w:p w:rsidR="00DC1293" w:rsidRPr="00F3447E" w:rsidRDefault="00661FD0" w:rsidP="003961A8">
      <w:pPr>
        <w:pStyle w:val="ListParagraph"/>
        <w:numPr>
          <w:ilvl w:val="0"/>
          <w:numId w:val="23"/>
        </w:numPr>
        <w:tabs>
          <w:tab w:val="left" w:pos="900"/>
        </w:tabs>
        <w:spacing w:line="360" w:lineRule="auto"/>
        <w:ind w:left="0" w:firstLine="720"/>
        <w:jc w:val="both"/>
        <w:rPr>
          <w:rFonts w:cs="Arial"/>
          <w:i/>
          <w:color w:val="000000"/>
        </w:rPr>
      </w:pPr>
      <w:r w:rsidRPr="00F3447E">
        <w:rPr>
          <w:rFonts w:cs="Arial"/>
          <w:i/>
          <w:color w:val="1F1F1F"/>
        </w:rPr>
        <w:t>Compartiment Paza bunurilor</w:t>
      </w:r>
    </w:p>
    <w:p w:rsidR="00DC1293" w:rsidRPr="00DC1293" w:rsidRDefault="00661FD0" w:rsidP="003961A8">
      <w:pPr>
        <w:pStyle w:val="ListParagraph"/>
        <w:numPr>
          <w:ilvl w:val="2"/>
          <w:numId w:val="5"/>
        </w:numPr>
        <w:tabs>
          <w:tab w:val="left" w:pos="900"/>
        </w:tabs>
        <w:spacing w:line="360" w:lineRule="auto"/>
        <w:ind w:left="0" w:firstLine="720"/>
        <w:jc w:val="both"/>
        <w:rPr>
          <w:rFonts w:ascii="Segoe UI" w:hAnsi="Segoe UI" w:cs="Segoe UI"/>
          <w:color w:val="000000"/>
        </w:rPr>
      </w:pPr>
      <w:r w:rsidRPr="00DC1293">
        <w:rPr>
          <w:rFonts w:cs="Arial"/>
          <w:b/>
          <w:bCs/>
          <w:color w:val="000000"/>
        </w:rPr>
        <w:t>CABINET PRIMAR</w:t>
      </w:r>
    </w:p>
    <w:p w:rsidR="00DC1293" w:rsidRPr="00DC1293" w:rsidRDefault="00661FD0" w:rsidP="003961A8">
      <w:pPr>
        <w:pStyle w:val="ListParagraph"/>
        <w:numPr>
          <w:ilvl w:val="2"/>
          <w:numId w:val="5"/>
        </w:numPr>
        <w:tabs>
          <w:tab w:val="left" w:pos="900"/>
        </w:tabs>
        <w:spacing w:line="360" w:lineRule="auto"/>
        <w:ind w:left="0" w:firstLine="720"/>
        <w:jc w:val="both"/>
        <w:rPr>
          <w:rFonts w:ascii="Segoe UI" w:hAnsi="Segoe UI" w:cs="Segoe UI"/>
          <w:color w:val="000000"/>
        </w:rPr>
      </w:pPr>
      <w:r w:rsidRPr="00DC1293">
        <w:rPr>
          <w:rFonts w:cs="Arial"/>
          <w:b/>
          <w:bCs/>
          <w:color w:val="000000"/>
        </w:rPr>
        <w:t>COMPARTIMENT AUDIT</w:t>
      </w:r>
    </w:p>
    <w:p w:rsidR="00DC1293" w:rsidRPr="004E291A" w:rsidRDefault="00DC1293" w:rsidP="003961A8">
      <w:pPr>
        <w:pStyle w:val="ListParagraph"/>
        <w:numPr>
          <w:ilvl w:val="2"/>
          <w:numId w:val="5"/>
        </w:numPr>
        <w:tabs>
          <w:tab w:val="left" w:pos="900"/>
        </w:tabs>
        <w:spacing w:line="360" w:lineRule="auto"/>
        <w:ind w:left="0" w:firstLine="720"/>
        <w:jc w:val="both"/>
        <w:rPr>
          <w:rFonts w:ascii="Segoe UI" w:hAnsi="Segoe UI" w:cs="Segoe UI"/>
          <w:color w:val="000000"/>
        </w:rPr>
      </w:pPr>
      <w:r>
        <w:rPr>
          <w:rFonts w:cs="Arial"/>
          <w:b/>
          <w:bCs/>
          <w:color w:val="000000"/>
        </w:rPr>
        <w:t>COMPARTIMENT PROTECȚ</w:t>
      </w:r>
      <w:r w:rsidR="00661FD0" w:rsidRPr="00DC1293">
        <w:rPr>
          <w:rFonts w:cs="Arial"/>
          <w:b/>
          <w:bCs/>
          <w:color w:val="000000"/>
        </w:rPr>
        <w:t>IE CIVIL</w:t>
      </w:r>
      <w:r>
        <w:rPr>
          <w:rFonts w:cs="Arial"/>
          <w:b/>
          <w:bCs/>
          <w:color w:val="000000"/>
        </w:rPr>
        <w:t>Ă</w:t>
      </w:r>
    </w:p>
    <w:p w:rsidR="004E291A" w:rsidRPr="004E291A" w:rsidRDefault="004E291A" w:rsidP="003961A8">
      <w:pPr>
        <w:pStyle w:val="ListParagraph"/>
        <w:numPr>
          <w:ilvl w:val="2"/>
          <w:numId w:val="5"/>
        </w:numPr>
        <w:tabs>
          <w:tab w:val="left" w:pos="900"/>
        </w:tabs>
        <w:spacing w:line="360" w:lineRule="auto"/>
        <w:ind w:left="0" w:firstLine="720"/>
        <w:jc w:val="both"/>
        <w:rPr>
          <w:rFonts w:ascii="Segoe UI" w:hAnsi="Segoe UI" w:cs="Segoe UI"/>
          <w:color w:val="000000"/>
        </w:rPr>
      </w:pPr>
      <w:r>
        <w:rPr>
          <w:rFonts w:cs="Arial"/>
          <w:b/>
          <w:bCs/>
          <w:color w:val="000000"/>
        </w:rPr>
        <w:t>SERVICIUL ITL, ACHIZITII</w:t>
      </w:r>
      <w:r w:rsidR="00587836">
        <w:rPr>
          <w:rFonts w:cs="Arial"/>
          <w:b/>
          <w:bCs/>
          <w:color w:val="000000"/>
        </w:rPr>
        <w:t xml:space="preserve"> </w:t>
      </w:r>
      <w:r>
        <w:rPr>
          <w:rFonts w:cs="Arial"/>
          <w:b/>
          <w:bCs/>
          <w:color w:val="000000"/>
        </w:rPr>
        <w:t>PUBLICE PATRIMONIU FONDURI EUROPENE SI RESURSE UMANE</w:t>
      </w:r>
    </w:p>
    <w:p w:rsidR="004E291A" w:rsidRPr="004E291A" w:rsidRDefault="004E291A" w:rsidP="005E26FD">
      <w:pPr>
        <w:pStyle w:val="ListParagraph"/>
        <w:numPr>
          <w:ilvl w:val="0"/>
          <w:numId w:val="65"/>
        </w:numPr>
        <w:tabs>
          <w:tab w:val="left" w:pos="900"/>
        </w:tabs>
        <w:spacing w:line="360" w:lineRule="auto"/>
        <w:rPr>
          <w:rFonts w:ascii="Segoe UI" w:hAnsi="Segoe UI" w:cs="Segoe UI"/>
          <w:i/>
          <w:color w:val="000000"/>
        </w:rPr>
      </w:pPr>
      <w:r w:rsidRPr="004E291A">
        <w:rPr>
          <w:rFonts w:ascii="Segoe UI" w:hAnsi="Segoe UI" w:cs="Segoe UI"/>
          <w:i/>
          <w:color w:val="000000"/>
        </w:rPr>
        <w:t>Compartiment ITL</w:t>
      </w:r>
    </w:p>
    <w:p w:rsidR="004E291A" w:rsidRPr="004E291A" w:rsidRDefault="004E291A" w:rsidP="005E26FD">
      <w:pPr>
        <w:pStyle w:val="ListParagraph"/>
        <w:numPr>
          <w:ilvl w:val="0"/>
          <w:numId w:val="65"/>
        </w:numPr>
        <w:tabs>
          <w:tab w:val="left" w:pos="900"/>
        </w:tabs>
        <w:spacing w:line="360" w:lineRule="auto"/>
        <w:rPr>
          <w:rFonts w:ascii="Segoe UI" w:hAnsi="Segoe UI" w:cs="Segoe UI"/>
          <w:i/>
          <w:color w:val="000000"/>
        </w:rPr>
      </w:pPr>
      <w:r w:rsidRPr="004E291A">
        <w:rPr>
          <w:rFonts w:ascii="Segoe UI" w:hAnsi="Segoe UI" w:cs="Segoe UI"/>
          <w:i/>
          <w:color w:val="000000"/>
        </w:rPr>
        <w:t xml:space="preserve">Compartiment achizitii publice , patrimoniu si fonduri europene </w:t>
      </w:r>
    </w:p>
    <w:p w:rsidR="004E291A" w:rsidRPr="004E291A" w:rsidRDefault="004E291A" w:rsidP="005E26FD">
      <w:pPr>
        <w:pStyle w:val="ListParagraph"/>
        <w:numPr>
          <w:ilvl w:val="0"/>
          <w:numId w:val="65"/>
        </w:numPr>
        <w:tabs>
          <w:tab w:val="left" w:pos="900"/>
        </w:tabs>
        <w:spacing w:line="360" w:lineRule="auto"/>
        <w:rPr>
          <w:rFonts w:ascii="Segoe UI" w:hAnsi="Segoe UI" w:cs="Segoe UI"/>
          <w:i/>
          <w:color w:val="000000"/>
        </w:rPr>
      </w:pPr>
      <w:r w:rsidRPr="004E291A">
        <w:rPr>
          <w:rFonts w:ascii="Segoe UI" w:hAnsi="Segoe UI" w:cs="Segoe UI"/>
          <w:i/>
          <w:color w:val="000000"/>
        </w:rPr>
        <w:t>Compartiment resurse umane si salarizare</w:t>
      </w:r>
    </w:p>
    <w:p w:rsidR="004E291A" w:rsidRPr="005E26FD" w:rsidRDefault="004E291A" w:rsidP="003961A8">
      <w:pPr>
        <w:pStyle w:val="ListParagraph"/>
        <w:numPr>
          <w:ilvl w:val="2"/>
          <w:numId w:val="5"/>
        </w:numPr>
        <w:tabs>
          <w:tab w:val="left" w:pos="900"/>
        </w:tabs>
        <w:spacing w:line="360" w:lineRule="auto"/>
        <w:ind w:left="0" w:firstLine="720"/>
        <w:jc w:val="both"/>
        <w:rPr>
          <w:rFonts w:ascii="Segoe UI" w:hAnsi="Segoe UI" w:cs="Segoe UI"/>
          <w:color w:val="000000"/>
        </w:rPr>
      </w:pPr>
      <w:r>
        <w:rPr>
          <w:rFonts w:cs="Arial"/>
          <w:b/>
          <w:bCs/>
          <w:color w:val="000000"/>
        </w:rPr>
        <w:t>SERVICIUL JURIDIC</w:t>
      </w:r>
    </w:p>
    <w:p w:rsidR="005E26FD" w:rsidRPr="005E26FD" w:rsidRDefault="005E26FD" w:rsidP="005E26FD">
      <w:pPr>
        <w:pStyle w:val="ListParagraph"/>
        <w:numPr>
          <w:ilvl w:val="0"/>
          <w:numId w:val="66"/>
        </w:numPr>
        <w:tabs>
          <w:tab w:val="left" w:pos="900"/>
        </w:tabs>
        <w:spacing w:line="360" w:lineRule="auto"/>
        <w:jc w:val="both"/>
        <w:rPr>
          <w:rFonts w:ascii="Segoe UI" w:hAnsi="Segoe UI" w:cs="Segoe UI"/>
          <w:i/>
          <w:color w:val="000000"/>
        </w:rPr>
      </w:pPr>
      <w:r w:rsidRPr="005E26FD">
        <w:rPr>
          <w:rFonts w:ascii="Segoe UI" w:hAnsi="Segoe UI" w:cs="Segoe UI"/>
          <w:i/>
          <w:color w:val="000000"/>
        </w:rPr>
        <w:t>Biroul juridic, disciplina in constructii mediu, biblioteca si cultura</w:t>
      </w:r>
    </w:p>
    <w:p w:rsidR="005E26FD" w:rsidRPr="005E26FD" w:rsidRDefault="005E26FD" w:rsidP="005E26FD">
      <w:pPr>
        <w:pStyle w:val="ListParagraph"/>
        <w:numPr>
          <w:ilvl w:val="0"/>
          <w:numId w:val="66"/>
        </w:numPr>
        <w:tabs>
          <w:tab w:val="left" w:pos="900"/>
        </w:tabs>
        <w:spacing w:line="360" w:lineRule="auto"/>
        <w:jc w:val="both"/>
        <w:rPr>
          <w:rFonts w:ascii="Segoe UI" w:hAnsi="Segoe UI" w:cs="Segoe UI"/>
          <w:i/>
          <w:color w:val="000000"/>
        </w:rPr>
      </w:pPr>
      <w:r w:rsidRPr="005E26FD">
        <w:rPr>
          <w:rFonts w:ascii="Segoe UI" w:hAnsi="Segoe UI" w:cs="Segoe UI"/>
          <w:i/>
          <w:color w:val="000000"/>
        </w:rPr>
        <w:t>Compartiment relatia cu publicul si arhiva</w:t>
      </w:r>
    </w:p>
    <w:p w:rsidR="004E291A" w:rsidRPr="00DC1293" w:rsidRDefault="004E291A" w:rsidP="004E291A">
      <w:pPr>
        <w:pStyle w:val="ListParagraph"/>
        <w:tabs>
          <w:tab w:val="left" w:pos="900"/>
        </w:tabs>
        <w:spacing w:line="360" w:lineRule="auto"/>
        <w:jc w:val="both"/>
        <w:rPr>
          <w:rFonts w:ascii="Segoe UI" w:hAnsi="Segoe UI" w:cs="Segoe UI"/>
          <w:color w:val="000000"/>
        </w:rPr>
      </w:pPr>
    </w:p>
    <w:p w:rsidR="003F39C5" w:rsidRPr="00F3447E" w:rsidRDefault="00F3447E" w:rsidP="003F39C5">
      <w:pPr>
        <w:pStyle w:val="ListParagraph"/>
        <w:numPr>
          <w:ilvl w:val="1"/>
          <w:numId w:val="5"/>
        </w:numPr>
        <w:spacing w:line="360" w:lineRule="auto"/>
        <w:jc w:val="both"/>
        <w:rPr>
          <w:rFonts w:ascii="Segoe UI" w:hAnsi="Segoe UI" w:cs="Segoe UI"/>
          <w:color w:val="000000"/>
          <w:u w:val="single"/>
        </w:rPr>
      </w:pPr>
      <w:r w:rsidRPr="00F3447E">
        <w:rPr>
          <w:rFonts w:cs="Arial"/>
          <w:b/>
          <w:bCs/>
          <w:color w:val="1D1D1D"/>
          <w:u w:val="single"/>
        </w:rPr>
        <w:t>STRUCTURI FUNC</w:t>
      </w:r>
      <w:r>
        <w:rPr>
          <w:rFonts w:cs="Arial"/>
          <w:b/>
          <w:bCs/>
          <w:color w:val="1D1D1D"/>
          <w:u w:val="single"/>
        </w:rPr>
        <w:t>Ț</w:t>
      </w:r>
      <w:r w:rsidRPr="00F3447E">
        <w:rPr>
          <w:rFonts w:cs="Arial"/>
          <w:b/>
          <w:bCs/>
          <w:color w:val="1D1D1D"/>
          <w:u w:val="single"/>
        </w:rPr>
        <w:t xml:space="preserve">IONALE  </w:t>
      </w:r>
      <w:r w:rsidR="003F39C5">
        <w:rPr>
          <w:rFonts w:cs="Arial"/>
          <w:b/>
          <w:bCs/>
          <w:color w:val="1D1D1D"/>
          <w:u w:val="single"/>
        </w:rPr>
        <w:t xml:space="preserve"> </w:t>
      </w:r>
      <w:r w:rsidR="003F39C5" w:rsidRPr="00F3447E">
        <w:rPr>
          <w:rFonts w:cs="Arial"/>
          <w:b/>
          <w:bCs/>
          <w:color w:val="1D1D1D"/>
          <w:u w:val="single"/>
        </w:rPr>
        <w:t>ÎN SUBORDINEA CONSILIULUI LOCAL SĂRMAȘU</w:t>
      </w:r>
      <w:r w:rsidR="003F39C5">
        <w:rPr>
          <w:rFonts w:cs="Arial"/>
          <w:b/>
          <w:bCs/>
          <w:color w:val="1D1D1D"/>
          <w:u w:val="single"/>
        </w:rPr>
        <w:t xml:space="preserve"> SI COORDONATE DE CATRE SECRETARUL GENERAL AL ORASULUI</w:t>
      </w:r>
    </w:p>
    <w:p w:rsidR="00661FD0" w:rsidRPr="001A0BE2" w:rsidRDefault="00661FD0" w:rsidP="001A0BE2">
      <w:pPr>
        <w:spacing w:line="360" w:lineRule="auto"/>
        <w:jc w:val="both"/>
        <w:rPr>
          <w:rFonts w:ascii="Segoe UI" w:hAnsi="Segoe UI" w:cs="Segoe UI"/>
          <w:color w:val="000000"/>
          <w:u w:val="single"/>
        </w:rPr>
      </w:pPr>
    </w:p>
    <w:p w:rsidR="00DC1293" w:rsidRDefault="00F3447E" w:rsidP="003961A8">
      <w:pPr>
        <w:pStyle w:val="ListParagraph"/>
        <w:numPr>
          <w:ilvl w:val="2"/>
          <w:numId w:val="5"/>
        </w:numPr>
        <w:spacing w:line="360" w:lineRule="auto"/>
        <w:jc w:val="both"/>
        <w:rPr>
          <w:rFonts w:cs="Arial"/>
          <w:b/>
          <w:color w:val="000000"/>
        </w:rPr>
      </w:pPr>
      <w:r w:rsidRPr="00F3447E">
        <w:rPr>
          <w:rFonts w:cs="Arial"/>
          <w:b/>
          <w:color w:val="000000"/>
        </w:rPr>
        <w:t>DIRECȚIA ASISTENȚĂ SOCIALĂ</w:t>
      </w:r>
    </w:p>
    <w:p w:rsidR="005E26FD" w:rsidRPr="005E26FD" w:rsidRDefault="005E26FD" w:rsidP="005E26FD">
      <w:pPr>
        <w:pStyle w:val="ListParagraph"/>
        <w:numPr>
          <w:ilvl w:val="0"/>
          <w:numId w:val="67"/>
        </w:numPr>
        <w:spacing w:line="360" w:lineRule="auto"/>
        <w:jc w:val="both"/>
        <w:rPr>
          <w:rFonts w:cs="Arial"/>
          <w:i/>
          <w:color w:val="000000"/>
        </w:rPr>
      </w:pPr>
      <w:r w:rsidRPr="005E26FD">
        <w:rPr>
          <w:rFonts w:cs="Arial"/>
          <w:i/>
          <w:color w:val="000000"/>
        </w:rPr>
        <w:t>Compartiment asistenta sociala , autoritate tutelara</w:t>
      </w:r>
    </w:p>
    <w:p w:rsidR="005E26FD" w:rsidRDefault="005E26FD" w:rsidP="005E26FD">
      <w:pPr>
        <w:pStyle w:val="ListParagraph"/>
        <w:numPr>
          <w:ilvl w:val="0"/>
          <w:numId w:val="67"/>
        </w:numPr>
        <w:spacing w:line="360" w:lineRule="auto"/>
        <w:jc w:val="both"/>
        <w:rPr>
          <w:rFonts w:cs="Arial"/>
          <w:i/>
          <w:color w:val="000000"/>
        </w:rPr>
      </w:pPr>
      <w:r w:rsidRPr="005E26FD">
        <w:rPr>
          <w:rFonts w:cs="Arial"/>
          <w:i/>
          <w:color w:val="000000"/>
        </w:rPr>
        <w:t xml:space="preserve">Compartiment </w:t>
      </w:r>
      <w:r>
        <w:rPr>
          <w:rFonts w:cs="Arial"/>
          <w:i/>
          <w:color w:val="000000"/>
        </w:rPr>
        <w:t>asistenta medicala  comunitara si scolara</w:t>
      </w:r>
    </w:p>
    <w:p w:rsidR="005E26FD" w:rsidRDefault="005E26FD" w:rsidP="005E26FD">
      <w:pPr>
        <w:pStyle w:val="ListParagraph"/>
        <w:numPr>
          <w:ilvl w:val="0"/>
          <w:numId w:val="67"/>
        </w:numPr>
        <w:spacing w:line="360" w:lineRule="auto"/>
        <w:jc w:val="both"/>
        <w:rPr>
          <w:rFonts w:cs="Arial"/>
          <w:i/>
          <w:color w:val="000000"/>
        </w:rPr>
      </w:pPr>
      <w:r>
        <w:rPr>
          <w:rFonts w:cs="Arial"/>
          <w:i/>
          <w:color w:val="000000"/>
        </w:rPr>
        <w:t>Compartiment</w:t>
      </w:r>
      <w:r w:rsidR="001A0BE2">
        <w:rPr>
          <w:rFonts w:cs="Arial"/>
          <w:i/>
          <w:color w:val="000000"/>
        </w:rPr>
        <w:t xml:space="preserve"> </w:t>
      </w:r>
      <w:r>
        <w:rPr>
          <w:rFonts w:cs="Arial"/>
          <w:i/>
          <w:color w:val="000000"/>
        </w:rPr>
        <w:t xml:space="preserve"> asistenti personali</w:t>
      </w:r>
    </w:p>
    <w:p w:rsidR="001A0BE2" w:rsidRDefault="001A0BE2" w:rsidP="001A0BE2">
      <w:pPr>
        <w:pStyle w:val="ListParagraph"/>
        <w:spacing w:line="360" w:lineRule="auto"/>
        <w:ind w:left="1350"/>
        <w:jc w:val="both"/>
        <w:rPr>
          <w:rFonts w:cs="Arial"/>
          <w:i/>
          <w:color w:val="000000"/>
        </w:rPr>
      </w:pPr>
    </w:p>
    <w:p w:rsidR="001A0BE2" w:rsidRPr="00F3447E" w:rsidRDefault="001A0BE2" w:rsidP="001A0BE2">
      <w:pPr>
        <w:pStyle w:val="ListParagraph"/>
        <w:numPr>
          <w:ilvl w:val="2"/>
          <w:numId w:val="5"/>
        </w:numPr>
        <w:spacing w:line="360" w:lineRule="auto"/>
        <w:ind w:left="0" w:firstLine="720"/>
        <w:jc w:val="both"/>
        <w:rPr>
          <w:rFonts w:ascii="Segoe UI" w:hAnsi="Segoe UI" w:cs="Segoe UI"/>
          <w:color w:val="000000"/>
          <w:u w:val="single"/>
        </w:rPr>
      </w:pPr>
      <w:r>
        <w:rPr>
          <w:rFonts w:cs="Arial"/>
          <w:b/>
          <w:bCs/>
          <w:color w:val="1D1D1D"/>
        </w:rPr>
        <w:t xml:space="preserve">  </w:t>
      </w:r>
      <w:r w:rsidRPr="00F3447E">
        <w:rPr>
          <w:rFonts w:cs="Arial"/>
          <w:b/>
          <w:bCs/>
          <w:color w:val="1D1D1D"/>
        </w:rPr>
        <w:t>SERVICIUL PUBLIC COMUNITAR LOCAL DE EVIDENȚA PERSOANEI SĂRMAȘ</w:t>
      </w:r>
      <w:r>
        <w:rPr>
          <w:rFonts w:cs="Arial"/>
          <w:b/>
          <w:bCs/>
          <w:color w:val="1D1D1D"/>
        </w:rPr>
        <w:t xml:space="preserve">U </w:t>
      </w:r>
      <w:r>
        <w:rPr>
          <w:rFonts w:cs="Arial"/>
          <w:color w:val="1D1D1D"/>
        </w:rPr>
        <w:t>structură</w:t>
      </w:r>
      <w:r w:rsidRPr="00CD28A8">
        <w:rPr>
          <w:rFonts w:cs="Arial"/>
          <w:color w:val="1D1D1D"/>
        </w:rPr>
        <w:t> </w:t>
      </w:r>
      <w:r w:rsidRPr="00CD28A8">
        <w:rPr>
          <w:rFonts w:cs="Arial"/>
          <w:color w:val="1C1C1C"/>
        </w:rPr>
        <w:t>cu următoarele compartimente</w:t>
      </w:r>
    </w:p>
    <w:p w:rsidR="001A0BE2" w:rsidRPr="00F3447E" w:rsidRDefault="001A0BE2" w:rsidP="001A0BE2">
      <w:pPr>
        <w:pStyle w:val="ListParagraph"/>
        <w:numPr>
          <w:ilvl w:val="0"/>
          <w:numId w:val="25"/>
        </w:numPr>
        <w:tabs>
          <w:tab w:val="left" w:pos="900"/>
        </w:tabs>
        <w:spacing w:line="360" w:lineRule="auto"/>
        <w:ind w:firstLine="0"/>
        <w:jc w:val="both"/>
        <w:rPr>
          <w:rFonts w:ascii="Segoe UI" w:hAnsi="Segoe UI" w:cs="Segoe UI"/>
          <w:i/>
          <w:color w:val="000000"/>
        </w:rPr>
      </w:pPr>
      <w:r>
        <w:rPr>
          <w:rFonts w:cs="Arial"/>
          <w:i/>
          <w:color w:val="1D1D1D"/>
        </w:rPr>
        <w:t>Compartiment stare civilă</w:t>
      </w:r>
    </w:p>
    <w:p w:rsidR="001A0BE2" w:rsidRPr="003F39C5" w:rsidRDefault="001A0BE2" w:rsidP="001A0BE2">
      <w:pPr>
        <w:pStyle w:val="ListParagraph"/>
        <w:numPr>
          <w:ilvl w:val="0"/>
          <w:numId w:val="24"/>
        </w:numPr>
        <w:tabs>
          <w:tab w:val="left" w:pos="900"/>
        </w:tabs>
        <w:spacing w:line="360" w:lineRule="auto"/>
        <w:ind w:firstLine="0"/>
        <w:jc w:val="both"/>
        <w:rPr>
          <w:rFonts w:ascii="Segoe UI" w:hAnsi="Segoe UI" w:cs="Segoe UI"/>
          <w:i/>
          <w:color w:val="000000"/>
        </w:rPr>
      </w:pPr>
      <w:r>
        <w:rPr>
          <w:rFonts w:cs="Arial"/>
          <w:i/>
          <w:color w:val="1D1D1D"/>
        </w:rPr>
        <w:t>Compartiment evidenț</w:t>
      </w:r>
      <w:r w:rsidRPr="00F3447E">
        <w:rPr>
          <w:rFonts w:cs="Arial"/>
          <w:i/>
          <w:color w:val="1D1D1D"/>
        </w:rPr>
        <w:t>a persoanei</w:t>
      </w:r>
    </w:p>
    <w:p w:rsidR="001A0BE2" w:rsidRDefault="001A0BE2" w:rsidP="001A0BE2">
      <w:pPr>
        <w:pStyle w:val="ListParagraph"/>
        <w:spacing w:line="360" w:lineRule="auto"/>
        <w:ind w:left="1890"/>
        <w:jc w:val="both"/>
        <w:rPr>
          <w:rFonts w:cs="Arial"/>
          <w:b/>
          <w:color w:val="000000"/>
        </w:rPr>
      </w:pPr>
    </w:p>
    <w:p w:rsidR="001A0BE2" w:rsidRDefault="001A0BE2" w:rsidP="001A0BE2">
      <w:pPr>
        <w:pStyle w:val="ListParagraph"/>
        <w:spacing w:line="360" w:lineRule="auto"/>
        <w:ind w:left="1890"/>
        <w:jc w:val="both"/>
        <w:rPr>
          <w:rFonts w:cs="Arial"/>
          <w:b/>
          <w:color w:val="000000"/>
        </w:rPr>
      </w:pPr>
    </w:p>
    <w:p w:rsidR="001A0BE2" w:rsidRPr="001A0BE2" w:rsidRDefault="001A0BE2" w:rsidP="001A0BE2">
      <w:pPr>
        <w:pStyle w:val="ListParagraph"/>
        <w:spacing w:line="360" w:lineRule="auto"/>
        <w:ind w:left="1890"/>
        <w:jc w:val="both"/>
        <w:rPr>
          <w:rFonts w:cs="Arial"/>
          <w:b/>
          <w:color w:val="000000"/>
        </w:rPr>
      </w:pPr>
    </w:p>
    <w:p w:rsidR="003F39C5" w:rsidRPr="001A0BE2" w:rsidRDefault="003F39C5" w:rsidP="001A0BE2">
      <w:pPr>
        <w:tabs>
          <w:tab w:val="left" w:pos="900"/>
        </w:tabs>
        <w:spacing w:line="360" w:lineRule="auto"/>
        <w:ind w:left="1170"/>
        <w:jc w:val="both"/>
        <w:rPr>
          <w:rFonts w:ascii="Segoe UI" w:hAnsi="Segoe UI" w:cs="Segoe UI"/>
          <w:b/>
          <w:color w:val="000000"/>
        </w:rPr>
      </w:pPr>
    </w:p>
    <w:p w:rsidR="00661FD0" w:rsidRPr="00F3447E" w:rsidRDefault="00661FD0" w:rsidP="003961A8">
      <w:pPr>
        <w:pStyle w:val="ListParagraph"/>
        <w:numPr>
          <w:ilvl w:val="1"/>
          <w:numId w:val="5"/>
        </w:numPr>
        <w:spacing w:line="360" w:lineRule="auto"/>
        <w:jc w:val="both"/>
        <w:rPr>
          <w:rFonts w:ascii="Segoe UI" w:hAnsi="Segoe UI" w:cs="Segoe UI"/>
          <w:color w:val="000000"/>
          <w:u w:val="single"/>
        </w:rPr>
      </w:pPr>
      <w:r w:rsidRPr="00F3447E">
        <w:rPr>
          <w:rFonts w:cs="Arial"/>
          <w:b/>
          <w:bCs/>
          <w:color w:val="1D1D1D"/>
          <w:u w:val="single"/>
        </w:rPr>
        <w:lastRenderedPageBreak/>
        <w:t xml:space="preserve">STRUCTURI </w:t>
      </w:r>
      <w:r w:rsidR="00F3447E">
        <w:rPr>
          <w:rFonts w:cs="Arial"/>
          <w:b/>
          <w:bCs/>
          <w:color w:val="1D1D1D"/>
          <w:u w:val="single"/>
        </w:rPr>
        <w:t>FUNCȚIONALE  AFLATE Î</w:t>
      </w:r>
      <w:r w:rsidRPr="00F3447E">
        <w:rPr>
          <w:rFonts w:cs="Arial"/>
          <w:b/>
          <w:bCs/>
          <w:color w:val="1D1D1D"/>
          <w:u w:val="single"/>
        </w:rPr>
        <w:t>N SUBORDINEA VICEPRIMARULUI</w:t>
      </w:r>
    </w:p>
    <w:p w:rsidR="00661FD0" w:rsidRPr="00F3447E" w:rsidRDefault="00F3447E" w:rsidP="003961A8">
      <w:pPr>
        <w:pStyle w:val="ListParagraph"/>
        <w:numPr>
          <w:ilvl w:val="2"/>
          <w:numId w:val="5"/>
        </w:numPr>
        <w:tabs>
          <w:tab w:val="left" w:pos="0"/>
        </w:tabs>
        <w:spacing w:line="360" w:lineRule="auto"/>
        <w:ind w:left="0" w:firstLine="720"/>
        <w:jc w:val="both"/>
        <w:rPr>
          <w:rFonts w:ascii="Segoe UI" w:hAnsi="Segoe UI" w:cs="Segoe UI"/>
          <w:b/>
          <w:color w:val="000000"/>
        </w:rPr>
      </w:pPr>
      <w:r w:rsidRPr="00F3447E">
        <w:rPr>
          <w:rFonts w:cs="Arial"/>
          <w:b/>
          <w:color w:val="1D1D1D"/>
        </w:rPr>
        <w:t>SE</w:t>
      </w:r>
      <w:r>
        <w:rPr>
          <w:rFonts w:cs="Arial"/>
          <w:b/>
          <w:color w:val="1D1D1D"/>
        </w:rPr>
        <w:t>RVICIUL EDILITAR GOSPODARESC</w:t>
      </w:r>
      <w:r w:rsidRPr="00F3447E">
        <w:rPr>
          <w:rFonts w:cs="Arial"/>
          <w:color w:val="1D1D1D"/>
        </w:rPr>
        <w:t xml:space="preserve"> </w:t>
      </w:r>
      <w:r>
        <w:rPr>
          <w:rFonts w:cs="Arial"/>
          <w:color w:val="1D1D1D"/>
        </w:rPr>
        <w:t>structură</w:t>
      </w:r>
      <w:r w:rsidRPr="00CD28A8">
        <w:rPr>
          <w:rFonts w:cs="Arial"/>
          <w:color w:val="1D1D1D"/>
        </w:rPr>
        <w:t> </w:t>
      </w:r>
      <w:r w:rsidRPr="00CD28A8">
        <w:rPr>
          <w:rFonts w:cs="Arial"/>
          <w:color w:val="1C1C1C"/>
        </w:rPr>
        <w:t>cu următoarele compartimente</w:t>
      </w:r>
      <w:r>
        <w:rPr>
          <w:rFonts w:cs="Arial"/>
          <w:b/>
          <w:color w:val="1D1D1D"/>
        </w:rPr>
        <w:t>:</w:t>
      </w:r>
    </w:p>
    <w:p w:rsidR="00661FD0" w:rsidRPr="00F3447E" w:rsidRDefault="00F3447E" w:rsidP="003961A8">
      <w:pPr>
        <w:pStyle w:val="ListParagraph"/>
        <w:numPr>
          <w:ilvl w:val="0"/>
          <w:numId w:val="24"/>
        </w:numPr>
        <w:tabs>
          <w:tab w:val="left" w:pos="900"/>
        </w:tabs>
        <w:spacing w:line="360" w:lineRule="auto"/>
        <w:ind w:firstLine="0"/>
        <w:jc w:val="both"/>
        <w:rPr>
          <w:rFonts w:ascii="Segoe UI" w:hAnsi="Segoe UI" w:cs="Segoe UI"/>
          <w:i/>
          <w:color w:val="000000"/>
        </w:rPr>
      </w:pPr>
      <w:r>
        <w:rPr>
          <w:rFonts w:cs="Arial"/>
          <w:i/>
          <w:color w:val="1D1D1D"/>
        </w:rPr>
        <w:t>Compartiment administrarea pieț</w:t>
      </w:r>
      <w:r w:rsidR="00661FD0" w:rsidRPr="00F3447E">
        <w:rPr>
          <w:rFonts w:cs="Arial"/>
          <w:i/>
          <w:color w:val="1D1D1D"/>
        </w:rPr>
        <w:t>elor</w:t>
      </w:r>
    </w:p>
    <w:p w:rsidR="00661FD0" w:rsidRPr="00F3447E" w:rsidRDefault="00661FD0" w:rsidP="003961A8">
      <w:pPr>
        <w:pStyle w:val="ListParagraph"/>
        <w:numPr>
          <w:ilvl w:val="0"/>
          <w:numId w:val="24"/>
        </w:numPr>
        <w:tabs>
          <w:tab w:val="left" w:pos="900"/>
        </w:tabs>
        <w:spacing w:line="360" w:lineRule="auto"/>
        <w:ind w:firstLine="0"/>
        <w:jc w:val="both"/>
        <w:rPr>
          <w:rFonts w:ascii="Segoe UI" w:hAnsi="Segoe UI" w:cs="Segoe UI"/>
          <w:i/>
          <w:color w:val="000000"/>
        </w:rPr>
      </w:pPr>
      <w:r w:rsidRPr="00F3447E">
        <w:rPr>
          <w:rFonts w:cs="Arial"/>
          <w:i/>
          <w:color w:val="1D1D1D"/>
        </w:rPr>
        <w:t>Compartiment sala sport stadion</w:t>
      </w:r>
    </w:p>
    <w:p w:rsidR="00661FD0" w:rsidRPr="00F3447E" w:rsidRDefault="00F3447E" w:rsidP="003961A8">
      <w:pPr>
        <w:pStyle w:val="ListParagraph"/>
        <w:numPr>
          <w:ilvl w:val="0"/>
          <w:numId w:val="24"/>
        </w:numPr>
        <w:tabs>
          <w:tab w:val="left" w:pos="900"/>
        </w:tabs>
        <w:spacing w:line="360" w:lineRule="auto"/>
        <w:ind w:firstLine="0"/>
        <w:jc w:val="both"/>
        <w:rPr>
          <w:rFonts w:ascii="Segoe UI" w:hAnsi="Segoe UI" w:cs="Segoe UI"/>
          <w:i/>
          <w:color w:val="000000"/>
        </w:rPr>
      </w:pPr>
      <w:r>
        <w:rPr>
          <w:rFonts w:cs="Arial"/>
          <w:i/>
          <w:color w:val="1D1D1D"/>
        </w:rPr>
        <w:t>Compartiment transport, gospodă</w:t>
      </w:r>
      <w:r w:rsidR="00661FD0" w:rsidRPr="00F3447E">
        <w:rPr>
          <w:rFonts w:cs="Arial"/>
          <w:i/>
          <w:color w:val="1D1D1D"/>
        </w:rPr>
        <w:t>rire, spa</w:t>
      </w:r>
      <w:r>
        <w:rPr>
          <w:rFonts w:cs="Arial"/>
          <w:i/>
          <w:color w:val="1D1D1D"/>
        </w:rPr>
        <w:t>ț</w:t>
      </w:r>
      <w:r w:rsidR="00661FD0" w:rsidRPr="00F3447E">
        <w:rPr>
          <w:rFonts w:cs="Arial"/>
          <w:i/>
          <w:color w:val="1D1D1D"/>
        </w:rPr>
        <w:t>ii verzi</w:t>
      </w:r>
    </w:p>
    <w:p w:rsidR="00661FD0" w:rsidRPr="00F3447E" w:rsidRDefault="00661FD0" w:rsidP="00F3447E">
      <w:pPr>
        <w:tabs>
          <w:tab w:val="left" w:pos="900"/>
        </w:tabs>
        <w:spacing w:after="0" w:line="360" w:lineRule="auto"/>
        <w:ind w:left="90"/>
        <w:jc w:val="both"/>
        <w:rPr>
          <w:rFonts w:ascii="Segoe UI" w:eastAsia="Times New Roman" w:hAnsi="Segoe UI" w:cs="Segoe UI"/>
          <w:i/>
          <w:color w:val="000000"/>
          <w:sz w:val="24"/>
          <w:szCs w:val="24"/>
        </w:rPr>
      </w:pPr>
    </w:p>
    <w:p w:rsidR="00661FD0" w:rsidRPr="0039610B" w:rsidRDefault="0039610B" w:rsidP="003961A8">
      <w:pPr>
        <w:pStyle w:val="ListParagraph"/>
        <w:numPr>
          <w:ilvl w:val="0"/>
          <w:numId w:val="5"/>
        </w:numPr>
        <w:spacing w:line="360" w:lineRule="auto"/>
        <w:ind w:left="0" w:firstLine="0"/>
        <w:jc w:val="center"/>
        <w:rPr>
          <w:rFonts w:cs="Arial"/>
          <w:b/>
          <w:color w:val="000000"/>
          <w:sz w:val="28"/>
          <w:szCs w:val="28"/>
          <w:u w:val="single"/>
        </w:rPr>
      </w:pPr>
      <w:r w:rsidRPr="0039610B">
        <w:rPr>
          <w:rFonts w:cs="Arial"/>
          <w:b/>
          <w:color w:val="000000"/>
          <w:sz w:val="28"/>
          <w:szCs w:val="28"/>
          <w:u w:val="single"/>
        </w:rPr>
        <w:t>ATRIBUȚIILE COMPARTIMENTELOR FUNCȚIONALE</w:t>
      </w:r>
    </w:p>
    <w:p w:rsidR="006146D1" w:rsidRDefault="006146D1" w:rsidP="00457B11">
      <w:pPr>
        <w:spacing w:after="0" w:line="360" w:lineRule="auto"/>
        <w:ind w:left="882" w:right="-68"/>
        <w:jc w:val="both"/>
        <w:rPr>
          <w:rFonts w:ascii="Arial" w:eastAsia="Times New Roman" w:hAnsi="Arial" w:cs="Arial"/>
          <w:b/>
          <w:sz w:val="24"/>
          <w:szCs w:val="24"/>
          <w:lang w:val="en-US"/>
        </w:rPr>
      </w:pPr>
    </w:p>
    <w:p w:rsidR="0039610B" w:rsidRDefault="00CC4804" w:rsidP="003961A8">
      <w:pPr>
        <w:pStyle w:val="ListParagraph"/>
        <w:numPr>
          <w:ilvl w:val="1"/>
          <w:numId w:val="5"/>
        </w:numPr>
        <w:spacing w:line="360" w:lineRule="auto"/>
        <w:ind w:right="-68"/>
        <w:jc w:val="both"/>
        <w:rPr>
          <w:rFonts w:cs="Arial"/>
          <w:b/>
          <w:lang w:val="en-US"/>
        </w:rPr>
      </w:pPr>
      <w:r>
        <w:rPr>
          <w:rFonts w:cs="Arial"/>
          <w:b/>
          <w:lang w:val="en-US"/>
        </w:rPr>
        <w:t>ATRIBUȚII ȘI RESPONSABILITĂȚI COMUNE PERSONALULUI CU FUNCȚII DE CONDUCERE</w:t>
      </w:r>
    </w:p>
    <w:p w:rsidR="00CC4804" w:rsidRPr="0087405C" w:rsidRDefault="00CC4804" w:rsidP="00CC4804">
      <w:pPr>
        <w:spacing w:after="0" w:line="360" w:lineRule="auto"/>
        <w:ind w:firstLine="708"/>
        <w:jc w:val="both"/>
        <w:rPr>
          <w:rFonts w:ascii="Segoe UI" w:eastAsia="Times New Roman" w:hAnsi="Segoe UI" w:cs="Segoe UI"/>
          <w:color w:val="000000"/>
          <w:sz w:val="24"/>
          <w:szCs w:val="24"/>
        </w:rPr>
      </w:pPr>
      <w:r w:rsidRPr="0087405C">
        <w:rPr>
          <w:rFonts w:ascii="Arial" w:eastAsia="Times New Roman" w:hAnsi="Arial" w:cs="Arial"/>
          <w:color w:val="1F1F1F"/>
          <w:sz w:val="24"/>
          <w:szCs w:val="24"/>
        </w:rPr>
        <w:t>În îndeplinirea sarcinilor ce le revin,  șefii compartimentelor funcționale independente, au următoarele atribuții și răspunderi comune:</w:t>
      </w:r>
    </w:p>
    <w:p w:rsidR="00CC4804" w:rsidRPr="00CC4804" w:rsidRDefault="00CC4804" w:rsidP="003961A8">
      <w:pPr>
        <w:pStyle w:val="ListParagraph"/>
        <w:numPr>
          <w:ilvl w:val="0"/>
          <w:numId w:val="26"/>
        </w:numPr>
        <w:tabs>
          <w:tab w:val="left" w:pos="900"/>
        </w:tabs>
        <w:spacing w:line="360" w:lineRule="auto"/>
        <w:ind w:left="0" w:firstLine="720"/>
        <w:jc w:val="both"/>
        <w:rPr>
          <w:rFonts w:ascii="Segoe UI" w:hAnsi="Segoe UI" w:cs="Segoe UI"/>
          <w:color w:val="000000"/>
        </w:rPr>
      </w:pPr>
      <w:r w:rsidRPr="00CC4804">
        <w:rPr>
          <w:rFonts w:cs="Arial"/>
          <w:color w:val="1F1F1F"/>
        </w:rPr>
        <w:t>conduc</w:t>
      </w:r>
      <w:r w:rsidRPr="00CC4804">
        <w:rPr>
          <w:rFonts w:cs="Arial"/>
          <w:color w:val="1F1F1F"/>
          <w:spacing w:val="-17"/>
        </w:rPr>
        <w:t> </w:t>
      </w:r>
      <w:r w:rsidRPr="00CC4804">
        <w:rPr>
          <w:rFonts w:cs="Arial"/>
          <w:color w:val="1F1F1F"/>
        </w:rPr>
        <w:t>organizează, coordonează</w:t>
      </w:r>
      <w:r w:rsidRPr="00CC4804">
        <w:rPr>
          <w:rFonts w:cs="Arial"/>
          <w:color w:val="1F1F1F"/>
          <w:spacing w:val="-9"/>
        </w:rPr>
        <w:t> </w:t>
      </w:r>
      <w:r w:rsidRPr="00CC4804">
        <w:rPr>
          <w:rFonts w:cs="Arial"/>
          <w:color w:val="1F1F1F"/>
        </w:rPr>
        <w:t>și</w:t>
      </w:r>
      <w:r w:rsidRPr="00CC4804">
        <w:rPr>
          <w:rFonts w:cs="Arial"/>
          <w:color w:val="1F1F1F"/>
          <w:spacing w:val="-20"/>
        </w:rPr>
        <w:t> </w:t>
      </w:r>
      <w:r w:rsidRPr="00CC4804">
        <w:rPr>
          <w:rFonts w:cs="Arial"/>
          <w:color w:val="1F1F1F"/>
        </w:rPr>
        <w:t>răspund</w:t>
      </w:r>
      <w:r w:rsidRPr="00CC4804">
        <w:rPr>
          <w:rFonts w:cs="Arial"/>
          <w:color w:val="1F1F1F"/>
          <w:spacing w:val="-5"/>
        </w:rPr>
        <w:t> </w:t>
      </w:r>
      <w:r w:rsidRPr="00CC4804">
        <w:rPr>
          <w:rFonts w:cs="Arial"/>
          <w:color w:val="1F1F1F"/>
        </w:rPr>
        <w:t>de</w:t>
      </w:r>
      <w:r w:rsidRPr="00CC4804">
        <w:rPr>
          <w:rFonts w:cs="Arial"/>
          <w:color w:val="1F1F1F"/>
          <w:spacing w:val="-22"/>
        </w:rPr>
        <w:t> </w:t>
      </w:r>
      <w:r w:rsidRPr="00CC4804">
        <w:rPr>
          <w:rFonts w:cs="Arial"/>
          <w:color w:val="1F1F1F"/>
        </w:rPr>
        <w:t>activitatea</w:t>
      </w:r>
      <w:r w:rsidRPr="00CC4804">
        <w:rPr>
          <w:rFonts w:cs="Arial"/>
          <w:color w:val="1F1F1F"/>
          <w:spacing w:val="-6"/>
        </w:rPr>
        <w:t> </w:t>
      </w:r>
      <w:r w:rsidRPr="00CC4804">
        <w:rPr>
          <w:rFonts w:cs="Arial"/>
          <w:color w:val="1F1F1F"/>
        </w:rPr>
        <w:t>structurilor</w:t>
      </w:r>
      <w:r w:rsidRPr="00CC4804">
        <w:rPr>
          <w:rFonts w:cs="Arial"/>
          <w:color w:val="1F1F1F"/>
          <w:spacing w:val="-3"/>
        </w:rPr>
        <w:t> </w:t>
      </w:r>
      <w:r w:rsidRPr="00CC4804">
        <w:rPr>
          <w:rFonts w:cs="Arial"/>
          <w:color w:val="1F1F1F"/>
        </w:rPr>
        <w:t>pe</w:t>
      </w:r>
      <w:r w:rsidRPr="00CC4804">
        <w:rPr>
          <w:rFonts w:cs="Arial"/>
          <w:color w:val="1F1F1F"/>
          <w:spacing w:val="-21"/>
        </w:rPr>
        <w:t> </w:t>
      </w:r>
      <w:r w:rsidRPr="00CC4804">
        <w:rPr>
          <w:rFonts w:cs="Arial"/>
          <w:color w:val="1F1F1F"/>
        </w:rPr>
        <w:t>care</w:t>
      </w:r>
      <w:r>
        <w:rPr>
          <w:rFonts w:cs="Arial"/>
          <w:color w:val="1F1F1F"/>
        </w:rPr>
        <w:t xml:space="preserve"> le </w:t>
      </w:r>
      <w:r w:rsidRPr="00CC4804">
        <w:rPr>
          <w:rFonts w:cs="Arial"/>
          <w:color w:val="1F1F1F"/>
        </w:rPr>
        <w:t>coordonează;</w:t>
      </w:r>
    </w:p>
    <w:p w:rsidR="00CC4804" w:rsidRPr="00CC4804" w:rsidRDefault="00CC4804" w:rsidP="003961A8">
      <w:pPr>
        <w:pStyle w:val="ListParagraph"/>
        <w:numPr>
          <w:ilvl w:val="0"/>
          <w:numId w:val="26"/>
        </w:numPr>
        <w:tabs>
          <w:tab w:val="left" w:pos="900"/>
        </w:tabs>
        <w:spacing w:line="360" w:lineRule="auto"/>
        <w:ind w:left="0" w:firstLine="720"/>
        <w:jc w:val="both"/>
        <w:rPr>
          <w:rFonts w:ascii="Segoe UI" w:hAnsi="Segoe UI" w:cs="Segoe UI"/>
          <w:color w:val="000000"/>
        </w:rPr>
      </w:pPr>
      <w:r w:rsidRPr="00CC4804">
        <w:rPr>
          <w:rFonts w:cs="Arial"/>
          <w:color w:val="1F1F1F"/>
        </w:rPr>
        <w:t>stabilesc obiectivele specifice și indicatorii de perfomanță serviciului/ biroului/ compartimentului (după</w:t>
      </w:r>
      <w:r w:rsidRPr="00CC4804">
        <w:rPr>
          <w:rFonts w:cs="Arial"/>
          <w:color w:val="1F1F1F"/>
          <w:spacing w:val="4"/>
        </w:rPr>
        <w:t> </w:t>
      </w:r>
      <w:r w:rsidRPr="00CC4804">
        <w:rPr>
          <w:rFonts w:cs="Arial"/>
          <w:color w:val="1F1F1F"/>
        </w:rPr>
        <w:t>caz);</w:t>
      </w:r>
    </w:p>
    <w:p w:rsidR="00CC4804" w:rsidRPr="00CC4804" w:rsidRDefault="00CC4804" w:rsidP="003961A8">
      <w:pPr>
        <w:pStyle w:val="ListParagraph"/>
        <w:numPr>
          <w:ilvl w:val="0"/>
          <w:numId w:val="26"/>
        </w:numPr>
        <w:tabs>
          <w:tab w:val="left" w:pos="900"/>
        </w:tabs>
        <w:spacing w:line="360" w:lineRule="auto"/>
        <w:ind w:left="0" w:firstLine="720"/>
        <w:jc w:val="both"/>
        <w:rPr>
          <w:rFonts w:ascii="Segoe UI" w:hAnsi="Segoe UI" w:cs="Segoe UI"/>
          <w:color w:val="000000"/>
        </w:rPr>
      </w:pPr>
      <w:r>
        <w:rPr>
          <w:rFonts w:cs="Arial"/>
          <w:color w:val="1F1F1F"/>
        </w:rPr>
        <w:t>elaborează/revizuiesc fișele de post și evaluează performanțele profesionale conform competențelor;</w:t>
      </w:r>
    </w:p>
    <w:p w:rsidR="00CC4804" w:rsidRPr="00CC4804" w:rsidRDefault="00CC4804" w:rsidP="003961A8">
      <w:pPr>
        <w:pStyle w:val="ListParagraph"/>
        <w:numPr>
          <w:ilvl w:val="0"/>
          <w:numId w:val="26"/>
        </w:numPr>
        <w:tabs>
          <w:tab w:val="left" w:pos="900"/>
        </w:tabs>
        <w:spacing w:line="360" w:lineRule="auto"/>
        <w:ind w:left="0" w:firstLine="720"/>
        <w:jc w:val="both"/>
        <w:rPr>
          <w:rFonts w:ascii="Segoe UI" w:hAnsi="Segoe UI" w:cs="Segoe UI"/>
          <w:color w:val="000000"/>
        </w:rPr>
      </w:pPr>
      <w:r w:rsidRPr="00CC4804">
        <w:rPr>
          <w:rFonts w:cs="Arial"/>
          <w:color w:val="1F1F1F"/>
        </w:rPr>
        <w:t>formulează</w:t>
      </w:r>
      <w:r w:rsidRPr="00CC4804">
        <w:rPr>
          <w:rFonts w:cs="Arial"/>
          <w:color w:val="1F1F1F"/>
          <w:spacing w:val="-25"/>
        </w:rPr>
        <w:t> </w:t>
      </w:r>
      <w:r w:rsidRPr="00CC4804">
        <w:rPr>
          <w:rFonts w:cs="Arial"/>
          <w:color w:val="1F1F1F"/>
        </w:rPr>
        <w:t>propuneri</w:t>
      </w:r>
      <w:r w:rsidRPr="00CC4804">
        <w:rPr>
          <w:rFonts w:cs="Arial"/>
          <w:color w:val="1F1F1F"/>
          <w:spacing w:val="-23"/>
        </w:rPr>
        <w:t> </w:t>
      </w:r>
      <w:r w:rsidRPr="00CC4804">
        <w:rPr>
          <w:rFonts w:cs="Arial"/>
          <w:color w:val="1F1F1F"/>
        </w:rPr>
        <w:t>pentru</w:t>
      </w:r>
      <w:r w:rsidRPr="00CC4804">
        <w:rPr>
          <w:rFonts w:cs="Arial"/>
          <w:color w:val="1F1F1F"/>
          <w:spacing w:val="-30"/>
        </w:rPr>
        <w:t> </w:t>
      </w:r>
      <w:r w:rsidRPr="00CC4804">
        <w:rPr>
          <w:rFonts w:cs="Arial"/>
          <w:color w:val="1F1F1F"/>
        </w:rPr>
        <w:t>modificarea</w:t>
      </w:r>
      <w:r w:rsidRPr="00CC4804">
        <w:rPr>
          <w:rFonts w:cs="Arial"/>
          <w:color w:val="1F1F1F"/>
          <w:spacing w:val="-22"/>
        </w:rPr>
        <w:t> </w:t>
      </w:r>
      <w:r w:rsidRPr="00CC4804">
        <w:rPr>
          <w:rFonts w:cs="Arial"/>
          <w:color w:val="1F1F1F"/>
        </w:rPr>
        <w:t>regulamentului</w:t>
      </w:r>
      <w:r w:rsidRPr="00CC4804">
        <w:rPr>
          <w:rFonts w:cs="Arial"/>
          <w:color w:val="1F1F1F"/>
          <w:spacing w:val="-28"/>
        </w:rPr>
        <w:t> </w:t>
      </w:r>
      <w:r w:rsidRPr="00CC4804">
        <w:rPr>
          <w:rFonts w:cs="Arial"/>
          <w:color w:val="1F1F1F"/>
        </w:rPr>
        <w:t>inten </w:t>
      </w:r>
      <w:r w:rsidRPr="00CC4804">
        <w:rPr>
          <w:rFonts w:cs="Arial"/>
          <w:color w:val="1F1F1F"/>
          <w:spacing w:val="-32"/>
        </w:rPr>
        <w:t> </w:t>
      </w:r>
      <w:r w:rsidRPr="00CC4804">
        <w:rPr>
          <w:rFonts w:cs="Arial"/>
          <w:color w:val="1F1F1F"/>
        </w:rPr>
        <w:t>și</w:t>
      </w:r>
      <w:r w:rsidRPr="00CC4804">
        <w:rPr>
          <w:rFonts w:cs="Arial"/>
          <w:color w:val="1F1F1F"/>
          <w:spacing w:val="-33"/>
        </w:rPr>
        <w:t> </w:t>
      </w:r>
      <w:r w:rsidRPr="00CC4804">
        <w:rPr>
          <w:rFonts w:cs="Arial"/>
          <w:color w:val="1F1F1F"/>
        </w:rPr>
        <w:t>a</w:t>
      </w:r>
      <w:r w:rsidRPr="00CC4804">
        <w:rPr>
          <w:rFonts w:cs="Arial"/>
          <w:color w:val="1F1F1F"/>
          <w:spacing w:val="-35"/>
        </w:rPr>
        <w:t> </w:t>
      </w:r>
      <w:r w:rsidRPr="00CC4804">
        <w:rPr>
          <w:rFonts w:cs="Arial"/>
          <w:color w:val="1F1F1F"/>
        </w:rPr>
        <w:t>regulamentului</w:t>
      </w:r>
      <w:r w:rsidRPr="00CC4804">
        <w:rPr>
          <w:rFonts w:cs="Arial"/>
          <w:color w:val="1F1F1F"/>
          <w:spacing w:val="-36"/>
        </w:rPr>
        <w:t> </w:t>
      </w:r>
      <w:r w:rsidRPr="00CC4804">
        <w:rPr>
          <w:rFonts w:cs="Arial"/>
          <w:color w:val="1F1F1F"/>
        </w:rPr>
        <w:t>de organizare</w:t>
      </w:r>
      <w:r w:rsidRPr="00CC4804">
        <w:rPr>
          <w:rFonts w:cs="Arial"/>
          <w:color w:val="1F1F1F"/>
          <w:spacing w:val="-32"/>
        </w:rPr>
        <w:t> </w:t>
      </w:r>
      <w:r w:rsidRPr="00CC4804">
        <w:rPr>
          <w:rFonts w:cs="Arial"/>
          <w:color w:val="1F1F1F"/>
        </w:rPr>
        <w:t>și funcționare pentru structura pe care o</w:t>
      </w:r>
      <w:r w:rsidRPr="00CC4804">
        <w:rPr>
          <w:rFonts w:cs="Arial"/>
          <w:color w:val="1F1F1F"/>
          <w:spacing w:val="10"/>
        </w:rPr>
        <w:t> </w:t>
      </w:r>
      <w:r w:rsidRPr="00CC4804">
        <w:rPr>
          <w:rFonts w:cs="Arial"/>
          <w:color w:val="1F1F1F"/>
        </w:rPr>
        <w:t>coordonează;</w:t>
      </w:r>
    </w:p>
    <w:p w:rsidR="00CC4804" w:rsidRPr="00CC4804" w:rsidRDefault="00CC4804" w:rsidP="003961A8">
      <w:pPr>
        <w:pStyle w:val="ListParagraph"/>
        <w:numPr>
          <w:ilvl w:val="0"/>
          <w:numId w:val="26"/>
        </w:numPr>
        <w:tabs>
          <w:tab w:val="left" w:pos="900"/>
        </w:tabs>
        <w:spacing w:line="360" w:lineRule="auto"/>
        <w:ind w:left="0" w:firstLine="720"/>
        <w:jc w:val="both"/>
        <w:rPr>
          <w:rFonts w:ascii="Segoe UI" w:hAnsi="Segoe UI" w:cs="Segoe UI"/>
          <w:color w:val="000000"/>
        </w:rPr>
      </w:pPr>
      <w:r w:rsidRPr="00CC4804">
        <w:rPr>
          <w:rFonts w:cs="Arial"/>
          <w:color w:val="1F1F1F"/>
        </w:rPr>
        <w:t>răspund de aducerea la cunoștință întregului personal din subordine a regulamentului intern și a regulamentului de organizare și funcționare și a tuturor măsurilor /deciziilor</w:t>
      </w:r>
      <w:r>
        <w:rPr>
          <w:rFonts w:cs="Arial"/>
          <w:color w:val="1F1F1F"/>
        </w:rPr>
        <w:t xml:space="preserve"> </w:t>
      </w:r>
      <w:r w:rsidRPr="00CC4804">
        <w:rPr>
          <w:rFonts w:cs="Arial"/>
          <w:color w:val="1F1F1F"/>
        </w:rPr>
        <w:t>conducerii primăriei </w:t>
      </w:r>
      <w:r w:rsidR="00F159C0">
        <w:rPr>
          <w:rFonts w:cs="Arial"/>
          <w:color w:val="1D1D1D"/>
        </w:rPr>
        <w:t>orașul</w:t>
      </w:r>
      <w:r w:rsidRPr="00CC4804">
        <w:rPr>
          <w:rFonts w:cs="Arial"/>
          <w:color w:val="1D1D1D"/>
        </w:rPr>
        <w:t xml:space="preserve">ui </w:t>
      </w:r>
      <w:r w:rsidR="00F159C0">
        <w:rPr>
          <w:rFonts w:cs="Arial"/>
          <w:color w:val="1D1D1D"/>
        </w:rPr>
        <w:t>Sărmașu</w:t>
      </w:r>
      <w:r w:rsidRPr="00CC4804">
        <w:rPr>
          <w:rFonts w:cs="Arial"/>
          <w:color w:val="1F1F1F"/>
        </w:rPr>
        <w:t>, care au implicații asupra personalului din</w:t>
      </w:r>
      <w:r w:rsidRPr="00CC4804">
        <w:rPr>
          <w:rFonts w:cs="Arial"/>
          <w:color w:val="1F1F1F"/>
          <w:spacing w:val="15"/>
        </w:rPr>
        <w:t> </w:t>
      </w:r>
      <w:r w:rsidRPr="00CC4804">
        <w:rPr>
          <w:rFonts w:cs="Arial"/>
          <w:color w:val="1F1F1F"/>
        </w:rPr>
        <w:t>subordine;</w:t>
      </w:r>
    </w:p>
    <w:p w:rsidR="00CC4804" w:rsidRPr="00CC4804" w:rsidRDefault="00CC4804" w:rsidP="003961A8">
      <w:pPr>
        <w:pStyle w:val="ListParagraph"/>
        <w:numPr>
          <w:ilvl w:val="0"/>
          <w:numId w:val="26"/>
        </w:numPr>
        <w:tabs>
          <w:tab w:val="left" w:pos="900"/>
        </w:tabs>
        <w:spacing w:line="360" w:lineRule="auto"/>
        <w:ind w:left="0" w:firstLine="720"/>
        <w:jc w:val="both"/>
        <w:rPr>
          <w:rFonts w:ascii="Segoe UI" w:hAnsi="Segoe UI" w:cs="Segoe UI"/>
          <w:color w:val="000000"/>
        </w:rPr>
      </w:pPr>
      <w:r w:rsidRPr="00CC4804">
        <w:rPr>
          <w:rFonts w:cs="Arial"/>
          <w:color w:val="1F1F1F"/>
        </w:rPr>
        <w:t>repartizează</w:t>
      </w:r>
      <w:r w:rsidRPr="00CC4804">
        <w:rPr>
          <w:rFonts w:cs="Arial"/>
          <w:color w:val="1F1F1F"/>
          <w:spacing w:val="-27"/>
        </w:rPr>
        <w:t> </w:t>
      </w:r>
      <w:r w:rsidRPr="00CC4804">
        <w:rPr>
          <w:rFonts w:cs="Arial"/>
          <w:color w:val="1F1F1F"/>
        </w:rPr>
        <w:t>personalului</w:t>
      </w:r>
      <w:r w:rsidRPr="00CC4804">
        <w:rPr>
          <w:rFonts w:cs="Arial"/>
          <w:color w:val="1F1F1F"/>
          <w:spacing w:val="-29"/>
        </w:rPr>
        <w:t> </w:t>
      </w:r>
      <w:r w:rsidRPr="00CC4804">
        <w:rPr>
          <w:rFonts w:cs="Arial"/>
          <w:color w:val="1F1F1F"/>
        </w:rPr>
        <w:t>din</w:t>
      </w:r>
      <w:r w:rsidRPr="00CC4804">
        <w:rPr>
          <w:rFonts w:cs="Arial"/>
          <w:color w:val="1F1F1F"/>
          <w:spacing w:val="-36"/>
        </w:rPr>
        <w:t> </w:t>
      </w:r>
      <w:r w:rsidRPr="00CC4804">
        <w:rPr>
          <w:rFonts w:cs="Arial"/>
          <w:color w:val="1F1F1F"/>
        </w:rPr>
        <w:t>subordine</w:t>
      </w:r>
      <w:r w:rsidRPr="00CC4804">
        <w:rPr>
          <w:rFonts w:cs="Arial"/>
          <w:color w:val="1F1F1F"/>
          <w:spacing w:val="-34"/>
        </w:rPr>
        <w:t> </w:t>
      </w:r>
      <w:r w:rsidRPr="00CC4804">
        <w:rPr>
          <w:rFonts w:cs="Arial"/>
          <w:color w:val="1F1F1F"/>
        </w:rPr>
        <w:t>corespondența</w:t>
      </w:r>
      <w:r w:rsidRPr="00CC4804">
        <w:rPr>
          <w:rFonts w:cs="Arial"/>
          <w:color w:val="1F1F1F"/>
          <w:spacing w:val="-30"/>
        </w:rPr>
        <w:t> </w:t>
      </w:r>
      <w:r w:rsidRPr="00CC4804">
        <w:rPr>
          <w:rFonts w:cs="Arial"/>
          <w:color w:val="1F1F1F"/>
        </w:rPr>
        <w:t>și</w:t>
      </w:r>
      <w:r w:rsidRPr="00CC4804">
        <w:rPr>
          <w:rFonts w:cs="Arial"/>
          <w:color w:val="1F1F1F"/>
          <w:spacing w:val="-37"/>
        </w:rPr>
        <w:t> </w:t>
      </w:r>
      <w:r w:rsidRPr="00CC4804">
        <w:rPr>
          <w:rFonts w:cs="Arial"/>
          <w:color w:val="1F1F1F"/>
        </w:rPr>
        <w:t>lucrările</w:t>
      </w:r>
      <w:r w:rsidRPr="00CC4804">
        <w:rPr>
          <w:rFonts w:cs="Arial"/>
          <w:color w:val="1F1F1F"/>
          <w:spacing w:val="-31"/>
        </w:rPr>
        <w:t> </w:t>
      </w:r>
      <w:r w:rsidRPr="00CC4804">
        <w:rPr>
          <w:rFonts w:cs="Arial"/>
          <w:color w:val="1F1F1F"/>
        </w:rPr>
        <w:t>atribuite</w:t>
      </w:r>
      <w:r w:rsidRPr="00CC4804">
        <w:rPr>
          <w:rFonts w:cs="Arial"/>
          <w:color w:val="1F1F1F"/>
          <w:spacing w:val="-33"/>
        </w:rPr>
        <w:t> </w:t>
      </w:r>
      <w:r w:rsidRPr="00CC4804">
        <w:rPr>
          <w:rFonts w:cs="Arial"/>
          <w:color w:val="1F1F1F"/>
        </w:rPr>
        <w:t>spre rezolvare</w:t>
      </w:r>
      <w:r w:rsidRPr="00CC4804">
        <w:rPr>
          <w:rFonts w:cs="Arial"/>
          <w:color w:val="1F1F1F"/>
          <w:spacing w:val="-35"/>
        </w:rPr>
        <w:t> </w:t>
      </w:r>
      <w:r w:rsidRPr="00CC4804">
        <w:rPr>
          <w:rFonts w:cs="Arial"/>
          <w:color w:val="1F1F1F"/>
        </w:rPr>
        <w:t>structurii</w:t>
      </w:r>
      <w:r w:rsidRPr="00CC4804">
        <w:rPr>
          <w:rFonts w:cs="Arial"/>
          <w:color w:val="1F1F1F"/>
          <w:spacing w:val="-28"/>
        </w:rPr>
        <w:t> </w:t>
      </w:r>
      <w:r w:rsidRPr="00CC4804">
        <w:rPr>
          <w:rFonts w:cs="Arial"/>
          <w:color w:val="1F1F1F"/>
        </w:rPr>
        <w:t>pe care o</w:t>
      </w:r>
      <w:r w:rsidRPr="00CC4804">
        <w:rPr>
          <w:rFonts w:cs="Arial"/>
          <w:color w:val="1F1F1F"/>
          <w:spacing w:val="-1"/>
        </w:rPr>
        <w:t> </w:t>
      </w:r>
      <w:r w:rsidRPr="00CC4804">
        <w:rPr>
          <w:rFonts w:cs="Arial"/>
          <w:color w:val="1F1F1F"/>
        </w:rPr>
        <w:t>coordonează;</w:t>
      </w:r>
    </w:p>
    <w:p w:rsidR="00CC4804" w:rsidRPr="00CC4804" w:rsidRDefault="00CC4804" w:rsidP="003961A8">
      <w:pPr>
        <w:pStyle w:val="ListParagraph"/>
        <w:numPr>
          <w:ilvl w:val="0"/>
          <w:numId w:val="26"/>
        </w:numPr>
        <w:tabs>
          <w:tab w:val="left" w:pos="900"/>
        </w:tabs>
        <w:spacing w:line="360" w:lineRule="auto"/>
        <w:ind w:left="0" w:firstLine="720"/>
        <w:jc w:val="both"/>
        <w:rPr>
          <w:rFonts w:ascii="Segoe UI" w:hAnsi="Segoe UI" w:cs="Segoe UI"/>
          <w:color w:val="000000"/>
        </w:rPr>
      </w:pPr>
      <w:r w:rsidRPr="00CC4804">
        <w:rPr>
          <w:rFonts w:cs="Arial"/>
          <w:color w:val="1F1F1F"/>
        </w:rPr>
        <w:t>răspund de soluționarea curentă a problemelor, verifică și semnează lucrările structurii pe care o coordonează;</w:t>
      </w:r>
    </w:p>
    <w:p w:rsidR="005C46EE" w:rsidRPr="005C46EE" w:rsidRDefault="005C46EE" w:rsidP="003961A8">
      <w:pPr>
        <w:pStyle w:val="ListParagraph"/>
        <w:numPr>
          <w:ilvl w:val="0"/>
          <w:numId w:val="26"/>
        </w:numPr>
        <w:tabs>
          <w:tab w:val="left" w:pos="900"/>
        </w:tabs>
        <w:spacing w:line="360" w:lineRule="auto"/>
        <w:ind w:left="0" w:firstLine="720"/>
        <w:jc w:val="both"/>
        <w:rPr>
          <w:rFonts w:cs="Arial"/>
          <w:color w:val="000000"/>
        </w:rPr>
      </w:pPr>
      <w:r w:rsidRPr="005C46EE">
        <w:rPr>
          <w:rFonts w:cs="Arial"/>
          <w:color w:val="000000"/>
        </w:rPr>
        <w:t>urmăresc</w:t>
      </w:r>
      <w:r>
        <w:rPr>
          <w:rFonts w:cs="Arial"/>
          <w:color w:val="000000"/>
        </w:rPr>
        <w:t xml:space="preserve"> respectarea normelor de conduită și disciplină de către întreg personalul aflat în subordine;</w:t>
      </w:r>
    </w:p>
    <w:p w:rsidR="00CC4804" w:rsidRPr="00CC4804" w:rsidRDefault="00CC4804" w:rsidP="003961A8">
      <w:pPr>
        <w:pStyle w:val="ListParagraph"/>
        <w:numPr>
          <w:ilvl w:val="0"/>
          <w:numId w:val="26"/>
        </w:numPr>
        <w:tabs>
          <w:tab w:val="left" w:pos="900"/>
        </w:tabs>
        <w:spacing w:line="360" w:lineRule="auto"/>
        <w:ind w:left="0" w:firstLine="720"/>
        <w:jc w:val="both"/>
        <w:rPr>
          <w:rFonts w:ascii="Segoe UI" w:hAnsi="Segoe UI" w:cs="Segoe UI"/>
          <w:color w:val="000000"/>
        </w:rPr>
      </w:pPr>
      <w:r w:rsidRPr="00CC4804">
        <w:rPr>
          <w:rFonts w:cs="Arial"/>
          <w:color w:val="1F1F1F"/>
        </w:rPr>
        <w:t>redistribuie</w:t>
      </w:r>
      <w:r w:rsidRPr="00CC4804">
        <w:rPr>
          <w:rFonts w:cs="Arial"/>
          <w:color w:val="1F1F1F"/>
          <w:spacing w:val="-27"/>
        </w:rPr>
        <w:t> </w:t>
      </w:r>
      <w:r w:rsidRPr="00CC4804">
        <w:rPr>
          <w:rFonts w:cs="Arial"/>
          <w:color w:val="1F1F1F"/>
        </w:rPr>
        <w:t>sarcinile</w:t>
      </w:r>
      <w:r w:rsidRPr="00CC4804">
        <w:rPr>
          <w:rFonts w:cs="Arial"/>
          <w:color w:val="1F1F1F"/>
          <w:spacing w:val="-26"/>
        </w:rPr>
        <w:t> </w:t>
      </w:r>
      <w:r w:rsidRPr="00CC4804">
        <w:rPr>
          <w:rFonts w:cs="Arial"/>
          <w:color w:val="1F1F1F"/>
        </w:rPr>
        <w:t>personalului</w:t>
      </w:r>
      <w:r w:rsidRPr="00CC4804">
        <w:rPr>
          <w:rFonts w:cs="Arial"/>
          <w:color w:val="1F1F1F"/>
          <w:spacing w:val="-20"/>
        </w:rPr>
        <w:t> </w:t>
      </w:r>
      <w:r w:rsidRPr="00CC4804">
        <w:rPr>
          <w:rFonts w:cs="Arial"/>
          <w:color w:val="1F1F1F"/>
        </w:rPr>
        <w:t>din</w:t>
      </w:r>
      <w:r w:rsidRPr="00CC4804">
        <w:rPr>
          <w:rFonts w:cs="Arial"/>
          <w:color w:val="1F1F1F"/>
          <w:spacing w:val="-31"/>
        </w:rPr>
        <w:t> </w:t>
      </w:r>
      <w:r w:rsidRPr="00CC4804">
        <w:rPr>
          <w:rFonts w:cs="Arial"/>
          <w:color w:val="1F1F1F"/>
        </w:rPr>
        <w:t>subordine</w:t>
      </w:r>
      <w:r w:rsidRPr="00CC4804">
        <w:rPr>
          <w:rFonts w:cs="Arial"/>
          <w:color w:val="1F1F1F"/>
          <w:spacing w:val="-28"/>
        </w:rPr>
        <w:t> </w:t>
      </w:r>
      <w:r w:rsidRPr="00CC4804">
        <w:rPr>
          <w:rFonts w:cs="Arial"/>
          <w:color w:val="1F1F1F"/>
        </w:rPr>
        <w:t>în</w:t>
      </w:r>
      <w:r w:rsidRPr="00CC4804">
        <w:rPr>
          <w:rFonts w:cs="Arial"/>
          <w:color w:val="1F1F1F"/>
          <w:spacing w:val="-33"/>
        </w:rPr>
        <w:t> </w:t>
      </w:r>
      <w:r w:rsidRPr="00CC4804">
        <w:rPr>
          <w:rFonts w:cs="Arial"/>
          <w:color w:val="1F1F1F"/>
        </w:rPr>
        <w:t>cazul</w:t>
      </w:r>
      <w:r w:rsidRPr="00CC4804">
        <w:rPr>
          <w:rFonts w:cs="Arial"/>
          <w:color w:val="1F1F1F"/>
          <w:spacing w:val="-28"/>
        </w:rPr>
        <w:t> </w:t>
      </w:r>
      <w:r w:rsidRPr="00CC4804">
        <w:rPr>
          <w:rFonts w:cs="Arial"/>
          <w:color w:val="1F1F1F"/>
        </w:rPr>
        <w:t>concediilor</w:t>
      </w:r>
      <w:r w:rsidRPr="00CC4804">
        <w:rPr>
          <w:rFonts w:cs="Arial"/>
          <w:color w:val="1F1F1F"/>
          <w:spacing w:val="-24"/>
        </w:rPr>
        <w:t> </w:t>
      </w:r>
      <w:r w:rsidRPr="00CC4804">
        <w:rPr>
          <w:rFonts w:cs="Arial"/>
          <w:color w:val="1F1F1F"/>
        </w:rPr>
        <w:t>de</w:t>
      </w:r>
      <w:r w:rsidRPr="00CC4804">
        <w:rPr>
          <w:rFonts w:cs="Arial"/>
          <w:color w:val="1F1F1F"/>
          <w:spacing w:val="-35"/>
        </w:rPr>
        <w:t> </w:t>
      </w:r>
      <w:r w:rsidRPr="00CC4804">
        <w:rPr>
          <w:rFonts w:cs="Arial"/>
          <w:color w:val="1F1F1F"/>
        </w:rPr>
        <w:t>odihnă,</w:t>
      </w:r>
      <w:r w:rsidRPr="00CC4804">
        <w:rPr>
          <w:rFonts w:cs="Arial"/>
          <w:color w:val="1F1F1F"/>
          <w:spacing w:val="-24"/>
        </w:rPr>
        <w:t xml:space="preserve">        </w:t>
      </w:r>
      <w:r w:rsidRPr="00CC4804">
        <w:rPr>
          <w:rFonts w:cs="Arial"/>
          <w:color w:val="1F1F1F"/>
        </w:rPr>
        <w:t>medicale, participării la cursuri de instruire, conferințe, alte evenimente pe termen</w:t>
      </w:r>
      <w:r w:rsidRPr="00CC4804">
        <w:rPr>
          <w:rFonts w:cs="Arial"/>
          <w:color w:val="1F1F1F"/>
          <w:spacing w:val="-20"/>
        </w:rPr>
        <w:t> </w:t>
      </w:r>
      <w:r w:rsidRPr="00CC4804">
        <w:rPr>
          <w:rFonts w:cs="Arial"/>
          <w:color w:val="1F1F1F"/>
        </w:rPr>
        <w:t>scurt;</w:t>
      </w:r>
    </w:p>
    <w:p w:rsidR="00CC4804" w:rsidRPr="00CC4804" w:rsidRDefault="00CC4804" w:rsidP="003961A8">
      <w:pPr>
        <w:pStyle w:val="ListParagraph"/>
        <w:numPr>
          <w:ilvl w:val="0"/>
          <w:numId w:val="26"/>
        </w:numPr>
        <w:tabs>
          <w:tab w:val="left" w:pos="900"/>
        </w:tabs>
        <w:spacing w:line="360" w:lineRule="auto"/>
        <w:ind w:left="0" w:firstLine="720"/>
        <w:jc w:val="both"/>
        <w:rPr>
          <w:rFonts w:ascii="Segoe UI" w:hAnsi="Segoe UI" w:cs="Segoe UI"/>
          <w:color w:val="000000"/>
        </w:rPr>
      </w:pPr>
      <w:r w:rsidRPr="00CC4804">
        <w:rPr>
          <w:rFonts w:cs="Arial"/>
          <w:color w:val="1F1F1F"/>
        </w:rPr>
        <w:lastRenderedPageBreak/>
        <w:t>răspund</w:t>
      </w:r>
      <w:r w:rsidRPr="00CC4804">
        <w:rPr>
          <w:rFonts w:cs="Arial"/>
          <w:color w:val="1F1F1F"/>
          <w:spacing w:val="-11"/>
        </w:rPr>
        <w:t> </w:t>
      </w:r>
      <w:r w:rsidRPr="00CC4804">
        <w:rPr>
          <w:rFonts w:cs="Arial"/>
          <w:color w:val="1F1F1F"/>
        </w:rPr>
        <w:t>de</w:t>
      </w:r>
      <w:r w:rsidRPr="00CC4804">
        <w:rPr>
          <w:rFonts w:cs="Arial"/>
          <w:color w:val="1F1F1F"/>
          <w:spacing w:val="-24"/>
        </w:rPr>
        <w:t> </w:t>
      </w:r>
      <w:r w:rsidRPr="00CC4804">
        <w:rPr>
          <w:rFonts w:cs="Arial"/>
          <w:color w:val="1F1F1F"/>
        </w:rPr>
        <w:t>creșterea</w:t>
      </w:r>
      <w:r w:rsidRPr="00CC4804">
        <w:rPr>
          <w:rFonts w:cs="Arial"/>
          <w:color w:val="1F1F1F"/>
          <w:spacing w:val="-15"/>
        </w:rPr>
        <w:t> </w:t>
      </w:r>
      <w:r w:rsidRPr="00CC4804">
        <w:rPr>
          <w:rFonts w:cs="Arial"/>
          <w:color w:val="1F1F1F"/>
        </w:rPr>
        <w:t>gradului</w:t>
      </w:r>
      <w:r w:rsidRPr="00CC4804">
        <w:rPr>
          <w:rFonts w:cs="Arial"/>
          <w:color w:val="1F1F1F"/>
          <w:spacing w:val="-18"/>
        </w:rPr>
        <w:t> </w:t>
      </w:r>
      <w:r w:rsidRPr="00CC4804">
        <w:rPr>
          <w:rFonts w:cs="Arial"/>
          <w:color w:val="1F1F1F"/>
        </w:rPr>
        <w:t>de</w:t>
      </w:r>
      <w:r w:rsidRPr="00CC4804">
        <w:rPr>
          <w:rFonts w:cs="Arial"/>
          <w:color w:val="1F1F1F"/>
          <w:spacing w:val="-25"/>
        </w:rPr>
        <w:t> </w:t>
      </w:r>
      <w:r w:rsidRPr="00CC4804">
        <w:rPr>
          <w:rFonts w:cs="Arial"/>
          <w:color w:val="1F1F1F"/>
        </w:rPr>
        <w:t>competență</w:t>
      </w:r>
      <w:r w:rsidRPr="00CC4804">
        <w:rPr>
          <w:rFonts w:cs="Arial"/>
          <w:color w:val="1F1F1F"/>
          <w:spacing w:val="-12"/>
        </w:rPr>
        <w:t> </w:t>
      </w:r>
      <w:r w:rsidRPr="00CC4804">
        <w:rPr>
          <w:rFonts w:cs="Arial"/>
          <w:color w:val="1F1F1F"/>
        </w:rPr>
        <w:t>profesională</w:t>
      </w:r>
      <w:r w:rsidRPr="00CC4804">
        <w:rPr>
          <w:rFonts w:cs="Arial"/>
          <w:color w:val="1F1F1F"/>
          <w:spacing w:val="-13"/>
        </w:rPr>
        <w:t> </w:t>
      </w:r>
      <w:r w:rsidRPr="00CC4804">
        <w:rPr>
          <w:rFonts w:cs="Arial"/>
          <w:color w:val="1F1F1F"/>
        </w:rPr>
        <w:t>și</w:t>
      </w:r>
      <w:r w:rsidRPr="00CC4804">
        <w:rPr>
          <w:rFonts w:cs="Arial"/>
          <w:color w:val="1F1F1F"/>
          <w:spacing w:val="-21"/>
        </w:rPr>
        <w:t> </w:t>
      </w:r>
      <w:r w:rsidRPr="00CC4804">
        <w:rPr>
          <w:rFonts w:cs="Arial"/>
          <w:color w:val="1F1F1F"/>
        </w:rPr>
        <w:t>de</w:t>
      </w:r>
      <w:r w:rsidRPr="00CC4804">
        <w:rPr>
          <w:rFonts w:cs="Arial"/>
          <w:color w:val="1F1F1F"/>
          <w:spacing w:val="-25"/>
        </w:rPr>
        <w:t> </w:t>
      </w:r>
      <w:r w:rsidRPr="00CC4804">
        <w:rPr>
          <w:rFonts w:cs="Arial"/>
          <w:color w:val="1F1F1F"/>
        </w:rPr>
        <w:t>asigurarea</w:t>
      </w:r>
      <w:r w:rsidRPr="00CC4804">
        <w:rPr>
          <w:rFonts w:cs="Arial"/>
          <w:color w:val="1F1F1F"/>
          <w:spacing w:val="-13"/>
        </w:rPr>
        <w:t> </w:t>
      </w:r>
      <w:r w:rsidRPr="00CC4804">
        <w:rPr>
          <w:rFonts w:cs="Arial"/>
          <w:color w:val="1F1F1F"/>
        </w:rPr>
        <w:t>unui</w:t>
      </w:r>
    </w:p>
    <w:p w:rsidR="00CC4804" w:rsidRPr="00CC4804" w:rsidRDefault="00CC4804" w:rsidP="003961A8">
      <w:pPr>
        <w:pStyle w:val="ListParagraph"/>
        <w:numPr>
          <w:ilvl w:val="0"/>
          <w:numId w:val="26"/>
        </w:numPr>
        <w:tabs>
          <w:tab w:val="left" w:pos="900"/>
        </w:tabs>
        <w:spacing w:line="360" w:lineRule="auto"/>
        <w:ind w:left="0" w:firstLine="720"/>
        <w:jc w:val="both"/>
        <w:rPr>
          <w:rFonts w:ascii="Segoe UI" w:hAnsi="Segoe UI" w:cs="Segoe UI"/>
          <w:color w:val="000000"/>
        </w:rPr>
      </w:pPr>
      <w:r w:rsidRPr="00CC4804">
        <w:rPr>
          <w:rFonts w:cs="Arial"/>
          <w:color w:val="1F1F1F"/>
        </w:rPr>
        <w:t>comportament</w:t>
      </w:r>
      <w:r w:rsidRPr="00CC4804">
        <w:rPr>
          <w:rFonts w:cs="Arial"/>
          <w:color w:val="1F1F1F"/>
          <w:spacing w:val="-11"/>
        </w:rPr>
        <w:t> </w:t>
      </w:r>
      <w:r w:rsidRPr="00CC4804">
        <w:rPr>
          <w:rFonts w:cs="Arial"/>
          <w:color w:val="1F1F1F"/>
        </w:rPr>
        <w:t>corect în relațiile cu cetățenii, în scopul creșterii prestigiului funcționarului public și a celorlalți angajați ai primăriei;</w:t>
      </w:r>
    </w:p>
    <w:p w:rsidR="00CC4804" w:rsidRPr="00CC4804" w:rsidRDefault="00CC4804" w:rsidP="003961A8">
      <w:pPr>
        <w:pStyle w:val="ListParagraph"/>
        <w:numPr>
          <w:ilvl w:val="0"/>
          <w:numId w:val="26"/>
        </w:numPr>
        <w:tabs>
          <w:tab w:val="left" w:pos="900"/>
        </w:tabs>
        <w:spacing w:line="360" w:lineRule="auto"/>
        <w:ind w:left="0" w:firstLine="720"/>
        <w:jc w:val="both"/>
        <w:rPr>
          <w:rFonts w:ascii="Segoe UI" w:hAnsi="Segoe UI" w:cs="Segoe UI"/>
          <w:color w:val="000000"/>
        </w:rPr>
      </w:pPr>
      <w:r w:rsidRPr="00CC4804">
        <w:rPr>
          <w:rFonts w:cs="Arial"/>
          <w:color w:val="1F1F1F"/>
        </w:rPr>
        <w:t>analizează și sprijină propunerile și inițiativele motivate ale personalului din subordine</w:t>
      </w:r>
      <w:r>
        <w:rPr>
          <w:rFonts w:cs="Arial"/>
          <w:color w:val="1F1F1F"/>
        </w:rPr>
        <w:t>;</w:t>
      </w:r>
    </w:p>
    <w:p w:rsidR="00CC4804" w:rsidRPr="00CC4804" w:rsidRDefault="00CC4804" w:rsidP="003961A8">
      <w:pPr>
        <w:pStyle w:val="ListParagraph"/>
        <w:numPr>
          <w:ilvl w:val="0"/>
          <w:numId w:val="26"/>
        </w:numPr>
        <w:tabs>
          <w:tab w:val="left" w:pos="900"/>
        </w:tabs>
        <w:spacing w:line="360" w:lineRule="auto"/>
        <w:ind w:left="0" w:firstLine="720"/>
        <w:jc w:val="both"/>
        <w:rPr>
          <w:rFonts w:ascii="Segoe UI" w:hAnsi="Segoe UI" w:cs="Segoe UI"/>
          <w:color w:val="000000"/>
        </w:rPr>
      </w:pPr>
      <w:r w:rsidRPr="00CC4804">
        <w:rPr>
          <w:rFonts w:cs="Arial"/>
          <w:color w:val="1F1F1F"/>
        </w:rPr>
        <w:t>colaborează</w:t>
      </w:r>
      <w:r w:rsidRPr="00CC4804">
        <w:rPr>
          <w:rFonts w:cs="Arial"/>
          <w:color w:val="1F1F1F"/>
          <w:spacing w:val="-11"/>
        </w:rPr>
        <w:t> </w:t>
      </w:r>
      <w:r w:rsidRPr="00CC4804">
        <w:rPr>
          <w:rFonts w:cs="Arial"/>
          <w:color w:val="1F1F1F"/>
        </w:rPr>
        <w:t>cu</w:t>
      </w:r>
      <w:r w:rsidRPr="00CC4804">
        <w:rPr>
          <w:rFonts w:cs="Arial"/>
          <w:color w:val="1F1F1F"/>
          <w:spacing w:val="-19"/>
        </w:rPr>
        <w:t> </w:t>
      </w:r>
      <w:r w:rsidRPr="00CC4804">
        <w:rPr>
          <w:rFonts w:cs="Arial"/>
          <w:color w:val="1F1F1F"/>
        </w:rPr>
        <w:t>celelalte</w:t>
      </w:r>
      <w:r w:rsidRPr="00CC4804">
        <w:rPr>
          <w:rFonts w:cs="Arial"/>
          <w:color w:val="1F1F1F"/>
          <w:spacing w:val="-14"/>
        </w:rPr>
        <w:t> </w:t>
      </w:r>
      <w:r w:rsidRPr="00CC4804">
        <w:rPr>
          <w:rFonts w:cs="Arial"/>
          <w:color w:val="1F1F1F"/>
        </w:rPr>
        <w:t>structuri</w:t>
      </w:r>
      <w:r w:rsidRPr="00CC4804">
        <w:rPr>
          <w:rFonts w:cs="Arial"/>
          <w:color w:val="1F1F1F"/>
          <w:spacing w:val="-14"/>
        </w:rPr>
        <w:t> </w:t>
      </w:r>
      <w:r w:rsidRPr="00CC4804">
        <w:rPr>
          <w:rFonts w:cs="Arial"/>
          <w:color w:val="1F1F1F"/>
        </w:rPr>
        <w:t>din</w:t>
      </w:r>
      <w:r w:rsidRPr="00CC4804">
        <w:rPr>
          <w:rFonts w:cs="Arial"/>
          <w:color w:val="1F1F1F"/>
          <w:spacing w:val="-20"/>
        </w:rPr>
        <w:t> </w:t>
      </w:r>
      <w:r w:rsidRPr="00CC4804">
        <w:rPr>
          <w:rFonts w:cs="Arial"/>
          <w:color w:val="1F1F1F"/>
        </w:rPr>
        <w:t>cadrul</w:t>
      </w:r>
      <w:r w:rsidRPr="00CC4804">
        <w:rPr>
          <w:rFonts w:cs="Arial"/>
          <w:color w:val="1F1F1F"/>
          <w:spacing w:val="-14"/>
        </w:rPr>
        <w:t> </w:t>
      </w:r>
      <w:r w:rsidRPr="00CC4804">
        <w:rPr>
          <w:rFonts w:cs="Arial"/>
          <w:color w:val="1F1F1F"/>
        </w:rPr>
        <w:t>primăriei,</w:t>
      </w:r>
      <w:r w:rsidRPr="00CC4804">
        <w:rPr>
          <w:rFonts w:cs="Arial"/>
          <w:color w:val="1F1F1F"/>
          <w:spacing w:val="-11"/>
        </w:rPr>
        <w:t> </w:t>
      </w:r>
      <w:r w:rsidRPr="00CC4804">
        <w:rPr>
          <w:rFonts w:cs="Arial"/>
          <w:color w:val="1F1F1F"/>
        </w:rPr>
        <w:t>răspund</w:t>
      </w:r>
      <w:r w:rsidRPr="00CC4804">
        <w:rPr>
          <w:rFonts w:cs="Arial"/>
          <w:color w:val="1F1F1F"/>
          <w:spacing w:val="-8"/>
        </w:rPr>
        <w:t> </w:t>
      </w:r>
      <w:r w:rsidRPr="00CC4804">
        <w:rPr>
          <w:rFonts w:cs="Arial"/>
          <w:color w:val="1F1F1F"/>
        </w:rPr>
        <w:t>cu</w:t>
      </w:r>
      <w:r w:rsidRPr="00CC4804">
        <w:rPr>
          <w:rFonts w:cs="Arial"/>
          <w:color w:val="1F1F1F"/>
          <w:spacing w:val="-19"/>
        </w:rPr>
        <w:t> </w:t>
      </w:r>
      <w:r w:rsidRPr="00CC4804">
        <w:rPr>
          <w:rFonts w:cs="Arial"/>
          <w:color w:val="1F1F1F"/>
        </w:rPr>
        <w:t>promtitudine</w:t>
      </w:r>
      <w:r w:rsidRPr="00CC4804">
        <w:rPr>
          <w:rFonts w:cs="Arial"/>
          <w:color w:val="1F1F1F"/>
          <w:spacing w:val="-14"/>
        </w:rPr>
        <w:t> </w:t>
      </w:r>
      <w:r w:rsidRPr="00CC4804">
        <w:rPr>
          <w:rFonts w:cs="Arial"/>
          <w:color w:val="1F1F1F"/>
        </w:rPr>
        <w:t>la</w:t>
      </w:r>
      <w:r>
        <w:rPr>
          <w:rFonts w:cs="Arial"/>
          <w:color w:val="1F1F1F"/>
        </w:rPr>
        <w:t xml:space="preserve"> </w:t>
      </w:r>
      <w:r w:rsidRPr="00CC4804">
        <w:rPr>
          <w:rFonts w:cs="Arial"/>
          <w:color w:val="1F1F1F"/>
        </w:rPr>
        <w:t>solicitările</w:t>
      </w:r>
      <w:r w:rsidRPr="00CC4804">
        <w:rPr>
          <w:rFonts w:cs="Arial"/>
          <w:color w:val="1F1F1F"/>
          <w:spacing w:val="7"/>
        </w:rPr>
        <w:t> </w:t>
      </w:r>
      <w:r w:rsidRPr="00CC4804">
        <w:rPr>
          <w:rFonts w:cs="Arial"/>
          <w:color w:val="1F1F1F"/>
        </w:rPr>
        <w:t>acestora;</w:t>
      </w:r>
    </w:p>
    <w:p w:rsidR="00CC4804" w:rsidRPr="00CC4804" w:rsidRDefault="00CC4804" w:rsidP="003961A8">
      <w:pPr>
        <w:pStyle w:val="ListParagraph"/>
        <w:numPr>
          <w:ilvl w:val="0"/>
          <w:numId w:val="26"/>
        </w:numPr>
        <w:tabs>
          <w:tab w:val="left" w:pos="900"/>
        </w:tabs>
        <w:spacing w:line="360" w:lineRule="auto"/>
        <w:ind w:left="0" w:firstLine="720"/>
        <w:jc w:val="both"/>
        <w:rPr>
          <w:rFonts w:ascii="Segoe UI" w:hAnsi="Segoe UI" w:cs="Segoe UI"/>
          <w:color w:val="000000"/>
        </w:rPr>
      </w:pPr>
      <w:r w:rsidRPr="00CC4804">
        <w:rPr>
          <w:rFonts w:cs="Arial"/>
          <w:color w:val="1F1F1F"/>
        </w:rPr>
        <w:t>participa la ședințele consiliului</w:t>
      </w:r>
      <w:r w:rsidRPr="00CC4804">
        <w:rPr>
          <w:rFonts w:cs="Arial"/>
          <w:color w:val="1F1F1F"/>
          <w:spacing w:val="5"/>
        </w:rPr>
        <w:t> </w:t>
      </w:r>
      <w:r w:rsidRPr="00CC4804">
        <w:rPr>
          <w:rFonts w:cs="Arial"/>
          <w:color w:val="1F1F1F"/>
        </w:rPr>
        <w:t>local;</w:t>
      </w:r>
    </w:p>
    <w:p w:rsidR="00CC4804" w:rsidRPr="00CC4804" w:rsidRDefault="00CC4804" w:rsidP="003961A8">
      <w:pPr>
        <w:pStyle w:val="ListParagraph"/>
        <w:numPr>
          <w:ilvl w:val="0"/>
          <w:numId w:val="26"/>
        </w:numPr>
        <w:tabs>
          <w:tab w:val="left" w:pos="900"/>
        </w:tabs>
        <w:spacing w:line="360" w:lineRule="auto"/>
        <w:ind w:left="0" w:firstLine="720"/>
        <w:jc w:val="both"/>
        <w:rPr>
          <w:rFonts w:cs="Arial"/>
          <w:color w:val="000000"/>
        </w:rPr>
      </w:pPr>
      <w:r w:rsidRPr="00CC4804">
        <w:rPr>
          <w:rFonts w:cs="Arial"/>
          <w:color w:val="000000"/>
        </w:rPr>
        <w:t>asigură și răspund de</w:t>
      </w:r>
      <w:r>
        <w:rPr>
          <w:rFonts w:cs="Arial"/>
          <w:color w:val="000000"/>
        </w:rPr>
        <w:t xml:space="preserve"> aplicarea prevederilor legale privind întocmirea, circuitul și păstrarea actelor și documentelor în cadrul structurii pe care o coordonează;</w:t>
      </w:r>
    </w:p>
    <w:p w:rsidR="00CC4804" w:rsidRPr="00CC4804" w:rsidRDefault="00CC4804" w:rsidP="003961A8">
      <w:pPr>
        <w:pStyle w:val="ListParagraph"/>
        <w:numPr>
          <w:ilvl w:val="0"/>
          <w:numId w:val="26"/>
        </w:numPr>
        <w:tabs>
          <w:tab w:val="left" w:pos="900"/>
        </w:tabs>
        <w:spacing w:line="360" w:lineRule="auto"/>
        <w:ind w:left="0" w:firstLine="720"/>
        <w:jc w:val="both"/>
        <w:rPr>
          <w:rFonts w:cs="Arial"/>
          <w:color w:val="000000"/>
        </w:rPr>
      </w:pPr>
      <w:r w:rsidRPr="00CC4804">
        <w:rPr>
          <w:rFonts w:cs="Arial"/>
          <w:color w:val="000000"/>
        </w:rPr>
        <w:t>participă la întocmirea propunerilor bugetare, a notelor de fundamentare, a rapoartelor și a proiectelor de hotărâri când este cazul;</w:t>
      </w:r>
    </w:p>
    <w:p w:rsidR="00CC4804" w:rsidRPr="00CC4804" w:rsidRDefault="00CC4804" w:rsidP="003961A8">
      <w:pPr>
        <w:pStyle w:val="ListParagraph"/>
        <w:numPr>
          <w:ilvl w:val="0"/>
          <w:numId w:val="26"/>
        </w:numPr>
        <w:tabs>
          <w:tab w:val="left" w:pos="900"/>
        </w:tabs>
        <w:spacing w:line="360" w:lineRule="auto"/>
        <w:ind w:left="0" w:firstLine="720"/>
        <w:jc w:val="both"/>
        <w:rPr>
          <w:rFonts w:ascii="Segoe UI" w:hAnsi="Segoe UI" w:cs="Segoe UI"/>
          <w:color w:val="000000"/>
        </w:rPr>
      </w:pPr>
      <w:r w:rsidRPr="00CC4804">
        <w:rPr>
          <w:rFonts w:cs="Arial"/>
          <w:color w:val="1F1F1F"/>
        </w:rPr>
        <w:t>propun</w:t>
      </w:r>
      <w:r w:rsidRPr="00CC4804">
        <w:rPr>
          <w:rFonts w:cs="Arial"/>
          <w:color w:val="1F1F1F"/>
          <w:spacing w:val="-14"/>
        </w:rPr>
        <w:t> </w:t>
      </w:r>
      <w:r w:rsidRPr="00CC4804">
        <w:rPr>
          <w:rFonts w:cs="Arial"/>
          <w:color w:val="1F1F1F"/>
        </w:rPr>
        <w:t>achiziții</w:t>
      </w:r>
      <w:r w:rsidRPr="00CC4804">
        <w:rPr>
          <w:rFonts w:cs="Arial"/>
          <w:color w:val="1F1F1F"/>
          <w:spacing w:val="-16"/>
        </w:rPr>
        <w:t> </w:t>
      </w:r>
      <w:r w:rsidRPr="00CC4804">
        <w:rPr>
          <w:rFonts w:cs="Arial"/>
          <w:color w:val="1F1F1F"/>
        </w:rPr>
        <w:t>de</w:t>
      </w:r>
      <w:r w:rsidRPr="00CC4804">
        <w:rPr>
          <w:rFonts w:cs="Arial"/>
          <w:color w:val="1F1F1F"/>
          <w:spacing w:val="-26"/>
        </w:rPr>
        <w:t> </w:t>
      </w:r>
      <w:r w:rsidRPr="00CC4804">
        <w:rPr>
          <w:rFonts w:cs="Arial"/>
          <w:color w:val="1F1F1F"/>
        </w:rPr>
        <w:t>produse</w:t>
      </w:r>
      <w:r w:rsidRPr="00CC4804">
        <w:rPr>
          <w:rFonts w:cs="Arial"/>
          <w:color w:val="1F1F1F"/>
          <w:spacing w:val="-15"/>
        </w:rPr>
        <w:t> </w:t>
      </w:r>
      <w:r w:rsidRPr="00CC4804">
        <w:rPr>
          <w:rFonts w:cs="Arial"/>
          <w:color w:val="1F1F1F"/>
        </w:rPr>
        <w:t>/</w:t>
      </w:r>
      <w:r w:rsidRPr="00CC4804">
        <w:rPr>
          <w:rFonts w:cs="Arial"/>
          <w:color w:val="1F1F1F"/>
          <w:spacing w:val="-22"/>
        </w:rPr>
        <w:t> </w:t>
      </w:r>
      <w:r w:rsidRPr="00CC4804">
        <w:rPr>
          <w:rFonts w:cs="Arial"/>
          <w:color w:val="1F1F1F"/>
        </w:rPr>
        <w:t>lucrări</w:t>
      </w:r>
      <w:r w:rsidRPr="00CC4804">
        <w:rPr>
          <w:rFonts w:cs="Arial"/>
          <w:color w:val="1F1F1F"/>
          <w:spacing w:val="-15"/>
        </w:rPr>
        <w:t> </w:t>
      </w:r>
      <w:r w:rsidRPr="00CC4804">
        <w:rPr>
          <w:rFonts w:cs="Arial"/>
          <w:color w:val="1F1F1F"/>
        </w:rPr>
        <w:t>/servicii</w:t>
      </w:r>
      <w:r w:rsidRPr="00CC4804">
        <w:rPr>
          <w:rFonts w:cs="Arial"/>
          <w:color w:val="1F1F1F"/>
          <w:spacing w:val="-13"/>
        </w:rPr>
        <w:t> </w:t>
      </w:r>
      <w:r w:rsidRPr="00CC4804">
        <w:rPr>
          <w:rFonts w:cs="Arial"/>
          <w:color w:val="1F1F1F"/>
        </w:rPr>
        <w:t>în</w:t>
      </w:r>
      <w:r w:rsidRPr="00CC4804">
        <w:rPr>
          <w:rFonts w:cs="Arial"/>
          <w:color w:val="1F1F1F"/>
          <w:spacing w:val="-19"/>
        </w:rPr>
        <w:t> </w:t>
      </w:r>
      <w:r w:rsidRPr="00CC4804">
        <w:rPr>
          <w:rFonts w:cs="Arial"/>
          <w:color w:val="1F1F1F"/>
        </w:rPr>
        <w:t>condițiile</w:t>
      </w:r>
      <w:r w:rsidRPr="00CC4804">
        <w:rPr>
          <w:rFonts w:cs="Arial"/>
          <w:color w:val="1F1F1F"/>
          <w:spacing w:val="-20"/>
        </w:rPr>
        <w:t> </w:t>
      </w:r>
      <w:r w:rsidRPr="00CC4804">
        <w:rPr>
          <w:rFonts w:cs="Arial"/>
          <w:color w:val="1F1F1F"/>
        </w:rPr>
        <w:t>de</w:t>
      </w:r>
      <w:r w:rsidRPr="00CC4804">
        <w:rPr>
          <w:rFonts w:cs="Arial"/>
          <w:color w:val="1F1F1F"/>
          <w:spacing w:val="-23"/>
        </w:rPr>
        <w:t> </w:t>
      </w:r>
      <w:r w:rsidRPr="00CC4804">
        <w:rPr>
          <w:rFonts w:cs="Arial"/>
          <w:color w:val="1F1F1F"/>
        </w:rPr>
        <w:t>eficiență,</w:t>
      </w:r>
      <w:r w:rsidRPr="00CC4804">
        <w:rPr>
          <w:rFonts w:cs="Arial"/>
          <w:color w:val="1F1F1F"/>
          <w:spacing w:val="-7"/>
        </w:rPr>
        <w:t> </w:t>
      </w:r>
      <w:r w:rsidRPr="00CC4804">
        <w:rPr>
          <w:rFonts w:cs="Arial"/>
          <w:color w:val="1F1F1F"/>
        </w:rPr>
        <w:t>eficacitate</w:t>
      </w:r>
      <w:r w:rsidRPr="00CC4804">
        <w:rPr>
          <w:rFonts w:cs="Arial"/>
          <w:color w:val="1F1F1F"/>
          <w:spacing w:val="-17"/>
        </w:rPr>
        <w:t> </w:t>
      </w:r>
      <w:r w:rsidRPr="00CC4804">
        <w:rPr>
          <w:rFonts w:cs="Arial"/>
          <w:color w:val="1F1F1F"/>
        </w:rPr>
        <w:t>și economicitate;</w:t>
      </w:r>
    </w:p>
    <w:p w:rsidR="00CC4804" w:rsidRPr="00CC4804" w:rsidRDefault="00CC4804" w:rsidP="003961A8">
      <w:pPr>
        <w:pStyle w:val="ListParagraph"/>
        <w:numPr>
          <w:ilvl w:val="0"/>
          <w:numId w:val="26"/>
        </w:numPr>
        <w:tabs>
          <w:tab w:val="left" w:pos="900"/>
        </w:tabs>
        <w:spacing w:line="360" w:lineRule="auto"/>
        <w:ind w:left="0" w:firstLine="720"/>
        <w:jc w:val="both"/>
        <w:rPr>
          <w:rFonts w:ascii="Segoe UI" w:hAnsi="Segoe UI" w:cs="Segoe UI"/>
          <w:color w:val="000000"/>
        </w:rPr>
      </w:pPr>
      <w:r w:rsidRPr="00CC4804">
        <w:rPr>
          <w:rFonts w:cs="Arial"/>
          <w:color w:val="1F1F1F"/>
        </w:rPr>
        <w:t>întocmesc notele de fundamentare din care să reiasă nevoile de identificare la nivel de serviciu/birou/compartiment din cadrul autoritǎții contractante ca fiind necesar a fi satisfacute ca rezultat a unui process de ca achizitie;</w:t>
      </w:r>
    </w:p>
    <w:p w:rsidR="00CC4804" w:rsidRPr="00CC4804" w:rsidRDefault="00CC4804" w:rsidP="003961A8">
      <w:pPr>
        <w:pStyle w:val="ListParagraph"/>
        <w:numPr>
          <w:ilvl w:val="0"/>
          <w:numId w:val="26"/>
        </w:numPr>
        <w:tabs>
          <w:tab w:val="left" w:pos="900"/>
        </w:tabs>
        <w:spacing w:line="360" w:lineRule="auto"/>
        <w:ind w:left="0" w:firstLine="720"/>
        <w:jc w:val="both"/>
        <w:rPr>
          <w:rFonts w:ascii="Segoe UI" w:hAnsi="Segoe UI" w:cs="Segoe UI"/>
          <w:color w:val="000000"/>
        </w:rPr>
      </w:pPr>
      <w:r w:rsidRPr="00CC4804">
        <w:rPr>
          <w:rFonts w:cs="Arial"/>
          <w:color w:val="1F1F1F"/>
        </w:rPr>
        <w:t>întocmesc referatele de necesitate precum și toate documentele necesare pentru ȋntocmirea programului anual de achiziții publice și</w:t>
      </w:r>
      <w:r>
        <w:rPr>
          <w:rFonts w:cs="Arial"/>
          <w:color w:val="1F1F1F"/>
        </w:rPr>
        <w:t xml:space="preserve"> </w:t>
      </w:r>
      <w:r w:rsidRPr="00CC4804">
        <w:rPr>
          <w:rFonts w:cs="Arial"/>
          <w:color w:val="1F1F1F"/>
        </w:rPr>
        <w:t>demararea unei procedur</w:t>
      </w:r>
      <w:r>
        <w:rPr>
          <w:rFonts w:cs="Arial"/>
          <w:color w:val="1F1F1F"/>
        </w:rPr>
        <w:t>i de achiziț</w:t>
      </w:r>
      <w:r w:rsidRPr="00CC4804">
        <w:rPr>
          <w:rFonts w:cs="Arial"/>
          <w:color w:val="1F1F1F"/>
        </w:rPr>
        <w:t>ie public</w:t>
      </w:r>
      <w:r>
        <w:rPr>
          <w:rFonts w:cs="Arial"/>
          <w:color w:val="1F1F1F"/>
        </w:rPr>
        <w:t>ă</w:t>
      </w:r>
      <w:r w:rsidRPr="00CC4804">
        <w:rPr>
          <w:rFonts w:cs="Arial"/>
          <w:color w:val="1F1F1F"/>
        </w:rPr>
        <w:t>;</w:t>
      </w:r>
    </w:p>
    <w:p w:rsidR="00CC4804" w:rsidRPr="00CC4804" w:rsidRDefault="00CC4804" w:rsidP="003961A8">
      <w:pPr>
        <w:pStyle w:val="ListParagraph"/>
        <w:numPr>
          <w:ilvl w:val="0"/>
          <w:numId w:val="26"/>
        </w:numPr>
        <w:tabs>
          <w:tab w:val="left" w:pos="900"/>
        </w:tabs>
        <w:spacing w:line="360" w:lineRule="auto"/>
        <w:ind w:left="0" w:firstLine="720"/>
        <w:jc w:val="both"/>
        <w:rPr>
          <w:rFonts w:ascii="Segoe UI" w:hAnsi="Segoe UI" w:cs="Segoe UI"/>
          <w:color w:val="000000"/>
        </w:rPr>
      </w:pPr>
      <w:r w:rsidRPr="00CC4804">
        <w:rPr>
          <w:rFonts w:cs="Arial"/>
          <w:color w:val="1F1F1F"/>
        </w:rPr>
        <w:t>desemnează membrii în comisiile de</w:t>
      </w:r>
      <w:r w:rsidRPr="00CC4804">
        <w:rPr>
          <w:rFonts w:cs="Arial"/>
          <w:color w:val="1F1F1F"/>
          <w:spacing w:val="25"/>
        </w:rPr>
        <w:t> </w:t>
      </w:r>
      <w:r w:rsidRPr="00CC4804">
        <w:rPr>
          <w:rFonts w:cs="Arial"/>
          <w:color w:val="1F1F1F"/>
        </w:rPr>
        <w:t>evaluare;</w:t>
      </w:r>
    </w:p>
    <w:p w:rsidR="00CC4804" w:rsidRPr="00CC4804" w:rsidRDefault="00CC4804" w:rsidP="003961A8">
      <w:pPr>
        <w:pStyle w:val="ListParagraph"/>
        <w:numPr>
          <w:ilvl w:val="0"/>
          <w:numId w:val="26"/>
        </w:numPr>
        <w:tabs>
          <w:tab w:val="left" w:pos="900"/>
        </w:tabs>
        <w:spacing w:line="360" w:lineRule="auto"/>
        <w:ind w:left="0" w:firstLine="720"/>
        <w:jc w:val="both"/>
        <w:rPr>
          <w:rFonts w:ascii="Segoe UI" w:hAnsi="Segoe UI" w:cs="Segoe UI"/>
          <w:color w:val="000000"/>
        </w:rPr>
      </w:pPr>
      <w:r w:rsidRPr="00CC4804">
        <w:rPr>
          <w:rFonts w:cs="Arial"/>
          <w:color w:val="1F1F1F"/>
        </w:rPr>
        <w:t>asigură întocmirea</w:t>
      </w:r>
      <w:r>
        <w:rPr>
          <w:rFonts w:cs="Arial"/>
          <w:color w:val="1F1F1F"/>
        </w:rPr>
        <w:t>/elaborarea/</w:t>
      </w:r>
      <w:r w:rsidRPr="00CC4804">
        <w:rPr>
          <w:rFonts w:cs="Arial"/>
          <w:color w:val="1F1F1F"/>
        </w:rPr>
        <w:t>actualizarea procedurilor ope</w:t>
      </w:r>
      <w:r>
        <w:rPr>
          <w:rFonts w:cs="Arial"/>
          <w:color w:val="1F1F1F"/>
        </w:rPr>
        <w:t>raționale/</w:t>
      </w:r>
      <w:r w:rsidRPr="00CC4804">
        <w:rPr>
          <w:rFonts w:cs="Arial"/>
          <w:color w:val="1F1F1F"/>
        </w:rPr>
        <w:t xml:space="preserve">de sistem de la </w:t>
      </w:r>
      <w:r w:rsidRPr="00CC4804">
        <w:rPr>
          <w:rFonts w:cs="Arial"/>
          <w:color w:val="000000"/>
        </w:rPr>
        <w:t>ni</w:t>
      </w:r>
      <w:r w:rsidRPr="00CC4804">
        <w:rPr>
          <w:rFonts w:cs="Arial"/>
          <w:color w:val="1F1F1F"/>
        </w:rPr>
        <w:t>velul structurii precum și implementarea standardelor de control intern managerial și urmărește ca întreg personalul din subordine să le cunoască și să le</w:t>
      </w:r>
      <w:r w:rsidRPr="00CC4804">
        <w:rPr>
          <w:rFonts w:cs="Arial"/>
          <w:color w:val="1F1F1F"/>
          <w:spacing w:val="1"/>
        </w:rPr>
        <w:t> </w:t>
      </w:r>
      <w:r w:rsidRPr="00CC4804">
        <w:rPr>
          <w:rFonts w:cs="Arial"/>
          <w:color w:val="1F1F1F"/>
        </w:rPr>
        <w:t>respecte;</w:t>
      </w:r>
    </w:p>
    <w:p w:rsidR="00CC4804" w:rsidRPr="00CC4804" w:rsidRDefault="00F159C0" w:rsidP="00931328">
      <w:pPr>
        <w:pStyle w:val="ListParagraph"/>
        <w:numPr>
          <w:ilvl w:val="0"/>
          <w:numId w:val="26"/>
        </w:numPr>
        <w:tabs>
          <w:tab w:val="left" w:pos="900"/>
        </w:tabs>
        <w:spacing w:line="360" w:lineRule="auto"/>
        <w:ind w:left="0" w:firstLine="720"/>
        <w:jc w:val="both"/>
        <w:rPr>
          <w:rFonts w:ascii="Segoe UI" w:hAnsi="Segoe UI" w:cs="Segoe UI"/>
          <w:color w:val="000000"/>
        </w:rPr>
      </w:pPr>
      <w:r>
        <w:rPr>
          <w:rFonts w:cs="Arial"/>
          <w:color w:val="1F1F1F"/>
        </w:rPr>
        <w:t>asigură întocmirea/elaborarea/actualizarea registrului riscurilor și a documentelor cu privire la implementarea sistemului de control intern managerial la nivelul structurii pe care o coordonează;</w:t>
      </w:r>
    </w:p>
    <w:p w:rsidR="00CC4804" w:rsidRPr="00CC4804" w:rsidRDefault="00CC4804" w:rsidP="00931328">
      <w:pPr>
        <w:pStyle w:val="ListParagraph"/>
        <w:numPr>
          <w:ilvl w:val="0"/>
          <w:numId w:val="26"/>
        </w:numPr>
        <w:tabs>
          <w:tab w:val="left" w:pos="900"/>
        </w:tabs>
        <w:spacing w:after="120" w:line="360" w:lineRule="auto"/>
        <w:ind w:left="0" w:firstLine="720"/>
        <w:jc w:val="both"/>
        <w:rPr>
          <w:rFonts w:ascii="Segoe UI" w:hAnsi="Segoe UI" w:cs="Segoe UI"/>
          <w:color w:val="000000"/>
        </w:rPr>
      </w:pPr>
      <w:r w:rsidRPr="00CC4804">
        <w:rPr>
          <w:rFonts w:cs="Arial"/>
          <w:color w:val="1F1F1F"/>
        </w:rPr>
        <w:t>răspunde contravențional, administrativ, civil sau penal pentru faptele săvârșite în exercitarea atribuțiilor ce le</w:t>
      </w:r>
      <w:r w:rsidRPr="00CC4804">
        <w:rPr>
          <w:rFonts w:cs="Arial"/>
          <w:color w:val="1F1F1F"/>
          <w:spacing w:val="3"/>
        </w:rPr>
        <w:t> </w:t>
      </w:r>
      <w:r w:rsidRPr="00CC4804">
        <w:rPr>
          <w:rFonts w:cs="Arial"/>
          <w:color w:val="1F1F1F"/>
        </w:rPr>
        <w:t>revin.</w:t>
      </w:r>
    </w:p>
    <w:p w:rsidR="00F159C0" w:rsidRPr="00F159C0" w:rsidRDefault="00F159C0" w:rsidP="00931328">
      <w:pPr>
        <w:pStyle w:val="ListParagraph"/>
        <w:numPr>
          <w:ilvl w:val="1"/>
          <w:numId w:val="5"/>
        </w:numPr>
        <w:spacing w:after="120" w:line="360" w:lineRule="auto"/>
        <w:ind w:right="-68"/>
        <w:jc w:val="both"/>
        <w:rPr>
          <w:rFonts w:cs="Arial"/>
          <w:b/>
          <w:lang w:val="en-US"/>
        </w:rPr>
      </w:pPr>
      <w:r w:rsidRPr="00F159C0">
        <w:rPr>
          <w:rFonts w:cs="Arial"/>
          <w:b/>
          <w:lang w:val="en-US"/>
        </w:rPr>
        <w:t>ATRIBUȚII ȘI RESPONSABILITĂȚI COMUNE PERSONALULUI</w:t>
      </w:r>
      <w:r>
        <w:rPr>
          <w:rFonts w:cs="Arial"/>
          <w:b/>
          <w:lang w:val="en-US"/>
        </w:rPr>
        <w:t xml:space="preserve"> DE EXECUȚIE</w:t>
      </w:r>
    </w:p>
    <w:p w:rsidR="00F159C0" w:rsidRPr="00F159C0" w:rsidRDefault="00F159C0" w:rsidP="00931328">
      <w:pPr>
        <w:pStyle w:val="ListParagraph"/>
        <w:numPr>
          <w:ilvl w:val="0"/>
          <w:numId w:val="27"/>
        </w:numPr>
        <w:tabs>
          <w:tab w:val="left" w:pos="900"/>
        </w:tabs>
        <w:spacing w:line="360" w:lineRule="auto"/>
        <w:ind w:left="0" w:firstLine="720"/>
        <w:jc w:val="both"/>
        <w:rPr>
          <w:rFonts w:ascii="Segoe UI" w:hAnsi="Segoe UI" w:cs="Segoe UI"/>
          <w:color w:val="000000"/>
          <w:lang w:val="en-US"/>
        </w:rPr>
      </w:pPr>
      <w:r w:rsidRPr="00F159C0">
        <w:rPr>
          <w:rFonts w:cs="Arial"/>
          <w:color w:val="1F1F1F"/>
          <w:lang w:val="en-US"/>
        </w:rPr>
        <w:lastRenderedPageBreak/>
        <w:t>se inform</w:t>
      </w:r>
      <w:r>
        <w:rPr>
          <w:rFonts w:cs="Arial"/>
          <w:color w:val="1F1F1F"/>
          <w:lang w:val="en-US"/>
        </w:rPr>
        <w:t>ează cu privire la modificările</w:t>
      </w:r>
      <w:r w:rsidRPr="00F159C0">
        <w:rPr>
          <w:rFonts w:cs="Arial"/>
          <w:color w:val="1F1F1F"/>
          <w:lang w:val="en-US"/>
        </w:rPr>
        <w:t>/completările actelor normative incidente în activitatea structurii în care își desfășoară activitatea precum și a oricăror apariții normative specifice activității acesteia;</w:t>
      </w:r>
    </w:p>
    <w:p w:rsidR="00F159C0" w:rsidRPr="00F159C0" w:rsidRDefault="00F159C0" w:rsidP="003961A8">
      <w:pPr>
        <w:numPr>
          <w:ilvl w:val="0"/>
          <w:numId w:val="27"/>
        </w:numPr>
        <w:tabs>
          <w:tab w:val="left" w:pos="900"/>
        </w:tabs>
        <w:spacing w:after="0" w:line="360" w:lineRule="auto"/>
        <w:ind w:left="0" w:firstLine="720"/>
        <w:jc w:val="both"/>
        <w:rPr>
          <w:rFonts w:ascii="Segoe UI" w:eastAsia="Times New Roman" w:hAnsi="Segoe UI" w:cs="Segoe UI"/>
          <w:color w:val="000000"/>
          <w:sz w:val="24"/>
          <w:szCs w:val="24"/>
          <w:lang w:val="en-US"/>
        </w:rPr>
      </w:pPr>
      <w:r w:rsidRPr="00F159C0">
        <w:rPr>
          <w:rFonts w:ascii="Arial" w:eastAsia="Times New Roman" w:hAnsi="Arial" w:cs="Arial"/>
          <w:color w:val="1F1F1F"/>
          <w:sz w:val="24"/>
          <w:szCs w:val="24"/>
          <w:lang w:val="en-US"/>
        </w:rPr>
        <w:t>clasează  și  arhivează   potrivit  legislației   în  vigoare  documentele   produse  și  /sau primite</w:t>
      </w:r>
      <w:r w:rsidRPr="00F159C0">
        <w:rPr>
          <w:rFonts w:ascii="Arial" w:eastAsia="Times New Roman" w:hAnsi="Arial" w:cs="Arial"/>
          <w:color w:val="1F1F1F"/>
          <w:spacing w:val="24"/>
          <w:sz w:val="24"/>
          <w:szCs w:val="24"/>
          <w:lang w:val="en-US"/>
        </w:rPr>
        <w:t> </w:t>
      </w:r>
      <w:r w:rsidRPr="00F159C0">
        <w:rPr>
          <w:rFonts w:ascii="Arial" w:eastAsia="Times New Roman" w:hAnsi="Arial" w:cs="Arial"/>
          <w:color w:val="1F1F1F"/>
          <w:sz w:val="24"/>
          <w:szCs w:val="24"/>
          <w:lang w:val="en-US"/>
        </w:rPr>
        <w:t>de compartiment;</w:t>
      </w:r>
    </w:p>
    <w:p w:rsidR="00F159C0" w:rsidRPr="00F159C0" w:rsidRDefault="00F159C0" w:rsidP="003961A8">
      <w:pPr>
        <w:numPr>
          <w:ilvl w:val="0"/>
          <w:numId w:val="27"/>
        </w:numPr>
        <w:tabs>
          <w:tab w:val="left" w:pos="900"/>
        </w:tabs>
        <w:spacing w:after="0" w:line="360" w:lineRule="auto"/>
        <w:ind w:left="0" w:firstLine="720"/>
        <w:jc w:val="both"/>
        <w:rPr>
          <w:rFonts w:ascii="Segoe UI" w:eastAsia="Times New Roman" w:hAnsi="Segoe UI" w:cs="Segoe UI"/>
          <w:color w:val="000000"/>
          <w:sz w:val="24"/>
          <w:szCs w:val="24"/>
          <w:lang w:val="en-US"/>
        </w:rPr>
      </w:pPr>
      <w:r w:rsidRPr="00F159C0">
        <w:rPr>
          <w:rFonts w:ascii="Arial" w:eastAsia="Times New Roman" w:hAnsi="Arial" w:cs="Arial"/>
          <w:color w:val="1F1F1F"/>
          <w:sz w:val="24"/>
          <w:szCs w:val="24"/>
          <w:lang w:val="en-US"/>
        </w:rPr>
        <w:t>respectă normele de conduită</w:t>
      </w:r>
      <w:r w:rsidRPr="00F159C0">
        <w:rPr>
          <w:rFonts w:ascii="Arial" w:eastAsia="Times New Roman" w:hAnsi="Arial" w:cs="Arial"/>
          <w:color w:val="1F1F1F"/>
          <w:spacing w:val="19"/>
          <w:sz w:val="24"/>
          <w:szCs w:val="24"/>
          <w:lang w:val="en-US"/>
        </w:rPr>
        <w:t> </w:t>
      </w:r>
      <w:r w:rsidRPr="00F159C0">
        <w:rPr>
          <w:rFonts w:ascii="Arial" w:eastAsia="Times New Roman" w:hAnsi="Arial" w:cs="Arial"/>
          <w:color w:val="1F1F1F"/>
          <w:sz w:val="24"/>
          <w:szCs w:val="24"/>
          <w:lang w:val="en-US"/>
        </w:rPr>
        <w:t>profesională;</w:t>
      </w:r>
    </w:p>
    <w:p w:rsidR="00F159C0" w:rsidRPr="00F159C0" w:rsidRDefault="00F159C0" w:rsidP="003961A8">
      <w:pPr>
        <w:numPr>
          <w:ilvl w:val="0"/>
          <w:numId w:val="27"/>
        </w:numPr>
        <w:tabs>
          <w:tab w:val="left" w:pos="900"/>
        </w:tabs>
        <w:spacing w:after="0" w:line="360" w:lineRule="auto"/>
        <w:ind w:left="0" w:firstLine="720"/>
        <w:jc w:val="both"/>
        <w:rPr>
          <w:rFonts w:ascii="Segoe UI" w:eastAsia="Times New Roman" w:hAnsi="Segoe UI" w:cs="Segoe UI"/>
          <w:color w:val="000000"/>
          <w:sz w:val="24"/>
          <w:szCs w:val="24"/>
          <w:lang w:val="en-US"/>
        </w:rPr>
      </w:pPr>
      <w:r w:rsidRPr="00F159C0">
        <w:rPr>
          <w:rFonts w:ascii="Arial" w:eastAsia="Times New Roman" w:hAnsi="Arial" w:cs="Arial"/>
          <w:color w:val="1F1F1F"/>
          <w:sz w:val="24"/>
          <w:szCs w:val="24"/>
          <w:lang w:val="en-US"/>
        </w:rPr>
        <w:t>răspunde de exercitarea atribuțiilor stabilite prin fișa</w:t>
      </w:r>
      <w:r w:rsidRPr="00F159C0">
        <w:rPr>
          <w:rFonts w:ascii="Arial" w:eastAsia="Times New Roman" w:hAnsi="Arial" w:cs="Arial"/>
          <w:color w:val="1F1F1F"/>
          <w:spacing w:val="-42"/>
          <w:sz w:val="24"/>
          <w:szCs w:val="24"/>
          <w:lang w:val="en-US"/>
        </w:rPr>
        <w:t> </w:t>
      </w:r>
      <w:r>
        <w:rPr>
          <w:rFonts w:ascii="Arial" w:eastAsia="Times New Roman" w:hAnsi="Arial" w:cs="Arial"/>
          <w:color w:val="1F1F1F"/>
          <w:spacing w:val="-42"/>
          <w:sz w:val="24"/>
          <w:szCs w:val="24"/>
          <w:lang w:val="en-US"/>
        </w:rPr>
        <w:t xml:space="preserve"> </w:t>
      </w:r>
      <w:r w:rsidRPr="00F159C0">
        <w:rPr>
          <w:rFonts w:ascii="Arial" w:eastAsia="Times New Roman" w:hAnsi="Arial" w:cs="Arial"/>
          <w:color w:val="1F1F1F"/>
          <w:sz w:val="24"/>
          <w:szCs w:val="24"/>
          <w:lang w:val="en-US"/>
        </w:rPr>
        <w:t>postului;</w:t>
      </w:r>
    </w:p>
    <w:p w:rsidR="00F159C0" w:rsidRPr="00F159C0" w:rsidRDefault="00F159C0" w:rsidP="003961A8">
      <w:pPr>
        <w:numPr>
          <w:ilvl w:val="0"/>
          <w:numId w:val="27"/>
        </w:numPr>
        <w:tabs>
          <w:tab w:val="left" w:pos="900"/>
        </w:tabs>
        <w:spacing w:after="0" w:line="360" w:lineRule="auto"/>
        <w:ind w:left="0" w:firstLine="720"/>
        <w:jc w:val="both"/>
        <w:rPr>
          <w:rFonts w:ascii="Segoe UI" w:eastAsia="Times New Roman" w:hAnsi="Segoe UI" w:cs="Segoe UI"/>
          <w:color w:val="000000"/>
          <w:sz w:val="24"/>
          <w:szCs w:val="24"/>
          <w:lang w:val="en-US"/>
        </w:rPr>
      </w:pPr>
      <w:r w:rsidRPr="00F159C0">
        <w:rPr>
          <w:rFonts w:ascii="Arial" w:eastAsia="Times New Roman" w:hAnsi="Arial" w:cs="Arial"/>
          <w:color w:val="1F1F1F"/>
          <w:sz w:val="24"/>
          <w:szCs w:val="24"/>
          <w:lang w:val="en-US"/>
        </w:rPr>
        <w:t>răspunde de legalitatea și corectitudinea actelor întocmite în baza fișei postului și a dispozițiilor legale;</w:t>
      </w:r>
    </w:p>
    <w:p w:rsidR="00F159C0" w:rsidRPr="00F159C0" w:rsidRDefault="00F159C0" w:rsidP="003961A8">
      <w:pPr>
        <w:numPr>
          <w:ilvl w:val="0"/>
          <w:numId w:val="27"/>
        </w:numPr>
        <w:tabs>
          <w:tab w:val="left" w:pos="900"/>
        </w:tabs>
        <w:spacing w:after="0" w:line="360" w:lineRule="auto"/>
        <w:ind w:left="0" w:firstLine="720"/>
        <w:jc w:val="both"/>
        <w:rPr>
          <w:rFonts w:ascii="Segoe UI" w:eastAsia="Times New Roman" w:hAnsi="Segoe UI" w:cs="Segoe UI"/>
          <w:color w:val="000000"/>
          <w:sz w:val="24"/>
          <w:szCs w:val="24"/>
          <w:lang w:val="en-US"/>
        </w:rPr>
      </w:pPr>
      <w:r w:rsidRPr="00F159C0">
        <w:rPr>
          <w:rFonts w:ascii="Arial" w:eastAsia="Times New Roman" w:hAnsi="Arial" w:cs="Arial"/>
          <w:color w:val="1F1F1F"/>
          <w:sz w:val="24"/>
          <w:szCs w:val="24"/>
          <w:lang w:val="en-US"/>
        </w:rPr>
        <w:t>semnalează</w:t>
      </w:r>
      <w:r w:rsidRPr="00F159C0">
        <w:rPr>
          <w:rFonts w:ascii="Arial" w:eastAsia="Times New Roman" w:hAnsi="Arial" w:cs="Arial"/>
          <w:color w:val="1F1F1F"/>
          <w:spacing w:val="-10"/>
          <w:sz w:val="24"/>
          <w:szCs w:val="24"/>
          <w:lang w:val="en-US"/>
        </w:rPr>
        <w:t> </w:t>
      </w:r>
      <w:r w:rsidRPr="00F159C0">
        <w:rPr>
          <w:rFonts w:ascii="Arial" w:eastAsia="Times New Roman" w:hAnsi="Arial" w:cs="Arial"/>
          <w:color w:val="1F1F1F"/>
          <w:sz w:val="24"/>
          <w:szCs w:val="24"/>
          <w:lang w:val="en-US"/>
        </w:rPr>
        <w:t>conducerii</w:t>
      </w:r>
      <w:r w:rsidRPr="00F159C0">
        <w:rPr>
          <w:rFonts w:ascii="Arial" w:eastAsia="Times New Roman" w:hAnsi="Arial" w:cs="Arial"/>
          <w:color w:val="1F1F1F"/>
          <w:spacing w:val="-3"/>
          <w:sz w:val="24"/>
          <w:szCs w:val="24"/>
          <w:lang w:val="en-US"/>
        </w:rPr>
        <w:t> </w:t>
      </w:r>
      <w:r w:rsidRPr="00F159C0">
        <w:rPr>
          <w:rFonts w:ascii="Arial" w:eastAsia="Times New Roman" w:hAnsi="Arial" w:cs="Arial"/>
          <w:color w:val="1F1F1F"/>
          <w:sz w:val="24"/>
          <w:szCs w:val="24"/>
          <w:lang w:val="en-US"/>
        </w:rPr>
        <w:t>entității</w:t>
      </w:r>
      <w:r w:rsidRPr="00F159C0">
        <w:rPr>
          <w:rFonts w:ascii="Arial" w:eastAsia="Times New Roman" w:hAnsi="Arial" w:cs="Arial"/>
          <w:color w:val="1F1F1F"/>
          <w:spacing w:val="-5"/>
          <w:sz w:val="24"/>
          <w:szCs w:val="24"/>
          <w:lang w:val="en-US"/>
        </w:rPr>
        <w:t> </w:t>
      </w:r>
      <w:r w:rsidRPr="00F159C0">
        <w:rPr>
          <w:rFonts w:ascii="Arial" w:eastAsia="Times New Roman" w:hAnsi="Arial" w:cs="Arial"/>
          <w:color w:val="1F1F1F"/>
          <w:sz w:val="24"/>
          <w:szCs w:val="24"/>
          <w:lang w:val="en-US"/>
        </w:rPr>
        <w:t>orice</w:t>
      </w:r>
      <w:r w:rsidRPr="00F159C0">
        <w:rPr>
          <w:rFonts w:ascii="Arial" w:eastAsia="Times New Roman" w:hAnsi="Arial" w:cs="Arial"/>
          <w:color w:val="1F1F1F"/>
          <w:spacing w:val="-12"/>
          <w:sz w:val="24"/>
          <w:szCs w:val="24"/>
          <w:lang w:val="en-US"/>
        </w:rPr>
        <w:t> </w:t>
      </w:r>
      <w:r w:rsidRPr="00F159C0">
        <w:rPr>
          <w:rFonts w:ascii="Arial" w:eastAsia="Times New Roman" w:hAnsi="Arial" w:cs="Arial"/>
          <w:color w:val="1F1F1F"/>
          <w:sz w:val="24"/>
          <w:szCs w:val="24"/>
          <w:lang w:val="en-US"/>
        </w:rPr>
        <w:t>problemă</w:t>
      </w:r>
      <w:r w:rsidRPr="00F159C0">
        <w:rPr>
          <w:rFonts w:ascii="Arial" w:eastAsia="Times New Roman" w:hAnsi="Arial" w:cs="Arial"/>
          <w:color w:val="1F1F1F"/>
          <w:spacing w:val="-13"/>
          <w:sz w:val="24"/>
          <w:szCs w:val="24"/>
          <w:lang w:val="en-US"/>
        </w:rPr>
        <w:t> </w:t>
      </w:r>
      <w:r w:rsidRPr="00F159C0">
        <w:rPr>
          <w:rFonts w:ascii="Arial" w:eastAsia="Times New Roman" w:hAnsi="Arial" w:cs="Arial"/>
          <w:color w:val="1F1F1F"/>
          <w:sz w:val="24"/>
          <w:szCs w:val="24"/>
          <w:lang w:val="en-US"/>
        </w:rPr>
        <w:t>deosebită</w:t>
      </w:r>
      <w:r w:rsidRPr="00F159C0">
        <w:rPr>
          <w:rFonts w:ascii="Arial" w:eastAsia="Times New Roman" w:hAnsi="Arial" w:cs="Arial"/>
          <w:color w:val="1F1F1F"/>
          <w:spacing w:val="-9"/>
          <w:sz w:val="24"/>
          <w:szCs w:val="24"/>
          <w:lang w:val="en-US"/>
        </w:rPr>
        <w:t> </w:t>
      </w:r>
      <w:r w:rsidRPr="00F159C0">
        <w:rPr>
          <w:rFonts w:ascii="Arial" w:eastAsia="Times New Roman" w:hAnsi="Arial" w:cs="Arial"/>
          <w:color w:val="1F1F1F"/>
          <w:sz w:val="24"/>
          <w:szCs w:val="24"/>
          <w:lang w:val="en-US"/>
        </w:rPr>
        <w:t>legată</w:t>
      </w:r>
      <w:r w:rsidRPr="00F159C0">
        <w:rPr>
          <w:rFonts w:ascii="Arial" w:eastAsia="Times New Roman" w:hAnsi="Arial" w:cs="Arial"/>
          <w:color w:val="1F1F1F"/>
          <w:spacing w:val="-10"/>
          <w:sz w:val="24"/>
          <w:szCs w:val="24"/>
          <w:lang w:val="en-US"/>
        </w:rPr>
        <w:t> </w:t>
      </w:r>
      <w:r w:rsidRPr="00F159C0">
        <w:rPr>
          <w:rFonts w:ascii="Arial" w:eastAsia="Times New Roman" w:hAnsi="Arial" w:cs="Arial"/>
          <w:color w:val="1F1F1F"/>
          <w:sz w:val="24"/>
          <w:szCs w:val="24"/>
          <w:lang w:val="en-US"/>
        </w:rPr>
        <w:t>de</w:t>
      </w:r>
      <w:r w:rsidRPr="00F159C0">
        <w:rPr>
          <w:rFonts w:ascii="Arial" w:eastAsia="Times New Roman" w:hAnsi="Arial" w:cs="Arial"/>
          <w:color w:val="1F1F1F"/>
          <w:spacing w:val="-19"/>
          <w:sz w:val="24"/>
          <w:szCs w:val="24"/>
          <w:lang w:val="en-US"/>
        </w:rPr>
        <w:t> </w:t>
      </w:r>
      <w:r w:rsidRPr="00F159C0">
        <w:rPr>
          <w:rFonts w:ascii="Arial" w:eastAsia="Times New Roman" w:hAnsi="Arial" w:cs="Arial"/>
          <w:color w:val="1F1F1F"/>
          <w:sz w:val="24"/>
          <w:szCs w:val="24"/>
          <w:lang w:val="en-US"/>
        </w:rPr>
        <w:t>activitatea</w:t>
      </w:r>
      <w:r w:rsidRPr="00F159C0">
        <w:rPr>
          <w:rFonts w:ascii="Arial" w:eastAsia="Times New Roman" w:hAnsi="Arial" w:cs="Arial"/>
          <w:color w:val="1F1F1F"/>
          <w:spacing w:val="-4"/>
          <w:sz w:val="24"/>
          <w:szCs w:val="24"/>
          <w:lang w:val="en-US"/>
        </w:rPr>
        <w:t> </w:t>
      </w:r>
      <w:r w:rsidRPr="00F159C0">
        <w:rPr>
          <w:rFonts w:ascii="Arial" w:eastAsia="Times New Roman" w:hAnsi="Arial" w:cs="Arial"/>
          <w:color w:val="1F1F1F"/>
          <w:sz w:val="24"/>
          <w:szCs w:val="24"/>
          <w:lang w:val="en-US"/>
        </w:rPr>
        <w:t>acesteia despre</w:t>
      </w:r>
      <w:r w:rsidRPr="00F159C0">
        <w:rPr>
          <w:rFonts w:ascii="Arial" w:eastAsia="Times New Roman" w:hAnsi="Arial" w:cs="Arial"/>
          <w:color w:val="1F1F1F"/>
          <w:spacing w:val="-10"/>
          <w:sz w:val="24"/>
          <w:szCs w:val="24"/>
          <w:lang w:val="en-US"/>
        </w:rPr>
        <w:t> </w:t>
      </w:r>
      <w:r w:rsidRPr="00F159C0">
        <w:rPr>
          <w:rFonts w:ascii="Arial" w:eastAsia="Times New Roman" w:hAnsi="Arial" w:cs="Arial"/>
          <w:color w:val="1F1F1F"/>
          <w:sz w:val="24"/>
          <w:szCs w:val="24"/>
          <w:lang w:val="en-US"/>
        </w:rPr>
        <w:t>care</w:t>
      </w:r>
      <w:r w:rsidRPr="00F159C0">
        <w:rPr>
          <w:rFonts w:ascii="Arial" w:eastAsia="Times New Roman" w:hAnsi="Arial" w:cs="Arial"/>
          <w:color w:val="1F1F1F"/>
          <w:spacing w:val="-15"/>
          <w:sz w:val="24"/>
          <w:szCs w:val="24"/>
          <w:lang w:val="en-US"/>
        </w:rPr>
        <w:t> </w:t>
      </w:r>
      <w:r w:rsidRPr="00F159C0">
        <w:rPr>
          <w:rFonts w:ascii="Arial" w:eastAsia="Times New Roman" w:hAnsi="Arial" w:cs="Arial"/>
          <w:color w:val="1F1F1F"/>
          <w:sz w:val="24"/>
          <w:szCs w:val="24"/>
          <w:lang w:val="en-US"/>
        </w:rPr>
        <w:t>ia cunoștință în timpul îndeplinirii sarcinilor sau în afara acestora, chiar dacă acestea nu vizează direct domeniul în care are responsabilități și</w:t>
      </w:r>
      <w:r w:rsidRPr="00F159C0">
        <w:rPr>
          <w:rFonts w:ascii="Arial" w:eastAsia="Times New Roman" w:hAnsi="Arial" w:cs="Arial"/>
          <w:color w:val="1F1F1F"/>
          <w:spacing w:val="15"/>
          <w:sz w:val="24"/>
          <w:szCs w:val="24"/>
          <w:lang w:val="en-US"/>
        </w:rPr>
        <w:t> </w:t>
      </w:r>
      <w:r w:rsidRPr="00F159C0">
        <w:rPr>
          <w:rFonts w:ascii="Arial" w:eastAsia="Times New Roman" w:hAnsi="Arial" w:cs="Arial"/>
          <w:color w:val="1F1F1F"/>
          <w:sz w:val="24"/>
          <w:szCs w:val="24"/>
          <w:lang w:val="en-US"/>
        </w:rPr>
        <w:t>atribuții;</w:t>
      </w:r>
    </w:p>
    <w:p w:rsidR="00F159C0" w:rsidRPr="00F159C0" w:rsidRDefault="00F159C0" w:rsidP="003961A8">
      <w:pPr>
        <w:numPr>
          <w:ilvl w:val="0"/>
          <w:numId w:val="27"/>
        </w:numPr>
        <w:tabs>
          <w:tab w:val="left" w:pos="900"/>
        </w:tabs>
        <w:spacing w:after="0" w:line="360" w:lineRule="auto"/>
        <w:ind w:left="0" w:firstLine="720"/>
        <w:jc w:val="both"/>
        <w:rPr>
          <w:rFonts w:ascii="Segoe UI" w:eastAsia="Times New Roman" w:hAnsi="Segoe UI" w:cs="Segoe UI"/>
          <w:color w:val="000000"/>
          <w:sz w:val="24"/>
          <w:szCs w:val="24"/>
          <w:lang w:val="en-US"/>
        </w:rPr>
      </w:pPr>
      <w:r w:rsidRPr="00F159C0">
        <w:rPr>
          <w:rFonts w:ascii="Arial" w:eastAsia="Times New Roman" w:hAnsi="Arial" w:cs="Arial"/>
          <w:color w:val="1F1F1F"/>
          <w:sz w:val="24"/>
          <w:szCs w:val="24"/>
          <w:lang w:val="en-US"/>
        </w:rPr>
        <w:t>colaborează</w:t>
      </w:r>
      <w:r w:rsidRPr="00F159C0">
        <w:rPr>
          <w:rFonts w:ascii="Arial" w:eastAsia="Times New Roman" w:hAnsi="Arial" w:cs="Arial"/>
          <w:color w:val="1F1F1F"/>
          <w:spacing w:val="-4"/>
          <w:sz w:val="24"/>
          <w:szCs w:val="24"/>
          <w:lang w:val="en-US"/>
        </w:rPr>
        <w:t> </w:t>
      </w:r>
      <w:r w:rsidRPr="00F159C0">
        <w:rPr>
          <w:rFonts w:ascii="Arial" w:eastAsia="Times New Roman" w:hAnsi="Arial" w:cs="Arial"/>
          <w:color w:val="1F1F1F"/>
          <w:sz w:val="24"/>
          <w:szCs w:val="24"/>
          <w:lang w:val="en-US"/>
        </w:rPr>
        <w:t>și</w:t>
      </w:r>
      <w:r w:rsidRPr="00F159C0">
        <w:rPr>
          <w:rFonts w:ascii="Arial" w:eastAsia="Times New Roman" w:hAnsi="Arial" w:cs="Arial"/>
          <w:color w:val="1F1F1F"/>
          <w:spacing w:val="-13"/>
          <w:sz w:val="24"/>
          <w:szCs w:val="24"/>
          <w:lang w:val="en-US"/>
        </w:rPr>
        <w:t> </w:t>
      </w:r>
      <w:r w:rsidRPr="00F159C0">
        <w:rPr>
          <w:rFonts w:ascii="Arial" w:eastAsia="Times New Roman" w:hAnsi="Arial" w:cs="Arial"/>
          <w:color w:val="1F1F1F"/>
          <w:sz w:val="24"/>
          <w:szCs w:val="24"/>
          <w:lang w:val="en-US"/>
        </w:rPr>
        <w:t>conlucrează</w:t>
      </w:r>
      <w:r w:rsidRPr="00F159C0">
        <w:rPr>
          <w:rFonts w:ascii="Arial" w:eastAsia="Times New Roman" w:hAnsi="Arial" w:cs="Arial"/>
          <w:color w:val="1F1F1F"/>
          <w:spacing w:val="-4"/>
          <w:sz w:val="24"/>
          <w:szCs w:val="24"/>
          <w:lang w:val="en-US"/>
        </w:rPr>
        <w:t> </w:t>
      </w:r>
      <w:r w:rsidRPr="00F159C0">
        <w:rPr>
          <w:rFonts w:ascii="Arial" w:eastAsia="Times New Roman" w:hAnsi="Arial" w:cs="Arial"/>
          <w:color w:val="1F1F1F"/>
          <w:sz w:val="24"/>
          <w:szCs w:val="24"/>
          <w:lang w:val="en-US"/>
        </w:rPr>
        <w:t>cu</w:t>
      </w:r>
      <w:r w:rsidRPr="00F159C0">
        <w:rPr>
          <w:rFonts w:ascii="Arial" w:eastAsia="Times New Roman" w:hAnsi="Arial" w:cs="Arial"/>
          <w:color w:val="1F1F1F"/>
          <w:spacing w:val="-11"/>
          <w:sz w:val="24"/>
          <w:szCs w:val="24"/>
          <w:lang w:val="en-US"/>
        </w:rPr>
        <w:t> </w:t>
      </w:r>
      <w:r w:rsidRPr="00F159C0">
        <w:rPr>
          <w:rFonts w:ascii="Arial" w:eastAsia="Times New Roman" w:hAnsi="Arial" w:cs="Arial"/>
          <w:color w:val="1F1F1F"/>
          <w:sz w:val="24"/>
          <w:szCs w:val="24"/>
          <w:lang w:val="en-US"/>
        </w:rPr>
        <w:t>celelalte</w:t>
      </w:r>
      <w:r w:rsidRPr="00F159C0">
        <w:rPr>
          <w:rFonts w:ascii="Arial" w:eastAsia="Times New Roman" w:hAnsi="Arial" w:cs="Arial"/>
          <w:color w:val="1F1F1F"/>
          <w:spacing w:val="-12"/>
          <w:sz w:val="24"/>
          <w:szCs w:val="24"/>
          <w:lang w:val="en-US"/>
        </w:rPr>
        <w:t> </w:t>
      </w:r>
      <w:r w:rsidRPr="00F159C0">
        <w:rPr>
          <w:rFonts w:ascii="Arial" w:eastAsia="Times New Roman" w:hAnsi="Arial" w:cs="Arial"/>
          <w:color w:val="1F1F1F"/>
          <w:sz w:val="24"/>
          <w:szCs w:val="24"/>
          <w:lang w:val="en-US"/>
        </w:rPr>
        <w:t>structuri</w:t>
      </w:r>
      <w:r w:rsidRPr="00F159C0">
        <w:rPr>
          <w:rFonts w:ascii="Arial" w:eastAsia="Times New Roman" w:hAnsi="Arial" w:cs="Arial"/>
          <w:color w:val="1F1F1F"/>
          <w:spacing w:val="-9"/>
          <w:sz w:val="24"/>
          <w:szCs w:val="24"/>
          <w:lang w:val="en-US"/>
        </w:rPr>
        <w:t> </w:t>
      </w:r>
      <w:r w:rsidRPr="00F159C0">
        <w:rPr>
          <w:rFonts w:ascii="Arial" w:eastAsia="Times New Roman" w:hAnsi="Arial" w:cs="Arial"/>
          <w:color w:val="1F1F1F"/>
          <w:sz w:val="24"/>
          <w:szCs w:val="24"/>
          <w:lang w:val="en-US"/>
        </w:rPr>
        <w:t>din</w:t>
      </w:r>
      <w:r w:rsidRPr="00F159C0">
        <w:rPr>
          <w:rFonts w:ascii="Arial" w:eastAsia="Times New Roman" w:hAnsi="Arial" w:cs="Arial"/>
          <w:color w:val="1F1F1F"/>
          <w:spacing w:val="-15"/>
          <w:sz w:val="24"/>
          <w:szCs w:val="24"/>
          <w:lang w:val="en-US"/>
        </w:rPr>
        <w:t> </w:t>
      </w:r>
      <w:r w:rsidRPr="00F159C0">
        <w:rPr>
          <w:rFonts w:ascii="Arial" w:eastAsia="Times New Roman" w:hAnsi="Arial" w:cs="Arial"/>
          <w:color w:val="1F1F1F"/>
          <w:sz w:val="24"/>
          <w:szCs w:val="24"/>
          <w:lang w:val="en-US"/>
        </w:rPr>
        <w:t>cadrul</w:t>
      </w:r>
      <w:r w:rsidRPr="00F159C0">
        <w:rPr>
          <w:rFonts w:ascii="Arial" w:eastAsia="Times New Roman" w:hAnsi="Arial" w:cs="Arial"/>
          <w:color w:val="1F1F1F"/>
          <w:spacing w:val="-7"/>
          <w:sz w:val="24"/>
          <w:szCs w:val="24"/>
          <w:lang w:val="en-US"/>
        </w:rPr>
        <w:t> </w:t>
      </w:r>
      <w:r w:rsidRPr="00F159C0">
        <w:rPr>
          <w:rFonts w:ascii="Arial" w:eastAsia="Times New Roman" w:hAnsi="Arial" w:cs="Arial"/>
          <w:color w:val="1F1F1F"/>
          <w:sz w:val="24"/>
          <w:szCs w:val="24"/>
          <w:lang w:val="en-US"/>
        </w:rPr>
        <w:t>primăriei</w:t>
      </w:r>
      <w:r>
        <w:rPr>
          <w:rFonts w:ascii="Arial" w:eastAsia="Times New Roman" w:hAnsi="Arial" w:cs="Arial"/>
          <w:color w:val="1F1F1F"/>
          <w:sz w:val="24"/>
          <w:szCs w:val="24"/>
          <w:lang w:val="en-US"/>
        </w:rPr>
        <w:t>, răspunzând cu promptitudine la solicitările acestora;</w:t>
      </w:r>
    </w:p>
    <w:p w:rsidR="00F159C0" w:rsidRPr="00F159C0" w:rsidRDefault="00F159C0" w:rsidP="003961A8">
      <w:pPr>
        <w:numPr>
          <w:ilvl w:val="0"/>
          <w:numId w:val="27"/>
        </w:numPr>
        <w:tabs>
          <w:tab w:val="left" w:pos="900"/>
        </w:tabs>
        <w:spacing w:after="0" w:line="360" w:lineRule="auto"/>
        <w:ind w:left="0" w:firstLine="720"/>
        <w:jc w:val="both"/>
        <w:rPr>
          <w:rFonts w:ascii="Segoe UI" w:eastAsia="Times New Roman" w:hAnsi="Segoe UI" w:cs="Segoe UI"/>
          <w:color w:val="000000"/>
          <w:sz w:val="24"/>
          <w:szCs w:val="24"/>
          <w:lang w:val="en-US"/>
        </w:rPr>
      </w:pPr>
      <w:r w:rsidRPr="00F159C0">
        <w:rPr>
          <w:rFonts w:ascii="Arial" w:eastAsia="Times New Roman" w:hAnsi="Arial" w:cs="Arial"/>
          <w:color w:val="1F1F1F"/>
          <w:sz w:val="24"/>
          <w:szCs w:val="24"/>
          <w:lang w:val="en-US"/>
        </w:rPr>
        <w:t>întocmește,</w:t>
      </w:r>
      <w:r w:rsidRPr="00F159C0">
        <w:rPr>
          <w:rFonts w:ascii="Arial" w:eastAsia="Times New Roman" w:hAnsi="Arial" w:cs="Arial"/>
          <w:color w:val="1F1F1F"/>
          <w:spacing w:val="-21"/>
          <w:sz w:val="24"/>
          <w:szCs w:val="24"/>
          <w:lang w:val="en-US"/>
        </w:rPr>
        <w:t> </w:t>
      </w:r>
      <w:r w:rsidRPr="00F159C0">
        <w:rPr>
          <w:rFonts w:ascii="Arial" w:eastAsia="Times New Roman" w:hAnsi="Arial" w:cs="Arial"/>
          <w:color w:val="1F1F1F"/>
          <w:sz w:val="24"/>
          <w:szCs w:val="24"/>
          <w:lang w:val="en-US"/>
        </w:rPr>
        <w:t>actualizează</w:t>
      </w:r>
      <w:r w:rsidRPr="00F159C0">
        <w:rPr>
          <w:rFonts w:ascii="Arial" w:eastAsia="Times New Roman" w:hAnsi="Arial" w:cs="Arial"/>
          <w:color w:val="1F1F1F"/>
          <w:spacing w:val="-18"/>
          <w:sz w:val="24"/>
          <w:szCs w:val="24"/>
          <w:lang w:val="en-US"/>
        </w:rPr>
        <w:t> </w:t>
      </w:r>
      <w:r w:rsidRPr="00F159C0">
        <w:rPr>
          <w:rFonts w:ascii="Arial" w:eastAsia="Times New Roman" w:hAnsi="Arial" w:cs="Arial"/>
          <w:color w:val="1F1F1F"/>
          <w:sz w:val="24"/>
          <w:szCs w:val="24"/>
          <w:lang w:val="en-US"/>
        </w:rPr>
        <w:t>și</w:t>
      </w:r>
      <w:r w:rsidRPr="00F159C0">
        <w:rPr>
          <w:rFonts w:ascii="Arial" w:eastAsia="Times New Roman" w:hAnsi="Arial" w:cs="Arial"/>
          <w:color w:val="1F1F1F"/>
          <w:spacing w:val="-29"/>
          <w:sz w:val="24"/>
          <w:szCs w:val="24"/>
          <w:lang w:val="en-US"/>
        </w:rPr>
        <w:t> </w:t>
      </w:r>
      <w:r w:rsidRPr="00F159C0">
        <w:rPr>
          <w:rFonts w:ascii="Arial" w:eastAsia="Times New Roman" w:hAnsi="Arial" w:cs="Arial"/>
          <w:color w:val="1F1F1F"/>
          <w:sz w:val="24"/>
          <w:szCs w:val="24"/>
          <w:lang w:val="en-US"/>
        </w:rPr>
        <w:t>asigură</w:t>
      </w:r>
      <w:r w:rsidRPr="00F159C0">
        <w:rPr>
          <w:rFonts w:ascii="Arial" w:eastAsia="Times New Roman" w:hAnsi="Arial" w:cs="Arial"/>
          <w:color w:val="1F1F1F"/>
          <w:spacing w:val="-29"/>
          <w:sz w:val="24"/>
          <w:szCs w:val="24"/>
          <w:lang w:val="en-US"/>
        </w:rPr>
        <w:t> </w:t>
      </w:r>
      <w:r w:rsidRPr="00F159C0">
        <w:rPr>
          <w:rFonts w:ascii="Arial" w:eastAsia="Times New Roman" w:hAnsi="Arial" w:cs="Arial"/>
          <w:color w:val="1F1F1F"/>
          <w:sz w:val="24"/>
          <w:szCs w:val="24"/>
          <w:lang w:val="en-US"/>
        </w:rPr>
        <w:t>implementarea</w:t>
      </w:r>
      <w:r w:rsidRPr="00F159C0">
        <w:rPr>
          <w:rFonts w:ascii="Arial" w:eastAsia="Times New Roman" w:hAnsi="Arial" w:cs="Arial"/>
          <w:color w:val="1F1F1F"/>
          <w:spacing w:val="-16"/>
          <w:sz w:val="24"/>
          <w:szCs w:val="24"/>
          <w:lang w:val="en-US"/>
        </w:rPr>
        <w:t> </w:t>
      </w:r>
      <w:r w:rsidRPr="00F159C0">
        <w:rPr>
          <w:rFonts w:ascii="Arial" w:eastAsia="Times New Roman" w:hAnsi="Arial" w:cs="Arial"/>
          <w:color w:val="1F1F1F"/>
          <w:sz w:val="24"/>
          <w:szCs w:val="24"/>
          <w:lang w:val="en-US"/>
        </w:rPr>
        <w:t>procedurilor</w:t>
      </w:r>
      <w:r w:rsidRPr="00F159C0">
        <w:rPr>
          <w:rFonts w:ascii="Arial" w:eastAsia="Times New Roman" w:hAnsi="Arial" w:cs="Arial"/>
          <w:color w:val="1F1F1F"/>
          <w:spacing w:val="-19"/>
          <w:sz w:val="24"/>
          <w:szCs w:val="24"/>
          <w:lang w:val="en-US"/>
        </w:rPr>
        <w:t> </w:t>
      </w:r>
      <w:r w:rsidRPr="00F159C0">
        <w:rPr>
          <w:rFonts w:ascii="Arial" w:eastAsia="Times New Roman" w:hAnsi="Arial" w:cs="Arial"/>
          <w:color w:val="1F1F1F"/>
          <w:sz w:val="24"/>
          <w:szCs w:val="24"/>
          <w:lang w:val="en-US"/>
        </w:rPr>
        <w:t>operaționale</w:t>
      </w:r>
      <w:r w:rsidRPr="00F159C0">
        <w:rPr>
          <w:rFonts w:ascii="Arial" w:eastAsia="Times New Roman" w:hAnsi="Arial" w:cs="Arial"/>
          <w:color w:val="1F1F1F"/>
          <w:spacing w:val="-24"/>
          <w:sz w:val="24"/>
          <w:szCs w:val="24"/>
          <w:lang w:val="en-US"/>
        </w:rPr>
        <w:t> </w:t>
      </w:r>
      <w:r w:rsidRPr="00F159C0">
        <w:rPr>
          <w:rFonts w:ascii="Arial" w:eastAsia="Times New Roman" w:hAnsi="Arial" w:cs="Arial"/>
          <w:color w:val="1F1F1F"/>
          <w:sz w:val="24"/>
          <w:szCs w:val="24"/>
          <w:lang w:val="en-US"/>
        </w:rPr>
        <w:t>/</w:t>
      </w:r>
      <w:r w:rsidRPr="00F159C0">
        <w:rPr>
          <w:rFonts w:ascii="Arial" w:eastAsia="Times New Roman" w:hAnsi="Arial" w:cs="Arial"/>
          <w:color w:val="1F1F1F"/>
          <w:spacing w:val="-31"/>
          <w:sz w:val="24"/>
          <w:szCs w:val="24"/>
          <w:lang w:val="en-US"/>
        </w:rPr>
        <w:t> </w:t>
      </w:r>
      <w:r w:rsidRPr="00F159C0">
        <w:rPr>
          <w:rFonts w:ascii="Arial" w:eastAsia="Times New Roman" w:hAnsi="Arial" w:cs="Arial"/>
          <w:color w:val="1F1F1F"/>
          <w:sz w:val="24"/>
          <w:szCs w:val="24"/>
          <w:lang w:val="en-US"/>
        </w:rPr>
        <w:t>de</w:t>
      </w:r>
      <w:r w:rsidRPr="00F159C0">
        <w:rPr>
          <w:rFonts w:ascii="Arial" w:eastAsia="Times New Roman" w:hAnsi="Arial" w:cs="Arial"/>
          <w:color w:val="1F1F1F"/>
          <w:spacing w:val="-35"/>
          <w:sz w:val="24"/>
          <w:szCs w:val="24"/>
          <w:lang w:val="en-US"/>
        </w:rPr>
        <w:t> </w:t>
      </w:r>
      <w:r w:rsidRPr="00F159C0">
        <w:rPr>
          <w:rFonts w:ascii="Arial" w:eastAsia="Times New Roman" w:hAnsi="Arial" w:cs="Arial"/>
          <w:color w:val="1F1F1F"/>
          <w:sz w:val="24"/>
          <w:szCs w:val="24"/>
          <w:lang w:val="en-US"/>
        </w:rPr>
        <w:t>sistem (</w:t>
      </w:r>
      <w:r w:rsidRPr="00F159C0">
        <w:rPr>
          <w:rFonts w:ascii="Arial" w:eastAsia="Times New Roman" w:hAnsi="Arial" w:cs="Arial"/>
          <w:color w:val="1F1F1F"/>
          <w:spacing w:val="-34"/>
          <w:sz w:val="24"/>
          <w:szCs w:val="24"/>
          <w:lang w:val="en-US"/>
        </w:rPr>
        <w:t> </w:t>
      </w:r>
      <w:r w:rsidRPr="00F159C0">
        <w:rPr>
          <w:rFonts w:ascii="Arial" w:eastAsia="Times New Roman" w:hAnsi="Arial" w:cs="Arial"/>
          <w:color w:val="1F1F1F"/>
          <w:sz w:val="24"/>
          <w:szCs w:val="24"/>
          <w:lang w:val="en-US"/>
        </w:rPr>
        <w:t>după</w:t>
      </w:r>
      <w:r w:rsidRPr="00F159C0">
        <w:rPr>
          <w:rFonts w:ascii="Arial" w:eastAsia="Times New Roman" w:hAnsi="Arial" w:cs="Arial"/>
          <w:color w:val="1F1F1F"/>
          <w:spacing w:val="-32"/>
          <w:sz w:val="24"/>
          <w:szCs w:val="24"/>
          <w:lang w:val="en-US"/>
        </w:rPr>
        <w:t> </w:t>
      </w:r>
      <w:r w:rsidRPr="00F159C0">
        <w:rPr>
          <w:rFonts w:ascii="Arial" w:eastAsia="Times New Roman" w:hAnsi="Arial" w:cs="Arial"/>
          <w:color w:val="1F1F1F"/>
          <w:sz w:val="24"/>
          <w:szCs w:val="24"/>
          <w:lang w:val="en-US"/>
        </w:rPr>
        <w:t>caz)</w:t>
      </w:r>
      <w:r w:rsidRPr="00F159C0">
        <w:rPr>
          <w:rFonts w:ascii="Arial" w:eastAsia="Times New Roman" w:hAnsi="Arial" w:cs="Arial"/>
          <w:color w:val="1F1F1F"/>
          <w:spacing w:val="-27"/>
          <w:sz w:val="24"/>
          <w:szCs w:val="24"/>
          <w:lang w:val="en-US"/>
        </w:rPr>
        <w:t> </w:t>
      </w:r>
      <w:r w:rsidRPr="00F159C0">
        <w:rPr>
          <w:rFonts w:ascii="Arial" w:eastAsia="Times New Roman" w:hAnsi="Arial" w:cs="Arial"/>
          <w:color w:val="1F1F1F"/>
          <w:sz w:val="24"/>
          <w:szCs w:val="24"/>
          <w:lang w:val="en-US"/>
        </w:rPr>
        <w:t>în cadrul</w:t>
      </w:r>
      <w:r w:rsidRPr="00F159C0">
        <w:rPr>
          <w:rFonts w:ascii="Arial" w:eastAsia="Times New Roman" w:hAnsi="Arial" w:cs="Arial"/>
          <w:color w:val="1F1F1F"/>
          <w:spacing w:val="11"/>
          <w:sz w:val="24"/>
          <w:szCs w:val="24"/>
          <w:lang w:val="en-US"/>
        </w:rPr>
        <w:t> </w:t>
      </w:r>
      <w:r w:rsidRPr="00F159C0">
        <w:rPr>
          <w:rFonts w:ascii="Arial" w:eastAsia="Times New Roman" w:hAnsi="Arial" w:cs="Arial"/>
          <w:color w:val="1F1F1F"/>
          <w:sz w:val="24"/>
          <w:szCs w:val="24"/>
          <w:lang w:val="en-US"/>
        </w:rPr>
        <w:t>compartimentului;</w:t>
      </w:r>
    </w:p>
    <w:p w:rsidR="00F159C0" w:rsidRPr="00B863D1" w:rsidRDefault="00F159C0" w:rsidP="003961A8">
      <w:pPr>
        <w:numPr>
          <w:ilvl w:val="0"/>
          <w:numId w:val="27"/>
        </w:numPr>
        <w:tabs>
          <w:tab w:val="left" w:pos="900"/>
        </w:tabs>
        <w:spacing w:after="0" w:line="360" w:lineRule="auto"/>
        <w:ind w:left="0" w:firstLine="720"/>
        <w:jc w:val="both"/>
        <w:rPr>
          <w:rFonts w:ascii="Segoe UI" w:eastAsia="Times New Roman" w:hAnsi="Segoe UI" w:cs="Segoe UI"/>
          <w:color w:val="000000"/>
          <w:sz w:val="24"/>
          <w:szCs w:val="24"/>
          <w:lang w:val="en-US"/>
        </w:rPr>
      </w:pPr>
      <w:r w:rsidRPr="00F159C0">
        <w:rPr>
          <w:rFonts w:ascii="Arial" w:eastAsia="Times New Roman" w:hAnsi="Arial" w:cs="Arial"/>
          <w:color w:val="1F1F1F"/>
          <w:sz w:val="24"/>
          <w:szCs w:val="24"/>
          <w:lang w:val="en-US"/>
        </w:rPr>
        <w:t>întocmește registrul riscurilor și documentele cu privire la implementarea sistemului de control intern managerial, în cadrul</w:t>
      </w:r>
      <w:r w:rsidRPr="00F159C0">
        <w:rPr>
          <w:rFonts w:ascii="Arial" w:eastAsia="Times New Roman" w:hAnsi="Arial" w:cs="Arial"/>
          <w:color w:val="1F1F1F"/>
          <w:spacing w:val="-22"/>
          <w:sz w:val="24"/>
          <w:szCs w:val="24"/>
          <w:lang w:val="en-US"/>
        </w:rPr>
        <w:t> </w:t>
      </w:r>
      <w:r w:rsidRPr="00F159C0">
        <w:rPr>
          <w:rFonts w:ascii="Arial" w:eastAsia="Times New Roman" w:hAnsi="Arial" w:cs="Arial"/>
          <w:color w:val="1F1F1F"/>
          <w:sz w:val="24"/>
          <w:szCs w:val="24"/>
          <w:lang w:val="en-US"/>
        </w:rPr>
        <w:t>compartimentului;</w:t>
      </w:r>
    </w:p>
    <w:p w:rsidR="00B863D1" w:rsidRPr="00B863D1" w:rsidRDefault="00B863D1" w:rsidP="003961A8">
      <w:pPr>
        <w:numPr>
          <w:ilvl w:val="0"/>
          <w:numId w:val="27"/>
        </w:numPr>
        <w:tabs>
          <w:tab w:val="left" w:pos="900"/>
        </w:tabs>
        <w:spacing w:after="0" w:line="360" w:lineRule="auto"/>
        <w:ind w:left="0" w:firstLine="720"/>
        <w:jc w:val="both"/>
        <w:rPr>
          <w:rFonts w:ascii="Arial" w:eastAsia="Times New Roman" w:hAnsi="Arial" w:cs="Arial"/>
          <w:color w:val="000000"/>
          <w:sz w:val="24"/>
          <w:szCs w:val="24"/>
          <w:lang w:val="en-US"/>
        </w:rPr>
      </w:pPr>
      <w:r w:rsidRPr="00B863D1">
        <w:rPr>
          <w:rFonts w:ascii="Arial" w:eastAsia="Times New Roman" w:hAnsi="Arial" w:cs="Arial"/>
          <w:color w:val="000000"/>
          <w:sz w:val="24"/>
          <w:szCs w:val="24"/>
          <w:lang w:val="en-US"/>
        </w:rPr>
        <w:t xml:space="preserve">participă la întocmirea propunerilor bugetare </w:t>
      </w:r>
      <w:r>
        <w:rPr>
          <w:rFonts w:ascii="Arial" w:eastAsia="Times New Roman" w:hAnsi="Arial" w:cs="Arial"/>
          <w:color w:val="000000"/>
          <w:sz w:val="24"/>
          <w:szCs w:val="24"/>
          <w:lang w:val="en-US"/>
        </w:rPr>
        <w:t>a notelor de fundamentare, a rapoartelor și a proiectelor de hotărâri, când este cazul;</w:t>
      </w:r>
    </w:p>
    <w:p w:rsidR="00F159C0" w:rsidRPr="00F159C0" w:rsidRDefault="00F159C0" w:rsidP="003961A8">
      <w:pPr>
        <w:numPr>
          <w:ilvl w:val="0"/>
          <w:numId w:val="27"/>
        </w:numPr>
        <w:tabs>
          <w:tab w:val="left" w:pos="900"/>
        </w:tabs>
        <w:spacing w:after="0" w:line="360" w:lineRule="auto"/>
        <w:ind w:left="0" w:firstLine="720"/>
        <w:jc w:val="both"/>
        <w:rPr>
          <w:rFonts w:ascii="Segoe UI" w:eastAsia="Times New Roman" w:hAnsi="Segoe UI" w:cs="Segoe UI"/>
          <w:color w:val="000000"/>
          <w:sz w:val="24"/>
          <w:szCs w:val="24"/>
          <w:lang w:val="en-US"/>
        </w:rPr>
      </w:pPr>
      <w:r w:rsidRPr="00F159C0">
        <w:rPr>
          <w:rFonts w:ascii="Arial" w:eastAsia="Times New Roman" w:hAnsi="Arial" w:cs="Arial"/>
          <w:color w:val="1F1F1F"/>
          <w:sz w:val="24"/>
          <w:szCs w:val="24"/>
          <w:lang w:val="en-US"/>
        </w:rPr>
        <w:t>răspund pentru documentele</w:t>
      </w:r>
      <w:r w:rsidRPr="00F159C0">
        <w:rPr>
          <w:rFonts w:ascii="Arial" w:eastAsia="Times New Roman" w:hAnsi="Arial" w:cs="Arial"/>
          <w:color w:val="1F1F1F"/>
          <w:spacing w:val="52"/>
          <w:sz w:val="24"/>
          <w:szCs w:val="24"/>
          <w:lang w:val="en-US"/>
        </w:rPr>
        <w:t> </w:t>
      </w:r>
      <w:r w:rsidRPr="00F159C0">
        <w:rPr>
          <w:rFonts w:ascii="Arial" w:eastAsia="Times New Roman" w:hAnsi="Arial" w:cs="Arial"/>
          <w:color w:val="1F1F1F"/>
          <w:sz w:val="24"/>
          <w:szCs w:val="24"/>
          <w:lang w:val="en-US"/>
        </w:rPr>
        <w:t>întocmite;</w:t>
      </w:r>
    </w:p>
    <w:p w:rsidR="00F159C0" w:rsidRPr="00F159C0" w:rsidRDefault="00F159C0" w:rsidP="003961A8">
      <w:pPr>
        <w:numPr>
          <w:ilvl w:val="0"/>
          <w:numId w:val="27"/>
        </w:numPr>
        <w:tabs>
          <w:tab w:val="left" w:pos="900"/>
        </w:tabs>
        <w:spacing w:after="0" w:line="360" w:lineRule="auto"/>
        <w:ind w:left="0" w:firstLine="720"/>
        <w:jc w:val="both"/>
        <w:rPr>
          <w:rFonts w:ascii="Segoe UI" w:eastAsia="Times New Roman" w:hAnsi="Segoe UI" w:cs="Segoe UI"/>
          <w:color w:val="000000"/>
          <w:sz w:val="24"/>
          <w:szCs w:val="24"/>
          <w:lang w:val="en-US"/>
        </w:rPr>
      </w:pPr>
      <w:r w:rsidRPr="00F159C0">
        <w:rPr>
          <w:rFonts w:ascii="Arial" w:eastAsia="Times New Roman" w:hAnsi="Arial" w:cs="Arial"/>
          <w:color w:val="1F1F1F"/>
          <w:sz w:val="24"/>
          <w:szCs w:val="24"/>
          <w:lang w:val="en-US"/>
        </w:rPr>
        <w:t>desfașoară activități în diverse comisii constituite la nivelul instituției, în care a fost  desemnat;</w:t>
      </w:r>
    </w:p>
    <w:p w:rsidR="00F159C0" w:rsidRPr="00F159C0" w:rsidRDefault="00F159C0" w:rsidP="003961A8">
      <w:pPr>
        <w:numPr>
          <w:ilvl w:val="0"/>
          <w:numId w:val="27"/>
        </w:numPr>
        <w:tabs>
          <w:tab w:val="left" w:pos="900"/>
        </w:tabs>
        <w:spacing w:after="0" w:line="360" w:lineRule="auto"/>
        <w:ind w:left="0" w:firstLine="720"/>
        <w:jc w:val="both"/>
        <w:rPr>
          <w:rFonts w:ascii="Segoe UI" w:eastAsia="Times New Roman" w:hAnsi="Segoe UI" w:cs="Segoe UI"/>
          <w:color w:val="000000"/>
          <w:sz w:val="24"/>
          <w:szCs w:val="24"/>
          <w:lang w:val="en-US"/>
        </w:rPr>
      </w:pPr>
      <w:r w:rsidRPr="00F159C0">
        <w:rPr>
          <w:rFonts w:ascii="Arial" w:eastAsia="Times New Roman" w:hAnsi="Arial" w:cs="Arial"/>
          <w:color w:val="1F1F1F"/>
          <w:sz w:val="24"/>
          <w:szCs w:val="24"/>
          <w:lang w:val="en-US"/>
        </w:rPr>
        <w:t>utilizează cu responsabilitate și numai în interesul serviciului, aparatura și mijloacele tehnice din dotare;</w:t>
      </w:r>
    </w:p>
    <w:p w:rsidR="00F159C0" w:rsidRPr="00B863D1" w:rsidRDefault="00F159C0" w:rsidP="003961A8">
      <w:pPr>
        <w:numPr>
          <w:ilvl w:val="0"/>
          <w:numId w:val="27"/>
        </w:numPr>
        <w:tabs>
          <w:tab w:val="left" w:pos="900"/>
        </w:tabs>
        <w:spacing w:after="0" w:line="360" w:lineRule="auto"/>
        <w:ind w:left="0" w:firstLine="720"/>
        <w:jc w:val="both"/>
        <w:rPr>
          <w:rFonts w:ascii="Segoe UI" w:eastAsia="Times New Roman" w:hAnsi="Segoe UI" w:cs="Segoe UI"/>
          <w:color w:val="000000"/>
          <w:sz w:val="24"/>
          <w:szCs w:val="24"/>
          <w:lang w:val="en-US"/>
        </w:rPr>
      </w:pPr>
      <w:r w:rsidRPr="00F159C0">
        <w:rPr>
          <w:rFonts w:ascii="Arial" w:eastAsia="Times New Roman" w:hAnsi="Arial" w:cs="Arial"/>
          <w:color w:val="1F1F1F"/>
          <w:sz w:val="24"/>
          <w:szCs w:val="24"/>
        </w:rPr>
        <w:t>e</w:t>
      </w:r>
      <w:r w:rsidRPr="00F159C0">
        <w:rPr>
          <w:rFonts w:ascii="Arial" w:eastAsia="Times New Roman" w:hAnsi="Arial" w:cs="Arial"/>
          <w:color w:val="1F1F1F"/>
          <w:sz w:val="24"/>
          <w:szCs w:val="24"/>
          <w:lang w:val="en-US"/>
        </w:rPr>
        <w:t>fectuează deplasări în interesul serviciului la instituțiile cu care colaborează;</w:t>
      </w:r>
    </w:p>
    <w:p w:rsidR="00B863D1" w:rsidRPr="00B863D1" w:rsidRDefault="00B863D1" w:rsidP="003961A8">
      <w:pPr>
        <w:numPr>
          <w:ilvl w:val="0"/>
          <w:numId w:val="27"/>
        </w:numPr>
        <w:tabs>
          <w:tab w:val="left" w:pos="900"/>
        </w:tabs>
        <w:spacing w:after="0" w:line="360" w:lineRule="auto"/>
        <w:ind w:left="0" w:firstLine="720"/>
        <w:jc w:val="both"/>
        <w:rPr>
          <w:rFonts w:ascii="Segoe UI" w:eastAsia="Times New Roman" w:hAnsi="Segoe UI" w:cs="Segoe UI"/>
          <w:color w:val="000000"/>
          <w:sz w:val="24"/>
          <w:szCs w:val="24"/>
          <w:lang w:val="en-US"/>
        </w:rPr>
      </w:pPr>
      <w:r w:rsidRPr="00B863D1">
        <w:rPr>
          <w:rFonts w:ascii="Arial" w:eastAsia="Times New Roman" w:hAnsi="Arial" w:cs="Arial"/>
          <w:color w:val="000000"/>
          <w:sz w:val="24"/>
          <w:szCs w:val="24"/>
          <w:lang w:val="en-US"/>
        </w:rPr>
        <w:t>îndeplinește orice alte atribuții date de către superiorii ierarhici sau</w:t>
      </w:r>
      <w:r>
        <w:rPr>
          <w:rFonts w:ascii="Arial" w:eastAsia="Times New Roman" w:hAnsi="Arial" w:cs="Arial"/>
          <w:color w:val="000000"/>
          <w:sz w:val="24"/>
          <w:szCs w:val="24"/>
          <w:lang w:val="en-US"/>
        </w:rPr>
        <w:t xml:space="preserve"> de către primar, care prin natural or sunt de competența sau se încadrează în obiectul și atribuțiile compartimentului din care face parte;</w:t>
      </w:r>
    </w:p>
    <w:p w:rsidR="00B863D1" w:rsidRPr="00E506D5" w:rsidRDefault="00B863D1" w:rsidP="003961A8">
      <w:pPr>
        <w:numPr>
          <w:ilvl w:val="0"/>
          <w:numId w:val="27"/>
        </w:numPr>
        <w:tabs>
          <w:tab w:val="left" w:pos="900"/>
        </w:tabs>
        <w:spacing w:after="0" w:line="360" w:lineRule="auto"/>
        <w:ind w:left="0" w:firstLine="720"/>
        <w:jc w:val="both"/>
        <w:rPr>
          <w:rFonts w:ascii="Segoe UI" w:eastAsia="Times New Roman" w:hAnsi="Segoe UI" w:cs="Segoe UI"/>
          <w:color w:val="000000"/>
          <w:sz w:val="24"/>
          <w:szCs w:val="24"/>
          <w:lang w:val="en-US"/>
        </w:rPr>
      </w:pPr>
      <w:proofErr w:type="gramStart"/>
      <w:r>
        <w:rPr>
          <w:rFonts w:ascii="Arial" w:eastAsia="Times New Roman" w:hAnsi="Arial" w:cs="Arial"/>
          <w:color w:val="000000"/>
          <w:sz w:val="24"/>
          <w:szCs w:val="24"/>
          <w:lang w:val="en-US"/>
        </w:rPr>
        <w:t>reprezintă</w:t>
      </w:r>
      <w:proofErr w:type="gramEnd"/>
      <w:r>
        <w:rPr>
          <w:rFonts w:ascii="Arial" w:eastAsia="Times New Roman" w:hAnsi="Arial" w:cs="Arial"/>
          <w:color w:val="000000"/>
          <w:sz w:val="24"/>
          <w:szCs w:val="24"/>
          <w:lang w:val="en-US"/>
        </w:rPr>
        <w:t xml:space="preserve"> și angajează structura organizatorică numai în limita atribuțiilor de serviciu și a mandatului care i-a fost încredințat de către conducerea entității.</w:t>
      </w:r>
    </w:p>
    <w:p w:rsidR="00E506D5" w:rsidRDefault="00E506D5" w:rsidP="00E506D5">
      <w:pPr>
        <w:tabs>
          <w:tab w:val="left" w:pos="900"/>
        </w:tabs>
        <w:spacing w:after="0" w:line="360" w:lineRule="auto"/>
        <w:ind w:left="720"/>
        <w:jc w:val="both"/>
        <w:rPr>
          <w:rFonts w:ascii="Segoe UI" w:eastAsia="Times New Roman" w:hAnsi="Segoe UI" w:cs="Segoe UI"/>
          <w:color w:val="000000"/>
          <w:sz w:val="24"/>
          <w:szCs w:val="24"/>
          <w:lang w:val="en-US"/>
        </w:rPr>
      </w:pPr>
    </w:p>
    <w:p w:rsidR="00B863D1" w:rsidRDefault="00B863D1" w:rsidP="003961A8">
      <w:pPr>
        <w:pStyle w:val="ListParagraph"/>
        <w:numPr>
          <w:ilvl w:val="0"/>
          <w:numId w:val="5"/>
        </w:numPr>
        <w:tabs>
          <w:tab w:val="left" w:pos="0"/>
          <w:tab w:val="left" w:pos="900"/>
        </w:tabs>
        <w:spacing w:line="360" w:lineRule="auto"/>
        <w:ind w:left="0" w:right="-68" w:firstLine="0"/>
        <w:jc w:val="center"/>
        <w:rPr>
          <w:rFonts w:cs="Arial"/>
          <w:b/>
          <w:sz w:val="28"/>
          <w:szCs w:val="28"/>
          <w:u w:val="single"/>
          <w:lang w:val="en-US"/>
        </w:rPr>
      </w:pPr>
      <w:r>
        <w:rPr>
          <w:rFonts w:cs="Arial"/>
          <w:b/>
          <w:sz w:val="28"/>
          <w:szCs w:val="28"/>
          <w:u w:val="single"/>
          <w:lang w:val="en-US"/>
        </w:rPr>
        <w:lastRenderedPageBreak/>
        <w:t>STRUCTURI FUNCȚIONALE AFLATE ÎN SUBORDINEA DIRECTĂ A PRIMARULUI ORAȘULUI SĂRMAȘU</w:t>
      </w:r>
    </w:p>
    <w:p w:rsidR="005C46EE" w:rsidRDefault="005C46EE" w:rsidP="005C46EE">
      <w:pPr>
        <w:pStyle w:val="ListParagraph"/>
        <w:tabs>
          <w:tab w:val="left" w:pos="0"/>
          <w:tab w:val="left" w:pos="900"/>
        </w:tabs>
        <w:spacing w:line="360" w:lineRule="auto"/>
        <w:ind w:left="0" w:right="-68"/>
        <w:rPr>
          <w:rFonts w:cs="Arial"/>
          <w:b/>
          <w:sz w:val="28"/>
          <w:szCs w:val="28"/>
          <w:u w:val="single"/>
          <w:lang w:val="en-US"/>
        </w:rPr>
      </w:pPr>
    </w:p>
    <w:p w:rsidR="006146D1" w:rsidRPr="005C46EE" w:rsidRDefault="005C46EE" w:rsidP="003961A8">
      <w:pPr>
        <w:pStyle w:val="ListParagraph"/>
        <w:numPr>
          <w:ilvl w:val="1"/>
          <w:numId w:val="5"/>
        </w:numPr>
        <w:tabs>
          <w:tab w:val="left" w:pos="900"/>
        </w:tabs>
        <w:spacing w:line="360" w:lineRule="auto"/>
        <w:ind w:right="-68"/>
        <w:jc w:val="both"/>
        <w:rPr>
          <w:rFonts w:cs="Arial"/>
          <w:b/>
          <w:lang w:val="en-US"/>
        </w:rPr>
      </w:pPr>
      <w:r>
        <w:rPr>
          <w:rFonts w:cs="Arial"/>
          <w:b/>
          <w:lang w:val="en-US"/>
        </w:rPr>
        <w:t>COMPARTIMENT AUDIT PUBLIC INTERN</w:t>
      </w:r>
    </w:p>
    <w:p w:rsidR="005C46EE" w:rsidRPr="0087405C" w:rsidRDefault="005C46EE" w:rsidP="005C46EE">
      <w:pPr>
        <w:spacing w:after="0" w:line="360" w:lineRule="auto"/>
        <w:ind w:firstLine="708"/>
        <w:jc w:val="both"/>
        <w:rPr>
          <w:rFonts w:ascii="Segoe UI" w:eastAsia="Times New Roman" w:hAnsi="Segoe UI" w:cs="Segoe UI"/>
          <w:color w:val="000000"/>
          <w:sz w:val="24"/>
          <w:szCs w:val="24"/>
        </w:rPr>
      </w:pPr>
      <w:r>
        <w:rPr>
          <w:rFonts w:ascii="Arial" w:eastAsia="Times New Roman" w:hAnsi="Arial" w:cs="Arial"/>
          <w:color w:val="000000"/>
          <w:sz w:val="24"/>
          <w:szCs w:val="24"/>
        </w:rPr>
        <w:t xml:space="preserve">Compartimentul </w:t>
      </w:r>
      <w:r w:rsidRPr="0087405C">
        <w:rPr>
          <w:rFonts w:ascii="Arial" w:eastAsia="Times New Roman" w:hAnsi="Arial" w:cs="Arial"/>
          <w:color w:val="000000"/>
          <w:sz w:val="24"/>
          <w:szCs w:val="24"/>
        </w:rPr>
        <w:t>de audit</w:t>
      </w:r>
      <w:r>
        <w:rPr>
          <w:rFonts w:ascii="Arial" w:eastAsia="Times New Roman" w:hAnsi="Arial" w:cs="Arial"/>
          <w:color w:val="000000"/>
          <w:sz w:val="24"/>
          <w:szCs w:val="24"/>
        </w:rPr>
        <w:t xml:space="preserve"> public intern este constituit î</w:t>
      </w:r>
      <w:r w:rsidRPr="0087405C">
        <w:rPr>
          <w:rFonts w:ascii="Arial" w:eastAsia="Times New Roman" w:hAnsi="Arial" w:cs="Arial"/>
          <w:color w:val="000000"/>
          <w:sz w:val="24"/>
          <w:szCs w:val="24"/>
        </w:rPr>
        <w:t>n subordinea direct</w:t>
      </w:r>
      <w:r>
        <w:rPr>
          <w:rFonts w:ascii="Arial" w:eastAsia="Times New Roman" w:hAnsi="Arial" w:cs="Arial"/>
          <w:color w:val="000000"/>
          <w:sz w:val="24"/>
          <w:szCs w:val="24"/>
        </w:rPr>
        <w:t>ă</w:t>
      </w:r>
      <w:r w:rsidRPr="0087405C">
        <w:rPr>
          <w:rFonts w:ascii="Arial" w:eastAsia="Times New Roman" w:hAnsi="Arial" w:cs="Arial"/>
          <w:color w:val="000000"/>
          <w:sz w:val="24"/>
          <w:szCs w:val="24"/>
        </w:rPr>
        <w:t xml:space="preserve"> a primarului ora</w:t>
      </w:r>
      <w:r>
        <w:rPr>
          <w:rFonts w:ascii="Arial" w:eastAsia="Times New Roman" w:hAnsi="Arial" w:cs="Arial"/>
          <w:color w:val="000000"/>
          <w:sz w:val="24"/>
          <w:szCs w:val="24"/>
        </w:rPr>
        <w:t>ș</w:t>
      </w:r>
      <w:r w:rsidRPr="0087405C">
        <w:rPr>
          <w:rFonts w:ascii="Arial" w:eastAsia="Times New Roman" w:hAnsi="Arial" w:cs="Arial"/>
          <w:color w:val="000000"/>
          <w:sz w:val="24"/>
          <w:szCs w:val="24"/>
        </w:rPr>
        <w:t>ului S</w:t>
      </w:r>
      <w:r>
        <w:rPr>
          <w:rFonts w:ascii="Arial" w:eastAsia="Times New Roman" w:hAnsi="Arial" w:cs="Arial"/>
          <w:color w:val="000000"/>
          <w:sz w:val="24"/>
          <w:szCs w:val="24"/>
        </w:rPr>
        <w:t>ă</w:t>
      </w:r>
      <w:r w:rsidRPr="0087405C">
        <w:rPr>
          <w:rFonts w:ascii="Arial" w:eastAsia="Times New Roman" w:hAnsi="Arial" w:cs="Arial"/>
          <w:color w:val="000000"/>
          <w:sz w:val="24"/>
          <w:szCs w:val="24"/>
        </w:rPr>
        <w:t>rma</w:t>
      </w:r>
      <w:r>
        <w:rPr>
          <w:rFonts w:ascii="Arial" w:eastAsia="Times New Roman" w:hAnsi="Arial" w:cs="Arial"/>
          <w:color w:val="000000"/>
          <w:sz w:val="24"/>
          <w:szCs w:val="24"/>
        </w:rPr>
        <w:t>șu și prin atribuți</w:t>
      </w:r>
      <w:r w:rsidRPr="0087405C">
        <w:rPr>
          <w:rFonts w:ascii="Arial" w:eastAsia="Times New Roman" w:hAnsi="Arial" w:cs="Arial"/>
          <w:color w:val="000000"/>
          <w:sz w:val="24"/>
          <w:szCs w:val="24"/>
        </w:rPr>
        <w:t>ile sa</w:t>
      </w:r>
      <w:r>
        <w:rPr>
          <w:rFonts w:ascii="Arial" w:eastAsia="Times New Roman" w:hAnsi="Arial" w:cs="Arial"/>
          <w:color w:val="000000"/>
          <w:sz w:val="24"/>
          <w:szCs w:val="24"/>
        </w:rPr>
        <w:t>le, nu trebuie sa fie implicat î</w:t>
      </w:r>
      <w:r w:rsidRPr="0087405C">
        <w:rPr>
          <w:rFonts w:ascii="Arial" w:eastAsia="Times New Roman" w:hAnsi="Arial" w:cs="Arial"/>
          <w:color w:val="000000"/>
          <w:sz w:val="24"/>
          <w:szCs w:val="24"/>
        </w:rPr>
        <w:t xml:space="preserve">n elaborarea </w:t>
      </w:r>
      <w:r>
        <w:rPr>
          <w:rFonts w:ascii="Arial" w:eastAsia="Times New Roman" w:hAnsi="Arial" w:cs="Arial"/>
          <w:color w:val="000000"/>
          <w:sz w:val="24"/>
          <w:szCs w:val="24"/>
        </w:rPr>
        <w:t>procedurilor de control intern ș</w:t>
      </w:r>
      <w:r w:rsidRPr="0087405C">
        <w:rPr>
          <w:rFonts w:ascii="Arial" w:eastAsia="Times New Roman" w:hAnsi="Arial" w:cs="Arial"/>
          <w:color w:val="000000"/>
          <w:sz w:val="24"/>
          <w:szCs w:val="24"/>
        </w:rPr>
        <w:t xml:space="preserve">i </w:t>
      </w:r>
      <w:r>
        <w:rPr>
          <w:rFonts w:ascii="Arial" w:eastAsia="Times New Roman" w:hAnsi="Arial" w:cs="Arial"/>
          <w:color w:val="000000"/>
          <w:sz w:val="24"/>
          <w:szCs w:val="24"/>
        </w:rPr>
        <w:t>în desfăș</w:t>
      </w:r>
      <w:r w:rsidRPr="0087405C">
        <w:rPr>
          <w:rFonts w:ascii="Arial" w:eastAsia="Times New Roman" w:hAnsi="Arial" w:cs="Arial"/>
          <w:color w:val="000000"/>
          <w:sz w:val="24"/>
          <w:szCs w:val="24"/>
        </w:rPr>
        <w:t>urarea activit</w:t>
      </w:r>
      <w:r>
        <w:rPr>
          <w:rFonts w:ascii="Arial" w:eastAsia="Times New Roman" w:hAnsi="Arial" w:cs="Arial"/>
          <w:color w:val="000000"/>
          <w:sz w:val="24"/>
          <w:szCs w:val="24"/>
        </w:rPr>
        <w:t>ăț</w:t>
      </w:r>
      <w:r w:rsidRPr="0087405C">
        <w:rPr>
          <w:rFonts w:ascii="Arial" w:eastAsia="Times New Roman" w:hAnsi="Arial" w:cs="Arial"/>
          <w:color w:val="000000"/>
          <w:sz w:val="24"/>
          <w:szCs w:val="24"/>
        </w:rPr>
        <w:t>ilor supuse auditului public intern.</w:t>
      </w:r>
    </w:p>
    <w:p w:rsidR="005C46EE" w:rsidRPr="0087405C" w:rsidRDefault="005C46EE" w:rsidP="005C46EE">
      <w:pPr>
        <w:spacing w:after="0" w:line="360" w:lineRule="auto"/>
        <w:ind w:firstLine="708"/>
        <w:jc w:val="both"/>
        <w:rPr>
          <w:rFonts w:ascii="Segoe UI" w:eastAsia="Times New Roman" w:hAnsi="Segoe UI" w:cs="Segoe UI"/>
          <w:color w:val="000000"/>
          <w:sz w:val="24"/>
          <w:szCs w:val="24"/>
        </w:rPr>
      </w:pPr>
      <w:r>
        <w:rPr>
          <w:rFonts w:ascii="Arial" w:eastAsia="Times New Roman" w:hAnsi="Arial" w:cs="Arial"/>
          <w:color w:val="000000"/>
          <w:sz w:val="24"/>
          <w:szCs w:val="24"/>
        </w:rPr>
        <w:t xml:space="preserve">Compartimentul </w:t>
      </w:r>
      <w:r w:rsidRPr="0087405C">
        <w:rPr>
          <w:rFonts w:ascii="Arial" w:eastAsia="Times New Roman" w:hAnsi="Arial" w:cs="Arial"/>
          <w:color w:val="000000"/>
          <w:sz w:val="24"/>
          <w:szCs w:val="24"/>
        </w:rPr>
        <w:t>de audit</w:t>
      </w:r>
      <w:r>
        <w:rPr>
          <w:rFonts w:ascii="Arial" w:eastAsia="Times New Roman" w:hAnsi="Arial" w:cs="Arial"/>
          <w:color w:val="000000"/>
          <w:sz w:val="24"/>
          <w:szCs w:val="24"/>
        </w:rPr>
        <w:t xml:space="preserve"> public </w:t>
      </w:r>
      <w:r w:rsidRPr="0087405C">
        <w:rPr>
          <w:rFonts w:ascii="Arial" w:eastAsia="Times New Roman" w:hAnsi="Arial" w:cs="Arial"/>
          <w:color w:val="000000"/>
          <w:sz w:val="24"/>
          <w:szCs w:val="24"/>
          <w:lang w:val="it-IT"/>
        </w:rPr>
        <w:t>intern, activitate func</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ional independent</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obiectiv</w:t>
      </w:r>
      <w:r>
        <w:rPr>
          <w:rFonts w:ascii="Arial" w:eastAsia="Times New Roman" w:hAnsi="Arial" w:cs="Arial"/>
          <w:color w:val="000000"/>
          <w:sz w:val="24"/>
          <w:szCs w:val="24"/>
          <w:lang w:val="it-IT"/>
        </w:rPr>
        <w:t>ă, care dă asigură</w:t>
      </w:r>
      <w:r w:rsidRPr="0087405C">
        <w:rPr>
          <w:rFonts w:ascii="Arial" w:eastAsia="Times New Roman" w:hAnsi="Arial" w:cs="Arial"/>
          <w:color w:val="000000"/>
          <w:sz w:val="24"/>
          <w:szCs w:val="24"/>
          <w:lang w:val="it-IT"/>
        </w:rPr>
        <w:t xml:space="preserve">ri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consiliere conducerii pentru b</w:t>
      </w:r>
      <w:r>
        <w:rPr>
          <w:rFonts w:ascii="Arial" w:eastAsia="Times New Roman" w:hAnsi="Arial" w:cs="Arial"/>
          <w:color w:val="000000"/>
          <w:sz w:val="24"/>
          <w:szCs w:val="24"/>
          <w:lang w:val="it-IT"/>
        </w:rPr>
        <w:t>una administrare a veniturilor ș</w:t>
      </w:r>
      <w:r w:rsidRPr="0087405C">
        <w:rPr>
          <w:rFonts w:ascii="Arial" w:eastAsia="Times New Roman" w:hAnsi="Arial" w:cs="Arial"/>
          <w:color w:val="000000"/>
          <w:sz w:val="24"/>
          <w:szCs w:val="24"/>
          <w:lang w:val="it-IT"/>
        </w:rPr>
        <w:t>i cheltuielilor publice, perfection</w:t>
      </w:r>
      <w:r>
        <w:rPr>
          <w:rFonts w:ascii="Arial" w:eastAsia="Times New Roman" w:hAnsi="Arial" w:cs="Arial"/>
          <w:color w:val="000000"/>
          <w:sz w:val="24"/>
          <w:szCs w:val="24"/>
          <w:lang w:val="it-IT"/>
        </w:rPr>
        <w:t>ând activităț</w:t>
      </w:r>
      <w:r w:rsidRPr="0087405C">
        <w:rPr>
          <w:rFonts w:ascii="Arial" w:eastAsia="Times New Roman" w:hAnsi="Arial" w:cs="Arial"/>
          <w:color w:val="000000"/>
          <w:sz w:val="24"/>
          <w:szCs w:val="24"/>
          <w:lang w:val="it-IT"/>
        </w:rPr>
        <w:t>ile la nivelul Prim</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riei ora</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ului S</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rma</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 xml:space="preserve">u. </w:t>
      </w:r>
      <w:r>
        <w:rPr>
          <w:rFonts w:ascii="Arial" w:eastAsia="Times New Roman" w:hAnsi="Arial" w:cs="Arial"/>
          <w:color w:val="000000"/>
          <w:sz w:val="24"/>
          <w:szCs w:val="24"/>
          <w:lang w:val="it-IT"/>
        </w:rPr>
        <w:t>Ajută</w:t>
      </w:r>
      <w:r w:rsidRPr="0087405C">
        <w:rPr>
          <w:rFonts w:ascii="Arial" w:eastAsia="Times New Roman" w:hAnsi="Arial" w:cs="Arial"/>
          <w:color w:val="000000"/>
          <w:sz w:val="24"/>
          <w:szCs w:val="24"/>
          <w:lang w:val="it-IT"/>
        </w:rPr>
        <w:t xml:space="preserve"> entitatea public</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s</w:t>
      </w:r>
      <w:r>
        <w:rPr>
          <w:rFonts w:ascii="Arial" w:eastAsia="Times New Roman" w:hAnsi="Arial" w:cs="Arial"/>
          <w:color w:val="000000"/>
          <w:sz w:val="24"/>
          <w:szCs w:val="24"/>
          <w:lang w:val="it-IT"/>
        </w:rPr>
        <w:t>ă își î</w:t>
      </w:r>
      <w:r w:rsidRPr="0087405C">
        <w:rPr>
          <w:rFonts w:ascii="Arial" w:eastAsia="Times New Roman" w:hAnsi="Arial" w:cs="Arial"/>
          <w:color w:val="000000"/>
          <w:sz w:val="24"/>
          <w:szCs w:val="24"/>
          <w:lang w:val="it-IT"/>
        </w:rPr>
        <w:t>ndeplineasc</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obiectivele printr-o abordare sistematic</w:t>
      </w:r>
      <w:r>
        <w:rPr>
          <w:rFonts w:ascii="Arial" w:eastAsia="Times New Roman" w:hAnsi="Arial" w:cs="Arial"/>
          <w:color w:val="000000"/>
          <w:sz w:val="24"/>
          <w:szCs w:val="24"/>
          <w:lang w:val="it-IT"/>
        </w:rPr>
        <w:t>ă ș</w:t>
      </w:r>
      <w:r w:rsidRPr="0087405C">
        <w:rPr>
          <w:rFonts w:ascii="Arial" w:eastAsia="Times New Roman" w:hAnsi="Arial" w:cs="Arial"/>
          <w:color w:val="000000"/>
          <w:sz w:val="24"/>
          <w:szCs w:val="24"/>
          <w:lang w:val="it-IT"/>
        </w:rPr>
        <w:t>i metodic</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care evalueaz</w:t>
      </w:r>
      <w:r>
        <w:rPr>
          <w:rFonts w:ascii="Arial" w:eastAsia="Times New Roman" w:hAnsi="Arial" w:cs="Arial"/>
          <w:color w:val="000000"/>
          <w:sz w:val="24"/>
          <w:szCs w:val="24"/>
          <w:lang w:val="it-IT"/>
        </w:rPr>
        <w:t>ă și î</w:t>
      </w:r>
      <w:r w:rsidRPr="0087405C">
        <w:rPr>
          <w:rFonts w:ascii="Arial" w:eastAsia="Times New Roman" w:hAnsi="Arial" w:cs="Arial"/>
          <w:color w:val="000000"/>
          <w:sz w:val="24"/>
          <w:szCs w:val="24"/>
          <w:lang w:val="it-IT"/>
        </w:rPr>
        <w:t>mbun</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t</w:t>
      </w:r>
      <w:r>
        <w:rPr>
          <w:rFonts w:ascii="Arial" w:eastAsia="Times New Roman" w:hAnsi="Arial" w:cs="Arial"/>
          <w:color w:val="000000"/>
          <w:sz w:val="24"/>
          <w:szCs w:val="24"/>
          <w:lang w:val="it-IT"/>
        </w:rPr>
        <w:t>ăț</w:t>
      </w:r>
      <w:r w:rsidRPr="0087405C">
        <w:rPr>
          <w:rFonts w:ascii="Arial" w:eastAsia="Times New Roman" w:hAnsi="Arial" w:cs="Arial"/>
          <w:color w:val="000000"/>
          <w:sz w:val="24"/>
          <w:szCs w:val="24"/>
          <w:lang w:val="it-IT"/>
        </w:rPr>
        <w:t>e</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te eficien</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 xml:space="preserve">a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 xml:space="preserve">i eficacitatea sistemului de conducere bazat pe gestiunea riscului, a controlului </w:t>
      </w:r>
      <w:r w:rsidR="00794012">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a proceselor de administrare;</w:t>
      </w:r>
    </w:p>
    <w:p w:rsidR="00794012" w:rsidRDefault="005C46EE" w:rsidP="00794012">
      <w:pPr>
        <w:spacing w:after="0" w:line="360" w:lineRule="auto"/>
        <w:ind w:firstLine="720"/>
        <w:jc w:val="both"/>
        <w:rPr>
          <w:rFonts w:ascii="Arial" w:eastAsia="Times New Roman" w:hAnsi="Arial" w:cs="Arial"/>
          <w:color w:val="000000"/>
          <w:sz w:val="24"/>
          <w:szCs w:val="24"/>
          <w:lang w:val="it-IT"/>
        </w:rPr>
      </w:pPr>
      <w:r w:rsidRPr="0087405C">
        <w:rPr>
          <w:rFonts w:ascii="Arial" w:eastAsia="Times New Roman" w:hAnsi="Arial" w:cs="Arial"/>
          <w:color w:val="000000"/>
          <w:sz w:val="24"/>
          <w:szCs w:val="24"/>
          <w:lang w:val="it-IT"/>
        </w:rPr>
        <w:t xml:space="preserve">Auditul public intern la nivelul </w:t>
      </w:r>
      <w:r w:rsidR="00794012">
        <w:rPr>
          <w:rFonts w:ascii="Arial" w:eastAsia="Times New Roman" w:hAnsi="Arial" w:cs="Arial"/>
          <w:color w:val="000000"/>
          <w:sz w:val="24"/>
          <w:szCs w:val="24"/>
          <w:lang w:val="it-IT"/>
        </w:rPr>
        <w:t>Primăriei orașului Sărmașu</w:t>
      </w:r>
      <w:r w:rsidRPr="0087405C">
        <w:rPr>
          <w:rFonts w:ascii="Arial" w:eastAsia="Times New Roman" w:hAnsi="Arial" w:cs="Arial"/>
          <w:color w:val="000000"/>
          <w:sz w:val="24"/>
          <w:szCs w:val="24"/>
          <w:lang w:val="it-IT"/>
        </w:rPr>
        <w:t xml:space="preserve"> cuprinde:</w:t>
      </w:r>
    </w:p>
    <w:p w:rsidR="00794012" w:rsidRPr="00794012" w:rsidRDefault="005C46EE" w:rsidP="003961A8">
      <w:pPr>
        <w:pStyle w:val="ListParagraph"/>
        <w:numPr>
          <w:ilvl w:val="0"/>
          <w:numId w:val="28"/>
        </w:numPr>
        <w:tabs>
          <w:tab w:val="left" w:pos="900"/>
          <w:tab w:val="left" w:pos="1080"/>
        </w:tabs>
        <w:spacing w:line="360" w:lineRule="auto"/>
        <w:ind w:left="0" w:firstLine="720"/>
        <w:jc w:val="both"/>
        <w:rPr>
          <w:rFonts w:cs="Arial"/>
          <w:color w:val="000000"/>
          <w:lang w:val="it-IT"/>
        </w:rPr>
      </w:pPr>
      <w:r w:rsidRPr="00794012">
        <w:rPr>
          <w:rFonts w:cs="Arial"/>
          <w:color w:val="000000"/>
          <w:lang w:val="it-IT"/>
        </w:rPr>
        <w:t>activit</w:t>
      </w:r>
      <w:r w:rsidR="00794012">
        <w:rPr>
          <w:rFonts w:cs="Arial"/>
          <w:color w:val="000000"/>
          <w:lang w:val="it-IT"/>
        </w:rPr>
        <w:t>ăț</w:t>
      </w:r>
      <w:r w:rsidRPr="00794012">
        <w:rPr>
          <w:rFonts w:cs="Arial"/>
          <w:color w:val="000000"/>
          <w:lang w:val="it-IT"/>
        </w:rPr>
        <w:t>ile financiare sau cu implica</w:t>
      </w:r>
      <w:r w:rsidR="00794012">
        <w:rPr>
          <w:rFonts w:cs="Arial"/>
          <w:color w:val="000000"/>
          <w:lang w:val="it-IT"/>
        </w:rPr>
        <w:t>ț</w:t>
      </w:r>
      <w:r w:rsidRPr="00794012">
        <w:rPr>
          <w:rFonts w:cs="Arial"/>
          <w:color w:val="000000"/>
          <w:lang w:val="it-IT"/>
        </w:rPr>
        <w:t>ii financiare desf</w:t>
      </w:r>
      <w:r w:rsidR="00794012">
        <w:rPr>
          <w:rFonts w:cs="Arial"/>
          <w:color w:val="000000"/>
          <w:lang w:val="it-IT"/>
        </w:rPr>
        <w:t>ăș</w:t>
      </w:r>
      <w:r w:rsidRPr="00794012">
        <w:rPr>
          <w:rFonts w:cs="Arial"/>
          <w:color w:val="000000"/>
          <w:lang w:val="it-IT"/>
        </w:rPr>
        <w:t>urate la nivelul institu</w:t>
      </w:r>
      <w:r w:rsidR="00794012">
        <w:rPr>
          <w:rFonts w:cs="Arial"/>
          <w:color w:val="000000"/>
          <w:lang w:val="it-IT"/>
        </w:rPr>
        <w:t>ț</w:t>
      </w:r>
      <w:r w:rsidRPr="00794012">
        <w:rPr>
          <w:rFonts w:cs="Arial"/>
          <w:color w:val="000000"/>
          <w:lang w:val="it-IT"/>
        </w:rPr>
        <w:t>iei din momentu</w:t>
      </w:r>
      <w:r w:rsidR="00794012">
        <w:rPr>
          <w:rFonts w:cs="Arial"/>
          <w:color w:val="000000"/>
          <w:lang w:val="it-IT"/>
        </w:rPr>
        <w:t>l constituirii angajamentelor pâ</w:t>
      </w:r>
      <w:r w:rsidRPr="00794012">
        <w:rPr>
          <w:rFonts w:cs="Arial"/>
          <w:color w:val="000000"/>
          <w:lang w:val="it-IT"/>
        </w:rPr>
        <w:t>n</w:t>
      </w:r>
      <w:r w:rsidR="00794012">
        <w:rPr>
          <w:rFonts w:cs="Arial"/>
          <w:color w:val="000000"/>
          <w:lang w:val="it-IT"/>
        </w:rPr>
        <w:t>ă</w:t>
      </w:r>
      <w:r w:rsidRPr="00794012">
        <w:rPr>
          <w:rFonts w:cs="Arial"/>
          <w:color w:val="000000"/>
          <w:lang w:val="it-IT"/>
        </w:rPr>
        <w:t xml:space="preserve"> la utilizarea fondurilor de c</w:t>
      </w:r>
      <w:r w:rsidR="00794012">
        <w:rPr>
          <w:rFonts w:cs="Arial"/>
          <w:color w:val="000000"/>
          <w:lang w:val="it-IT"/>
        </w:rPr>
        <w:t>ă</w:t>
      </w:r>
      <w:r w:rsidRPr="00794012">
        <w:rPr>
          <w:rFonts w:cs="Arial"/>
          <w:color w:val="000000"/>
          <w:lang w:val="it-IT"/>
        </w:rPr>
        <w:t>tre beneficiarii finali, inclusiv a fondurilor provenite</w:t>
      </w:r>
      <w:r w:rsidR="00794012">
        <w:rPr>
          <w:rFonts w:cs="Arial"/>
          <w:color w:val="000000"/>
          <w:lang w:val="it-IT"/>
        </w:rPr>
        <w:t xml:space="preserve"> din asistența externă</w:t>
      </w:r>
      <w:r w:rsidRPr="00794012">
        <w:rPr>
          <w:rFonts w:cs="Arial"/>
          <w:color w:val="000000"/>
          <w:lang w:val="it-IT"/>
        </w:rPr>
        <w:t>;</w:t>
      </w:r>
    </w:p>
    <w:p w:rsidR="00794012" w:rsidRPr="00794012" w:rsidRDefault="005C46EE" w:rsidP="003961A8">
      <w:pPr>
        <w:pStyle w:val="ListParagraph"/>
        <w:numPr>
          <w:ilvl w:val="0"/>
          <w:numId w:val="28"/>
        </w:numPr>
        <w:tabs>
          <w:tab w:val="left" w:pos="900"/>
          <w:tab w:val="left" w:pos="1080"/>
        </w:tabs>
        <w:spacing w:line="360" w:lineRule="auto"/>
        <w:ind w:left="0" w:firstLine="720"/>
        <w:jc w:val="both"/>
        <w:rPr>
          <w:rFonts w:ascii="Segoe UI" w:hAnsi="Segoe UI" w:cs="Segoe UI"/>
          <w:color w:val="000000"/>
        </w:rPr>
      </w:pPr>
      <w:r w:rsidRPr="00794012">
        <w:rPr>
          <w:rFonts w:cs="Arial"/>
          <w:color w:val="000000"/>
          <w:lang w:val="it-IT"/>
        </w:rPr>
        <w:t xml:space="preserve">constituirea veniturilor </w:t>
      </w:r>
      <w:r w:rsidR="00794012">
        <w:rPr>
          <w:rFonts w:cs="Arial"/>
          <w:color w:val="000000"/>
          <w:lang w:val="it-IT"/>
        </w:rPr>
        <w:t>publice, respectiv autorizarea ș</w:t>
      </w:r>
      <w:r w:rsidRPr="00794012">
        <w:rPr>
          <w:rFonts w:cs="Arial"/>
          <w:color w:val="000000"/>
          <w:lang w:val="it-IT"/>
        </w:rPr>
        <w:t>i stabilirea titlurilor de crean</w:t>
      </w:r>
      <w:r w:rsidR="00794012">
        <w:rPr>
          <w:rFonts w:cs="Arial"/>
          <w:color w:val="000000"/>
          <w:lang w:val="it-IT"/>
        </w:rPr>
        <w:t>ță</w:t>
      </w:r>
      <w:r w:rsidRPr="00794012">
        <w:rPr>
          <w:rFonts w:cs="Arial"/>
          <w:color w:val="000000"/>
          <w:lang w:val="it-IT"/>
        </w:rPr>
        <w:t xml:space="preserve">, precum </w:t>
      </w:r>
      <w:r w:rsidR="00794012">
        <w:rPr>
          <w:rFonts w:cs="Arial"/>
          <w:color w:val="000000"/>
          <w:lang w:val="it-IT"/>
        </w:rPr>
        <w:t>ș</w:t>
      </w:r>
      <w:r w:rsidRPr="00794012">
        <w:rPr>
          <w:rFonts w:cs="Arial"/>
          <w:color w:val="000000"/>
          <w:lang w:val="it-IT"/>
        </w:rPr>
        <w:t>i a facilit</w:t>
      </w:r>
      <w:r w:rsidR="00794012">
        <w:rPr>
          <w:rFonts w:cs="Arial"/>
          <w:color w:val="000000"/>
          <w:lang w:val="it-IT"/>
        </w:rPr>
        <w:t>ăților acordate la î</w:t>
      </w:r>
      <w:r w:rsidRPr="00794012">
        <w:rPr>
          <w:rFonts w:cs="Arial"/>
          <w:color w:val="000000"/>
          <w:lang w:val="it-IT"/>
        </w:rPr>
        <w:t>ncasarea acestora;</w:t>
      </w:r>
    </w:p>
    <w:p w:rsidR="00794012" w:rsidRPr="00794012" w:rsidRDefault="005C46EE" w:rsidP="003961A8">
      <w:pPr>
        <w:pStyle w:val="ListParagraph"/>
        <w:numPr>
          <w:ilvl w:val="0"/>
          <w:numId w:val="28"/>
        </w:numPr>
        <w:tabs>
          <w:tab w:val="left" w:pos="900"/>
          <w:tab w:val="left" w:pos="1080"/>
        </w:tabs>
        <w:spacing w:line="360" w:lineRule="auto"/>
        <w:ind w:left="0" w:firstLine="720"/>
        <w:jc w:val="both"/>
        <w:rPr>
          <w:rFonts w:ascii="Segoe UI" w:hAnsi="Segoe UI" w:cs="Segoe UI"/>
          <w:color w:val="000000"/>
        </w:rPr>
      </w:pPr>
      <w:r w:rsidRPr="00794012">
        <w:rPr>
          <w:rFonts w:cs="Arial"/>
          <w:color w:val="000000"/>
          <w:lang w:val="it-IT"/>
        </w:rPr>
        <w:t xml:space="preserve">administrarea patrimoniului public, precum </w:t>
      </w:r>
      <w:r w:rsidR="00794012">
        <w:rPr>
          <w:rFonts w:cs="Arial"/>
          <w:color w:val="000000"/>
          <w:lang w:val="it-IT"/>
        </w:rPr>
        <w:t>și vâ</w:t>
      </w:r>
      <w:r w:rsidRPr="00794012">
        <w:rPr>
          <w:rFonts w:cs="Arial"/>
          <w:color w:val="000000"/>
          <w:lang w:val="it-IT"/>
        </w:rPr>
        <w:t xml:space="preserve">nzarea, gajarea, concesionarea sau </w:t>
      </w:r>
      <w:r w:rsidR="00794012">
        <w:rPr>
          <w:rFonts w:cs="Arial"/>
          <w:color w:val="000000"/>
          <w:lang w:val="it-IT"/>
        </w:rPr>
        <w:t>î</w:t>
      </w:r>
      <w:r w:rsidRPr="00794012">
        <w:rPr>
          <w:rFonts w:cs="Arial"/>
          <w:color w:val="000000"/>
          <w:lang w:val="it-IT"/>
        </w:rPr>
        <w:t>nchirierea de bunuri din</w:t>
      </w:r>
      <w:r w:rsidR="00794012">
        <w:rPr>
          <w:rFonts w:cs="Arial"/>
          <w:color w:val="000000"/>
          <w:lang w:val="it-IT"/>
        </w:rPr>
        <w:t xml:space="preserve"> domeniul privat/public al Primă</w:t>
      </w:r>
      <w:r w:rsidRPr="00794012">
        <w:rPr>
          <w:rFonts w:cs="Arial"/>
          <w:color w:val="000000"/>
          <w:lang w:val="it-IT"/>
        </w:rPr>
        <w:t>riei ora</w:t>
      </w:r>
      <w:r w:rsidR="00794012">
        <w:rPr>
          <w:rFonts w:cs="Arial"/>
          <w:color w:val="000000"/>
          <w:lang w:val="it-IT"/>
        </w:rPr>
        <w:t>ș</w:t>
      </w:r>
      <w:r w:rsidRPr="00794012">
        <w:rPr>
          <w:rFonts w:cs="Arial"/>
          <w:color w:val="000000"/>
          <w:lang w:val="it-IT"/>
        </w:rPr>
        <w:t>ului S</w:t>
      </w:r>
      <w:r w:rsidR="00794012">
        <w:rPr>
          <w:rFonts w:cs="Arial"/>
          <w:color w:val="000000"/>
          <w:lang w:val="it-IT"/>
        </w:rPr>
        <w:t>ă</w:t>
      </w:r>
      <w:r w:rsidRPr="00794012">
        <w:rPr>
          <w:rFonts w:cs="Arial"/>
          <w:color w:val="000000"/>
          <w:lang w:val="it-IT"/>
        </w:rPr>
        <w:t>rma</w:t>
      </w:r>
      <w:r w:rsidR="00794012">
        <w:rPr>
          <w:rFonts w:cs="Arial"/>
          <w:color w:val="000000"/>
          <w:lang w:val="it-IT"/>
        </w:rPr>
        <w:t>ș</w:t>
      </w:r>
      <w:r w:rsidRPr="00794012">
        <w:rPr>
          <w:rFonts w:cs="Arial"/>
          <w:color w:val="000000"/>
          <w:lang w:val="it-IT"/>
        </w:rPr>
        <w:t>u;</w:t>
      </w:r>
    </w:p>
    <w:p w:rsidR="005C46EE" w:rsidRPr="00794012" w:rsidRDefault="005C46EE" w:rsidP="003961A8">
      <w:pPr>
        <w:pStyle w:val="ListParagraph"/>
        <w:numPr>
          <w:ilvl w:val="0"/>
          <w:numId w:val="28"/>
        </w:numPr>
        <w:tabs>
          <w:tab w:val="left" w:pos="900"/>
          <w:tab w:val="left" w:pos="1080"/>
        </w:tabs>
        <w:spacing w:line="360" w:lineRule="auto"/>
        <w:ind w:left="0" w:firstLine="720"/>
        <w:jc w:val="both"/>
        <w:rPr>
          <w:rFonts w:ascii="Segoe UI" w:hAnsi="Segoe UI" w:cs="Segoe UI"/>
          <w:color w:val="000000"/>
        </w:rPr>
      </w:pPr>
      <w:r w:rsidRPr="00794012">
        <w:rPr>
          <w:rFonts w:cs="Arial"/>
          <w:color w:val="000000"/>
          <w:lang w:val="it-IT"/>
        </w:rPr>
        <w:t xml:space="preserve"> sistemele de management financiar </w:t>
      </w:r>
      <w:r w:rsidR="00794012">
        <w:rPr>
          <w:rFonts w:cs="Arial"/>
          <w:color w:val="000000"/>
          <w:lang w:val="it-IT"/>
        </w:rPr>
        <w:t>ș</w:t>
      </w:r>
      <w:r w:rsidRPr="00794012">
        <w:rPr>
          <w:rFonts w:cs="Arial"/>
          <w:color w:val="000000"/>
          <w:lang w:val="it-IT"/>
        </w:rPr>
        <w:t xml:space="preserve">i control, inclusiv contabilitatea </w:t>
      </w:r>
      <w:r w:rsidR="00794012">
        <w:rPr>
          <w:rFonts w:cs="Arial"/>
          <w:color w:val="000000"/>
          <w:lang w:val="it-IT"/>
        </w:rPr>
        <w:t>ș</w:t>
      </w:r>
      <w:r w:rsidRPr="00794012">
        <w:rPr>
          <w:rFonts w:cs="Arial"/>
          <w:color w:val="000000"/>
          <w:lang w:val="it-IT"/>
        </w:rPr>
        <w:t>i sistemele informatice aferente;</w:t>
      </w:r>
    </w:p>
    <w:p w:rsidR="005C46EE" w:rsidRPr="0087405C" w:rsidRDefault="005C46EE" w:rsidP="00794012">
      <w:pPr>
        <w:spacing w:after="0" w:line="360" w:lineRule="auto"/>
        <w:ind w:firstLine="708"/>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lang w:val="it-IT"/>
        </w:rPr>
        <w:t>La nivelul Prim</w:t>
      </w:r>
      <w:r w:rsidR="00794012">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riei ora</w:t>
      </w:r>
      <w:r w:rsidR="00794012">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ului S</w:t>
      </w:r>
      <w:r w:rsidR="00794012">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rma</w:t>
      </w:r>
      <w:r w:rsidR="00794012">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u, Compartimentul de Audit Public Intern exercit</w:t>
      </w:r>
      <w:r w:rsidR="00794012">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urm</w:t>
      </w:r>
      <w:r w:rsidR="00794012">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toarele tipuri de audit:</w:t>
      </w:r>
    </w:p>
    <w:p w:rsidR="00794012" w:rsidRPr="00794012" w:rsidRDefault="005C46EE" w:rsidP="003961A8">
      <w:pPr>
        <w:pStyle w:val="ListParagraph"/>
        <w:numPr>
          <w:ilvl w:val="0"/>
          <w:numId w:val="29"/>
        </w:numPr>
        <w:tabs>
          <w:tab w:val="left" w:pos="900"/>
          <w:tab w:val="left" w:pos="990"/>
        </w:tabs>
        <w:spacing w:line="360" w:lineRule="auto"/>
        <w:ind w:left="0" w:firstLine="720"/>
        <w:jc w:val="both"/>
        <w:rPr>
          <w:rFonts w:ascii="Segoe UI" w:hAnsi="Segoe UI" w:cs="Segoe UI"/>
          <w:color w:val="000000"/>
        </w:rPr>
      </w:pPr>
      <w:r w:rsidRPr="00794012">
        <w:rPr>
          <w:rFonts w:cs="Arial"/>
          <w:color w:val="000000"/>
          <w:u w:val="single"/>
          <w:lang w:val="it-IT"/>
        </w:rPr>
        <w:t>audit de sistem</w:t>
      </w:r>
      <w:r w:rsidRPr="00794012">
        <w:rPr>
          <w:rFonts w:cs="Arial"/>
          <w:color w:val="000000"/>
          <w:lang w:val="it-IT"/>
        </w:rPr>
        <w:t xml:space="preserve"> care reprezint</w:t>
      </w:r>
      <w:r w:rsidR="00794012">
        <w:rPr>
          <w:rFonts w:cs="Arial"/>
          <w:color w:val="000000"/>
          <w:lang w:val="it-IT"/>
        </w:rPr>
        <w:t>ă</w:t>
      </w:r>
      <w:r w:rsidRPr="00794012">
        <w:rPr>
          <w:rFonts w:cs="Arial"/>
          <w:color w:val="000000"/>
          <w:lang w:val="it-IT"/>
        </w:rPr>
        <w:t xml:space="preserve"> o evaluare de profunzime a sistemelor de conducere </w:t>
      </w:r>
      <w:r w:rsidR="00794012">
        <w:rPr>
          <w:rFonts w:cs="Arial"/>
          <w:color w:val="000000"/>
          <w:lang w:val="it-IT"/>
        </w:rPr>
        <w:t>ș</w:t>
      </w:r>
      <w:r w:rsidRPr="00794012">
        <w:rPr>
          <w:rFonts w:cs="Arial"/>
          <w:color w:val="000000"/>
          <w:lang w:val="it-IT"/>
        </w:rPr>
        <w:t>i control int</w:t>
      </w:r>
      <w:r w:rsidR="00794012">
        <w:rPr>
          <w:rFonts w:cs="Arial"/>
          <w:color w:val="000000"/>
          <w:lang w:val="it-IT"/>
        </w:rPr>
        <w:t>ern, cu scopul de a stabili dacă</w:t>
      </w:r>
      <w:r w:rsidRPr="00794012">
        <w:rPr>
          <w:rFonts w:cs="Arial"/>
          <w:color w:val="000000"/>
          <w:lang w:val="it-IT"/>
        </w:rPr>
        <w:t xml:space="preserve"> acestea func</w:t>
      </w:r>
      <w:r w:rsidR="00794012">
        <w:rPr>
          <w:rFonts w:cs="Arial"/>
          <w:color w:val="000000"/>
          <w:lang w:val="it-IT"/>
        </w:rPr>
        <w:t>ționeaza economic, eficace ș</w:t>
      </w:r>
      <w:r w:rsidRPr="00794012">
        <w:rPr>
          <w:rFonts w:cs="Arial"/>
          <w:color w:val="000000"/>
          <w:lang w:val="it-IT"/>
        </w:rPr>
        <w:t>i eficient, pentru identificarea deficien</w:t>
      </w:r>
      <w:r w:rsidR="00794012">
        <w:rPr>
          <w:rFonts w:cs="Arial"/>
          <w:color w:val="000000"/>
          <w:lang w:val="it-IT"/>
        </w:rPr>
        <w:t>ț</w:t>
      </w:r>
      <w:r w:rsidRPr="00794012">
        <w:rPr>
          <w:rFonts w:cs="Arial"/>
          <w:color w:val="000000"/>
          <w:lang w:val="it-IT"/>
        </w:rPr>
        <w:t xml:space="preserve">elor </w:t>
      </w:r>
      <w:r w:rsidR="00794012">
        <w:rPr>
          <w:rFonts w:cs="Arial"/>
          <w:color w:val="000000"/>
          <w:lang w:val="it-IT"/>
        </w:rPr>
        <w:t>ș</w:t>
      </w:r>
      <w:r w:rsidRPr="00794012">
        <w:rPr>
          <w:rFonts w:cs="Arial"/>
          <w:color w:val="000000"/>
          <w:lang w:val="it-IT"/>
        </w:rPr>
        <w:t>i formularea de recomand</w:t>
      </w:r>
      <w:r w:rsidR="00794012">
        <w:rPr>
          <w:rFonts w:cs="Arial"/>
          <w:color w:val="000000"/>
          <w:lang w:val="it-IT"/>
        </w:rPr>
        <w:t>ă</w:t>
      </w:r>
      <w:r w:rsidRPr="00794012">
        <w:rPr>
          <w:rFonts w:cs="Arial"/>
          <w:color w:val="000000"/>
          <w:lang w:val="it-IT"/>
        </w:rPr>
        <w:t>ri</w:t>
      </w:r>
      <w:r w:rsidR="00794012" w:rsidRPr="00794012">
        <w:rPr>
          <w:rFonts w:cs="Arial"/>
          <w:color w:val="000000"/>
          <w:lang w:val="it-IT"/>
        </w:rPr>
        <w:t xml:space="preserve"> pentru corectarea acestora;</w:t>
      </w:r>
    </w:p>
    <w:p w:rsidR="00794012" w:rsidRPr="00794012" w:rsidRDefault="00794012" w:rsidP="003961A8">
      <w:pPr>
        <w:pStyle w:val="ListParagraph"/>
        <w:numPr>
          <w:ilvl w:val="0"/>
          <w:numId w:val="29"/>
        </w:numPr>
        <w:tabs>
          <w:tab w:val="left" w:pos="900"/>
          <w:tab w:val="left" w:pos="1080"/>
        </w:tabs>
        <w:spacing w:line="360" w:lineRule="auto"/>
        <w:ind w:left="0" w:firstLine="720"/>
        <w:jc w:val="both"/>
        <w:rPr>
          <w:rFonts w:ascii="Segoe UI" w:hAnsi="Segoe UI" w:cs="Segoe UI"/>
          <w:color w:val="000000"/>
        </w:rPr>
      </w:pPr>
      <w:r>
        <w:rPr>
          <w:rFonts w:cs="Arial"/>
          <w:color w:val="000000"/>
          <w:u w:val="single"/>
          <w:lang w:val="it-IT"/>
        </w:rPr>
        <w:t>audit de performanță</w:t>
      </w:r>
      <w:r w:rsidR="005C46EE" w:rsidRPr="00794012">
        <w:rPr>
          <w:rFonts w:cs="Arial"/>
          <w:color w:val="000000"/>
          <w:lang w:val="it-IT"/>
        </w:rPr>
        <w:t xml:space="preserve"> care examineaz</w:t>
      </w:r>
      <w:r>
        <w:rPr>
          <w:rFonts w:cs="Arial"/>
          <w:color w:val="000000"/>
          <w:lang w:val="it-IT"/>
        </w:rPr>
        <w:t>ă</w:t>
      </w:r>
      <w:r w:rsidR="005C46EE" w:rsidRPr="00794012">
        <w:rPr>
          <w:rFonts w:cs="Arial"/>
          <w:color w:val="000000"/>
          <w:lang w:val="it-IT"/>
        </w:rPr>
        <w:t xml:space="preserve"> dac</w:t>
      </w:r>
      <w:r>
        <w:rPr>
          <w:rFonts w:cs="Arial"/>
          <w:color w:val="000000"/>
          <w:lang w:val="it-IT"/>
        </w:rPr>
        <w:t>ă</w:t>
      </w:r>
      <w:r w:rsidR="005C46EE" w:rsidRPr="00794012">
        <w:rPr>
          <w:rFonts w:cs="Arial"/>
          <w:color w:val="000000"/>
          <w:lang w:val="it-IT"/>
        </w:rPr>
        <w:t xml:space="preserve"> criteriile stabilite pentru implementarea obiectivelor </w:t>
      </w:r>
      <w:r>
        <w:rPr>
          <w:rFonts w:cs="Arial"/>
          <w:color w:val="000000"/>
          <w:lang w:val="it-IT"/>
        </w:rPr>
        <w:t>ș</w:t>
      </w:r>
      <w:r w:rsidR="005C46EE" w:rsidRPr="00794012">
        <w:rPr>
          <w:rFonts w:cs="Arial"/>
          <w:color w:val="000000"/>
          <w:lang w:val="it-IT"/>
        </w:rPr>
        <w:t>i sarcinilor entit</w:t>
      </w:r>
      <w:r>
        <w:rPr>
          <w:rFonts w:cs="Arial"/>
          <w:color w:val="000000"/>
          <w:lang w:val="it-IT"/>
        </w:rPr>
        <w:t>ăț</w:t>
      </w:r>
      <w:r w:rsidR="005C46EE" w:rsidRPr="00794012">
        <w:rPr>
          <w:rFonts w:cs="Arial"/>
          <w:color w:val="000000"/>
          <w:lang w:val="it-IT"/>
        </w:rPr>
        <w:t>ii publice, sunt corecte pentru evaluarea re</w:t>
      </w:r>
      <w:r>
        <w:rPr>
          <w:rFonts w:cs="Arial"/>
          <w:color w:val="000000"/>
          <w:lang w:val="it-IT"/>
        </w:rPr>
        <w:t>zultatelor ș</w:t>
      </w:r>
      <w:r w:rsidR="005C46EE" w:rsidRPr="00794012">
        <w:rPr>
          <w:rFonts w:cs="Arial"/>
          <w:color w:val="000000"/>
          <w:lang w:val="it-IT"/>
        </w:rPr>
        <w:t>i apreciaz</w:t>
      </w:r>
      <w:r>
        <w:rPr>
          <w:rFonts w:cs="Arial"/>
          <w:color w:val="000000"/>
          <w:lang w:val="it-IT"/>
        </w:rPr>
        <w:t>ă</w:t>
      </w:r>
      <w:r w:rsidR="005C46EE" w:rsidRPr="00794012">
        <w:rPr>
          <w:rFonts w:cs="Arial"/>
          <w:color w:val="000000"/>
          <w:lang w:val="it-IT"/>
        </w:rPr>
        <w:t xml:space="preserve"> dac</w:t>
      </w:r>
      <w:r>
        <w:rPr>
          <w:rFonts w:cs="Arial"/>
          <w:color w:val="000000"/>
          <w:lang w:val="it-IT"/>
        </w:rPr>
        <w:t>ă</w:t>
      </w:r>
      <w:r w:rsidR="005C46EE" w:rsidRPr="00794012">
        <w:rPr>
          <w:rFonts w:cs="Arial"/>
          <w:color w:val="000000"/>
          <w:lang w:val="it-IT"/>
        </w:rPr>
        <w:t xml:space="preserve"> rezultatele sunt conforme cu obiectivele;</w:t>
      </w:r>
    </w:p>
    <w:p w:rsidR="005C46EE" w:rsidRPr="00794012" w:rsidRDefault="005C46EE" w:rsidP="003961A8">
      <w:pPr>
        <w:pStyle w:val="ListParagraph"/>
        <w:numPr>
          <w:ilvl w:val="0"/>
          <w:numId w:val="29"/>
        </w:numPr>
        <w:tabs>
          <w:tab w:val="left" w:pos="900"/>
          <w:tab w:val="left" w:pos="1080"/>
        </w:tabs>
        <w:spacing w:line="360" w:lineRule="auto"/>
        <w:ind w:left="0" w:firstLine="720"/>
        <w:jc w:val="both"/>
        <w:rPr>
          <w:rFonts w:ascii="Segoe UI" w:hAnsi="Segoe UI" w:cs="Segoe UI"/>
          <w:color w:val="000000"/>
        </w:rPr>
      </w:pPr>
      <w:r w:rsidRPr="00794012">
        <w:rPr>
          <w:rFonts w:cs="Arial"/>
          <w:color w:val="000000"/>
          <w:u w:val="single"/>
          <w:lang w:val="it-IT"/>
        </w:rPr>
        <w:lastRenderedPageBreak/>
        <w:t>audit de regularitate</w:t>
      </w:r>
      <w:r w:rsidRPr="00794012">
        <w:rPr>
          <w:rFonts w:cs="Arial"/>
          <w:color w:val="000000"/>
          <w:lang w:val="it-IT"/>
        </w:rPr>
        <w:t xml:space="preserve"> care reprezint</w:t>
      </w:r>
      <w:r w:rsidR="00794012">
        <w:rPr>
          <w:rFonts w:cs="Arial"/>
          <w:color w:val="000000"/>
          <w:lang w:val="it-IT"/>
        </w:rPr>
        <w:t>ă</w:t>
      </w:r>
      <w:r w:rsidRPr="00794012">
        <w:rPr>
          <w:rFonts w:cs="Arial"/>
          <w:color w:val="000000"/>
          <w:lang w:val="it-IT"/>
        </w:rPr>
        <w:t xml:space="preserve"> examinarea ac</w:t>
      </w:r>
      <w:r w:rsidR="00794012">
        <w:rPr>
          <w:rFonts w:cs="Arial"/>
          <w:color w:val="000000"/>
          <w:lang w:val="it-IT"/>
        </w:rPr>
        <w:t>ț</w:t>
      </w:r>
      <w:r w:rsidRPr="00794012">
        <w:rPr>
          <w:rFonts w:cs="Arial"/>
          <w:color w:val="000000"/>
          <w:lang w:val="it-IT"/>
        </w:rPr>
        <w:t>iunilor asupra efectelor financiare pe seama fondurilor publice sau a patrimoniului public, sub aspectul respect</w:t>
      </w:r>
      <w:r w:rsidR="00794012">
        <w:rPr>
          <w:rFonts w:cs="Arial"/>
          <w:color w:val="000000"/>
          <w:lang w:val="it-IT"/>
        </w:rPr>
        <w:t>ăr</w:t>
      </w:r>
      <w:r w:rsidRPr="00794012">
        <w:rPr>
          <w:rFonts w:cs="Arial"/>
          <w:color w:val="000000"/>
          <w:lang w:val="it-IT"/>
        </w:rPr>
        <w:t>ii ansamblului princ</w:t>
      </w:r>
      <w:r w:rsidR="00794012">
        <w:rPr>
          <w:rFonts w:cs="Arial"/>
          <w:color w:val="000000"/>
          <w:lang w:val="it-IT"/>
        </w:rPr>
        <w:t>ipiilor, regulilor procedurale ș</w:t>
      </w:r>
      <w:r w:rsidRPr="00794012">
        <w:rPr>
          <w:rFonts w:cs="Arial"/>
          <w:color w:val="000000"/>
          <w:lang w:val="it-IT"/>
        </w:rPr>
        <w:t>i metodologice, conform normelor legale.</w:t>
      </w:r>
    </w:p>
    <w:p w:rsidR="00794012" w:rsidRDefault="005C46EE" w:rsidP="00794012">
      <w:pPr>
        <w:spacing w:after="0" w:line="360" w:lineRule="auto"/>
        <w:ind w:firstLine="708"/>
        <w:jc w:val="both"/>
        <w:rPr>
          <w:rFonts w:ascii="Arial" w:eastAsia="Times New Roman" w:hAnsi="Arial" w:cs="Arial"/>
          <w:color w:val="000000"/>
          <w:sz w:val="24"/>
          <w:szCs w:val="24"/>
          <w:lang w:val="it-IT"/>
        </w:rPr>
      </w:pPr>
      <w:r w:rsidRPr="0087405C">
        <w:rPr>
          <w:rFonts w:ascii="Arial" w:eastAsia="Times New Roman" w:hAnsi="Arial" w:cs="Arial"/>
          <w:color w:val="000000"/>
          <w:sz w:val="24"/>
          <w:szCs w:val="24"/>
          <w:lang w:val="it-IT"/>
        </w:rPr>
        <w:t>Compartimentul de</w:t>
      </w:r>
      <w:r w:rsidRPr="0087405C">
        <w:rPr>
          <w:rFonts w:ascii="Arial" w:eastAsia="Times New Roman" w:hAnsi="Arial" w:cs="Arial"/>
          <w:b/>
          <w:bCs/>
          <w:color w:val="000000"/>
          <w:sz w:val="24"/>
          <w:szCs w:val="24"/>
          <w:lang w:val="it-IT"/>
        </w:rPr>
        <w:t> </w:t>
      </w:r>
      <w:r w:rsidRPr="0087405C">
        <w:rPr>
          <w:rFonts w:ascii="Arial" w:eastAsia="Times New Roman" w:hAnsi="Arial" w:cs="Arial"/>
          <w:color w:val="000000"/>
          <w:sz w:val="24"/>
          <w:szCs w:val="24"/>
          <w:lang w:val="it-IT"/>
        </w:rPr>
        <w:t> Audit Public Intern exercit</w:t>
      </w:r>
      <w:r w:rsidR="00794012">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urmatoarele atribu</w:t>
      </w:r>
      <w:r w:rsidR="00794012">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ii:</w:t>
      </w:r>
    </w:p>
    <w:p w:rsidR="006A2441" w:rsidRPr="006A2441" w:rsidRDefault="005C46EE" w:rsidP="003961A8">
      <w:pPr>
        <w:pStyle w:val="ListParagraph"/>
        <w:numPr>
          <w:ilvl w:val="0"/>
          <w:numId w:val="30"/>
        </w:numPr>
        <w:tabs>
          <w:tab w:val="left" w:pos="1080"/>
        </w:tabs>
        <w:spacing w:line="360" w:lineRule="auto"/>
        <w:ind w:left="0" w:firstLine="708"/>
        <w:jc w:val="both"/>
        <w:rPr>
          <w:rFonts w:ascii="Segoe UI" w:hAnsi="Segoe UI" w:cs="Segoe UI"/>
          <w:color w:val="000000"/>
        </w:rPr>
      </w:pPr>
      <w:r w:rsidRPr="00794012">
        <w:rPr>
          <w:rFonts w:cs="Arial"/>
          <w:color w:val="000000"/>
          <w:lang w:val="it-IT"/>
        </w:rPr>
        <w:t>elaboreaz</w:t>
      </w:r>
      <w:r w:rsidR="00794012">
        <w:rPr>
          <w:rFonts w:cs="Arial"/>
          <w:color w:val="000000"/>
          <w:lang w:val="it-IT"/>
        </w:rPr>
        <w:t>ă</w:t>
      </w:r>
      <w:r w:rsidRPr="00794012">
        <w:rPr>
          <w:rFonts w:cs="Arial"/>
          <w:color w:val="000000"/>
          <w:lang w:val="it-IT"/>
        </w:rPr>
        <w:t xml:space="preserve"> norme metodologice specifice Prim</w:t>
      </w:r>
      <w:r w:rsidR="00794012">
        <w:rPr>
          <w:rFonts w:cs="Arial"/>
          <w:color w:val="000000"/>
          <w:lang w:val="it-IT"/>
        </w:rPr>
        <w:t>ă</w:t>
      </w:r>
      <w:r w:rsidRPr="00794012">
        <w:rPr>
          <w:rFonts w:cs="Arial"/>
          <w:color w:val="000000"/>
          <w:lang w:val="it-IT"/>
        </w:rPr>
        <w:t>riei ora</w:t>
      </w:r>
      <w:r w:rsidR="00794012">
        <w:rPr>
          <w:rFonts w:cs="Arial"/>
          <w:color w:val="000000"/>
          <w:lang w:val="it-IT"/>
        </w:rPr>
        <w:t>ș</w:t>
      </w:r>
      <w:r w:rsidRPr="00794012">
        <w:rPr>
          <w:rFonts w:cs="Arial"/>
          <w:color w:val="000000"/>
          <w:lang w:val="it-IT"/>
        </w:rPr>
        <w:t>ului S</w:t>
      </w:r>
      <w:r w:rsidR="00794012">
        <w:rPr>
          <w:rFonts w:cs="Arial"/>
          <w:color w:val="000000"/>
          <w:lang w:val="it-IT"/>
        </w:rPr>
        <w:t>ărmaș</w:t>
      </w:r>
      <w:r w:rsidRPr="00794012">
        <w:rPr>
          <w:rFonts w:cs="Arial"/>
          <w:color w:val="000000"/>
          <w:lang w:val="it-IT"/>
        </w:rPr>
        <w:t>u avizate de structura teritorial</w:t>
      </w:r>
      <w:r w:rsidR="00794012">
        <w:rPr>
          <w:rFonts w:cs="Arial"/>
          <w:color w:val="000000"/>
          <w:lang w:val="it-IT"/>
        </w:rPr>
        <w:t>ă</w:t>
      </w:r>
      <w:r w:rsidRPr="00794012">
        <w:rPr>
          <w:rFonts w:cs="Arial"/>
          <w:color w:val="000000"/>
          <w:lang w:val="it-IT"/>
        </w:rPr>
        <w:t xml:space="preserve"> a Unit</w:t>
      </w:r>
      <w:r w:rsidR="00794012">
        <w:rPr>
          <w:rFonts w:cs="Arial"/>
          <w:color w:val="000000"/>
          <w:lang w:val="it-IT"/>
        </w:rPr>
        <w:t>ăț</w:t>
      </w:r>
      <w:r w:rsidRPr="00794012">
        <w:rPr>
          <w:rFonts w:cs="Arial"/>
          <w:color w:val="000000"/>
          <w:lang w:val="it-IT"/>
        </w:rPr>
        <w:t>ii Centrale de Armonizare a Auditului Public Intern (UCAAPI) din cadrul Direc</w:t>
      </w:r>
      <w:r w:rsidR="006A2441">
        <w:rPr>
          <w:rFonts w:cs="Arial"/>
          <w:color w:val="000000"/>
          <w:lang w:val="it-IT"/>
        </w:rPr>
        <w:t>ț</w:t>
      </w:r>
      <w:r w:rsidRPr="00794012">
        <w:rPr>
          <w:rFonts w:cs="Arial"/>
          <w:color w:val="000000"/>
          <w:lang w:val="it-IT"/>
        </w:rPr>
        <w:t>iei Generale a Finan</w:t>
      </w:r>
      <w:r w:rsidR="006A2441">
        <w:rPr>
          <w:rFonts w:cs="Arial"/>
          <w:color w:val="000000"/>
          <w:lang w:val="it-IT"/>
        </w:rPr>
        <w:t>ț</w:t>
      </w:r>
      <w:r w:rsidRPr="00794012">
        <w:rPr>
          <w:rFonts w:cs="Arial"/>
          <w:color w:val="000000"/>
          <w:lang w:val="it-IT"/>
        </w:rPr>
        <w:t>elor Publice  Mure</w:t>
      </w:r>
      <w:r w:rsidR="006A2441">
        <w:rPr>
          <w:rFonts w:cs="Arial"/>
          <w:color w:val="000000"/>
          <w:lang w:val="it-IT"/>
        </w:rPr>
        <w:t>ș</w:t>
      </w:r>
      <w:r w:rsidRPr="00794012">
        <w:rPr>
          <w:rFonts w:cs="Arial"/>
          <w:color w:val="000000"/>
          <w:lang w:val="it-IT"/>
        </w:rPr>
        <w:t xml:space="preserve"> ;</w:t>
      </w:r>
    </w:p>
    <w:p w:rsidR="006A2441" w:rsidRPr="006A2441" w:rsidRDefault="005C46EE" w:rsidP="003961A8">
      <w:pPr>
        <w:pStyle w:val="ListParagraph"/>
        <w:numPr>
          <w:ilvl w:val="0"/>
          <w:numId w:val="30"/>
        </w:numPr>
        <w:tabs>
          <w:tab w:val="left" w:pos="1080"/>
        </w:tabs>
        <w:spacing w:line="360" w:lineRule="auto"/>
        <w:ind w:left="0" w:firstLine="708"/>
        <w:jc w:val="both"/>
        <w:rPr>
          <w:rFonts w:ascii="Segoe UI" w:hAnsi="Segoe UI" w:cs="Segoe UI"/>
          <w:color w:val="000000"/>
        </w:rPr>
      </w:pPr>
      <w:r w:rsidRPr="006A2441">
        <w:rPr>
          <w:rFonts w:cs="Arial"/>
          <w:color w:val="000000"/>
          <w:lang w:val="it-IT"/>
        </w:rPr>
        <w:t>elaboreaz</w:t>
      </w:r>
      <w:r w:rsidR="006A2441" w:rsidRPr="006A2441">
        <w:rPr>
          <w:rFonts w:cs="Arial"/>
          <w:color w:val="000000"/>
          <w:lang w:val="it-IT"/>
        </w:rPr>
        <w:t>ă</w:t>
      </w:r>
      <w:r w:rsidRPr="006A2441">
        <w:rPr>
          <w:rFonts w:cs="Arial"/>
          <w:color w:val="000000"/>
          <w:lang w:val="it-IT"/>
        </w:rPr>
        <w:t xml:space="preserve"> proiectul planului anual de audit public intern;</w:t>
      </w:r>
    </w:p>
    <w:p w:rsidR="006A2441" w:rsidRPr="006A2441" w:rsidRDefault="006A2441" w:rsidP="003961A8">
      <w:pPr>
        <w:pStyle w:val="ListParagraph"/>
        <w:numPr>
          <w:ilvl w:val="0"/>
          <w:numId w:val="30"/>
        </w:numPr>
        <w:tabs>
          <w:tab w:val="left" w:pos="1080"/>
        </w:tabs>
        <w:spacing w:line="360" w:lineRule="auto"/>
        <w:ind w:left="0" w:firstLine="708"/>
        <w:jc w:val="both"/>
        <w:rPr>
          <w:rFonts w:ascii="Segoe UI" w:hAnsi="Segoe UI" w:cs="Segoe UI"/>
          <w:color w:val="000000"/>
        </w:rPr>
      </w:pPr>
      <w:r w:rsidRPr="006A2441">
        <w:rPr>
          <w:rFonts w:cs="Arial"/>
          <w:color w:val="000000"/>
          <w:lang w:val="it-IT"/>
        </w:rPr>
        <w:t>efectuează activităț</w:t>
      </w:r>
      <w:r w:rsidR="005C46EE" w:rsidRPr="006A2441">
        <w:rPr>
          <w:rFonts w:cs="Arial"/>
          <w:color w:val="000000"/>
          <w:lang w:val="it-IT"/>
        </w:rPr>
        <w:t>i de audit public intern pentru a evalua dac</w:t>
      </w:r>
      <w:r w:rsidRPr="006A2441">
        <w:rPr>
          <w:rFonts w:cs="Arial"/>
          <w:color w:val="000000"/>
          <w:lang w:val="it-IT"/>
        </w:rPr>
        <w:t>ă</w:t>
      </w:r>
      <w:r w:rsidR="005C46EE" w:rsidRPr="006A2441">
        <w:rPr>
          <w:rFonts w:cs="Arial"/>
          <w:color w:val="000000"/>
          <w:lang w:val="it-IT"/>
        </w:rPr>
        <w:t xml:space="preserve"> sistemele de management financiar </w:t>
      </w:r>
      <w:r w:rsidRPr="006A2441">
        <w:rPr>
          <w:rFonts w:cs="Arial"/>
          <w:color w:val="000000"/>
          <w:lang w:val="it-IT"/>
        </w:rPr>
        <w:t>ș</w:t>
      </w:r>
      <w:r w:rsidR="005C46EE" w:rsidRPr="006A2441">
        <w:rPr>
          <w:rFonts w:cs="Arial"/>
          <w:color w:val="000000"/>
          <w:lang w:val="it-IT"/>
        </w:rPr>
        <w:t>i control ale institu</w:t>
      </w:r>
      <w:r w:rsidRPr="006A2441">
        <w:rPr>
          <w:rFonts w:cs="Arial"/>
          <w:color w:val="000000"/>
          <w:lang w:val="it-IT"/>
        </w:rPr>
        <w:t>ției și ale unităț</w:t>
      </w:r>
      <w:r w:rsidR="005C46EE" w:rsidRPr="006A2441">
        <w:rPr>
          <w:rFonts w:cs="Arial"/>
          <w:color w:val="000000"/>
          <w:lang w:val="it-IT"/>
        </w:rPr>
        <w:t>ilor subordonate</w:t>
      </w:r>
      <w:r w:rsidRPr="006A2441">
        <w:rPr>
          <w:rFonts w:cs="Arial"/>
          <w:color w:val="000000"/>
          <w:lang w:val="it-IT"/>
        </w:rPr>
        <w:t>, sunt transparente ș</w:t>
      </w:r>
      <w:r w:rsidR="005C46EE" w:rsidRPr="006A2441">
        <w:rPr>
          <w:rFonts w:cs="Arial"/>
          <w:color w:val="000000"/>
          <w:lang w:val="it-IT"/>
        </w:rPr>
        <w:t>i sunt conforme cu normele de legalitate, regul</w:t>
      </w:r>
      <w:r w:rsidRPr="006A2441">
        <w:rPr>
          <w:rFonts w:cs="Arial"/>
          <w:color w:val="000000"/>
          <w:lang w:val="it-IT"/>
        </w:rPr>
        <w:t>aritate, economicitate, eficiență</w:t>
      </w:r>
      <w:r w:rsidR="005C46EE" w:rsidRPr="006A2441">
        <w:rPr>
          <w:rFonts w:cs="Arial"/>
          <w:color w:val="000000"/>
          <w:lang w:val="it-IT"/>
        </w:rPr>
        <w:t xml:space="preserve"> </w:t>
      </w:r>
      <w:r w:rsidRPr="006A2441">
        <w:rPr>
          <w:rFonts w:cs="Arial"/>
          <w:color w:val="000000"/>
          <w:lang w:val="it-IT"/>
        </w:rPr>
        <w:t>ș</w:t>
      </w:r>
      <w:r w:rsidR="005C46EE" w:rsidRPr="006A2441">
        <w:rPr>
          <w:rFonts w:cs="Arial"/>
          <w:color w:val="000000"/>
          <w:lang w:val="it-IT"/>
        </w:rPr>
        <w:t xml:space="preserve">i eficacitate; </w:t>
      </w:r>
    </w:p>
    <w:p w:rsidR="006A2441" w:rsidRDefault="005C46EE" w:rsidP="006A2441">
      <w:pPr>
        <w:spacing w:after="0" w:line="360" w:lineRule="auto"/>
        <w:ind w:firstLine="708"/>
        <w:jc w:val="both"/>
        <w:rPr>
          <w:rFonts w:ascii="Arial" w:hAnsi="Arial" w:cs="Arial"/>
          <w:color w:val="000000"/>
          <w:sz w:val="24"/>
          <w:szCs w:val="24"/>
          <w:lang w:val="it-IT"/>
        </w:rPr>
      </w:pPr>
      <w:r w:rsidRPr="006A2441">
        <w:rPr>
          <w:rFonts w:ascii="Arial" w:hAnsi="Arial" w:cs="Arial"/>
          <w:color w:val="000000"/>
          <w:sz w:val="24"/>
          <w:szCs w:val="24"/>
          <w:lang w:val="it-IT"/>
        </w:rPr>
        <w:t>Pentru aceasta se va audita cel putin o dat</w:t>
      </w:r>
      <w:r w:rsidR="006A2441">
        <w:rPr>
          <w:rFonts w:ascii="Arial" w:hAnsi="Arial" w:cs="Arial"/>
          <w:color w:val="000000"/>
          <w:sz w:val="24"/>
          <w:szCs w:val="24"/>
          <w:lang w:val="it-IT"/>
        </w:rPr>
        <w:t>ă</w:t>
      </w:r>
      <w:r w:rsidRPr="006A2441">
        <w:rPr>
          <w:rFonts w:ascii="Arial" w:hAnsi="Arial" w:cs="Arial"/>
          <w:color w:val="000000"/>
          <w:sz w:val="24"/>
          <w:szCs w:val="24"/>
          <w:lang w:val="it-IT"/>
        </w:rPr>
        <w:t xml:space="preserve"> la 3 ani, f</w:t>
      </w:r>
      <w:r w:rsidR="006A2441">
        <w:rPr>
          <w:rFonts w:ascii="Arial" w:hAnsi="Arial" w:cs="Arial"/>
          <w:color w:val="000000"/>
          <w:sz w:val="24"/>
          <w:szCs w:val="24"/>
          <w:lang w:val="it-IT"/>
        </w:rPr>
        <w:t>ă</w:t>
      </w:r>
      <w:r w:rsidRPr="006A2441">
        <w:rPr>
          <w:rFonts w:ascii="Arial" w:hAnsi="Arial" w:cs="Arial"/>
          <w:color w:val="000000"/>
          <w:sz w:val="24"/>
          <w:szCs w:val="24"/>
          <w:lang w:val="it-IT"/>
        </w:rPr>
        <w:t>r</w:t>
      </w:r>
      <w:r w:rsidR="006A2441">
        <w:rPr>
          <w:rFonts w:ascii="Arial" w:hAnsi="Arial" w:cs="Arial"/>
          <w:color w:val="000000"/>
          <w:sz w:val="24"/>
          <w:szCs w:val="24"/>
          <w:lang w:val="it-IT"/>
        </w:rPr>
        <w:t>ă</w:t>
      </w:r>
      <w:r w:rsidRPr="006A2441">
        <w:rPr>
          <w:rFonts w:ascii="Arial" w:hAnsi="Arial" w:cs="Arial"/>
          <w:color w:val="000000"/>
          <w:sz w:val="24"/>
          <w:szCs w:val="24"/>
          <w:lang w:val="it-IT"/>
        </w:rPr>
        <w:t xml:space="preserve"> a se limita la aceasta urm</w:t>
      </w:r>
      <w:r w:rsidR="006A2441">
        <w:rPr>
          <w:rFonts w:ascii="Arial" w:hAnsi="Arial" w:cs="Arial"/>
          <w:color w:val="000000"/>
          <w:sz w:val="24"/>
          <w:szCs w:val="24"/>
          <w:lang w:val="it-IT"/>
        </w:rPr>
        <w:t>ă</w:t>
      </w:r>
      <w:r w:rsidRPr="006A2441">
        <w:rPr>
          <w:rFonts w:ascii="Arial" w:hAnsi="Arial" w:cs="Arial"/>
          <w:color w:val="000000"/>
          <w:sz w:val="24"/>
          <w:szCs w:val="24"/>
          <w:lang w:val="it-IT"/>
        </w:rPr>
        <w:t>toarele:</w:t>
      </w:r>
    </w:p>
    <w:p w:rsidR="006A2441" w:rsidRDefault="006A2441" w:rsidP="003961A8">
      <w:pPr>
        <w:pStyle w:val="ListParagraph"/>
        <w:numPr>
          <w:ilvl w:val="0"/>
          <w:numId w:val="31"/>
        </w:numPr>
        <w:tabs>
          <w:tab w:val="left" w:pos="990"/>
        </w:tabs>
        <w:spacing w:line="360" w:lineRule="auto"/>
        <w:ind w:left="0" w:firstLine="720"/>
        <w:jc w:val="both"/>
        <w:rPr>
          <w:rFonts w:cs="Arial"/>
          <w:color w:val="000000"/>
          <w:lang w:val="it-IT"/>
        </w:rPr>
      </w:pPr>
      <w:r w:rsidRPr="006A2441">
        <w:rPr>
          <w:rFonts w:cs="Arial"/>
          <w:color w:val="000000"/>
          <w:lang w:val="it-IT"/>
        </w:rPr>
        <w:t>angajamente bugetare și legale din care derivă</w:t>
      </w:r>
      <w:r w:rsidR="005C46EE" w:rsidRPr="006A2441">
        <w:rPr>
          <w:rFonts w:cs="Arial"/>
          <w:color w:val="000000"/>
          <w:lang w:val="it-IT"/>
        </w:rPr>
        <w:t xml:space="preserve"> direct sau indirect obliga</w:t>
      </w:r>
      <w:r w:rsidRPr="006A2441">
        <w:rPr>
          <w:rFonts w:cs="Arial"/>
          <w:color w:val="000000"/>
          <w:lang w:val="it-IT"/>
        </w:rPr>
        <w:t>ț</w:t>
      </w:r>
      <w:r w:rsidR="005C46EE" w:rsidRPr="006A2441">
        <w:rPr>
          <w:rFonts w:cs="Arial"/>
          <w:color w:val="000000"/>
          <w:lang w:val="it-IT"/>
        </w:rPr>
        <w:t>ii de plat</w:t>
      </w:r>
      <w:r w:rsidRPr="006A2441">
        <w:rPr>
          <w:rFonts w:cs="Arial"/>
          <w:color w:val="000000"/>
          <w:lang w:val="it-IT"/>
        </w:rPr>
        <w:t>ă</w:t>
      </w:r>
      <w:r w:rsidR="005C46EE" w:rsidRPr="006A2441">
        <w:rPr>
          <w:rFonts w:cs="Arial"/>
          <w:color w:val="000000"/>
          <w:lang w:val="it-IT"/>
        </w:rPr>
        <w:t>, inclusiv fondurile comunitare;</w:t>
      </w:r>
    </w:p>
    <w:p w:rsidR="006A2441" w:rsidRDefault="005C46EE" w:rsidP="003961A8">
      <w:pPr>
        <w:pStyle w:val="ListParagraph"/>
        <w:numPr>
          <w:ilvl w:val="0"/>
          <w:numId w:val="31"/>
        </w:numPr>
        <w:tabs>
          <w:tab w:val="left" w:pos="990"/>
        </w:tabs>
        <w:spacing w:line="360" w:lineRule="auto"/>
        <w:ind w:left="0" w:firstLine="720"/>
        <w:jc w:val="both"/>
        <w:rPr>
          <w:rFonts w:cs="Arial"/>
          <w:color w:val="000000"/>
          <w:lang w:val="it-IT"/>
        </w:rPr>
      </w:pPr>
      <w:r w:rsidRPr="006A2441">
        <w:rPr>
          <w:rFonts w:cs="Arial"/>
          <w:color w:val="000000"/>
          <w:lang w:val="it-IT"/>
        </w:rPr>
        <w:t>pl</w:t>
      </w:r>
      <w:r w:rsidR="006A2441">
        <w:rPr>
          <w:rFonts w:cs="Arial"/>
          <w:color w:val="000000"/>
          <w:lang w:val="it-IT"/>
        </w:rPr>
        <w:t>ăț</w:t>
      </w:r>
      <w:r w:rsidRPr="006A2441">
        <w:rPr>
          <w:rFonts w:cs="Arial"/>
          <w:color w:val="000000"/>
          <w:lang w:val="it-IT"/>
        </w:rPr>
        <w:t xml:space="preserve">ile asumate prin angajamente bugetare </w:t>
      </w:r>
      <w:r w:rsidR="006A2441">
        <w:rPr>
          <w:rFonts w:cs="Arial"/>
          <w:color w:val="000000"/>
          <w:lang w:val="it-IT"/>
        </w:rPr>
        <w:t>ș</w:t>
      </w:r>
      <w:r w:rsidRPr="006A2441">
        <w:rPr>
          <w:rFonts w:cs="Arial"/>
          <w:color w:val="000000"/>
          <w:lang w:val="it-IT"/>
        </w:rPr>
        <w:t xml:space="preserve">i legale, inclusiv din fondurile </w:t>
      </w:r>
      <w:r w:rsidR="006A2441">
        <w:rPr>
          <w:rFonts w:cs="Arial"/>
          <w:color w:val="000000"/>
          <w:lang w:val="it-IT"/>
        </w:rPr>
        <w:t>comunitare;</w:t>
      </w:r>
    </w:p>
    <w:p w:rsidR="006A2441" w:rsidRDefault="006A2441" w:rsidP="003961A8">
      <w:pPr>
        <w:pStyle w:val="ListParagraph"/>
        <w:numPr>
          <w:ilvl w:val="0"/>
          <w:numId w:val="31"/>
        </w:numPr>
        <w:tabs>
          <w:tab w:val="left" w:pos="990"/>
        </w:tabs>
        <w:spacing w:line="360" w:lineRule="auto"/>
        <w:ind w:left="0" w:firstLine="720"/>
        <w:jc w:val="both"/>
        <w:rPr>
          <w:rFonts w:cs="Arial"/>
          <w:color w:val="000000"/>
          <w:lang w:val="it-IT"/>
        </w:rPr>
      </w:pPr>
      <w:r>
        <w:rPr>
          <w:rFonts w:cs="Arial"/>
          <w:color w:val="000000"/>
          <w:lang w:val="it-IT"/>
        </w:rPr>
        <w:t>vâ</w:t>
      </w:r>
      <w:r w:rsidR="005C46EE" w:rsidRPr="006A2441">
        <w:rPr>
          <w:rFonts w:cs="Arial"/>
          <w:color w:val="000000"/>
          <w:lang w:val="it-IT"/>
        </w:rPr>
        <w:t>nzar</w:t>
      </w:r>
      <w:r>
        <w:rPr>
          <w:rFonts w:cs="Arial"/>
          <w:color w:val="000000"/>
          <w:lang w:val="it-IT"/>
        </w:rPr>
        <w:t>ea, gajarea, concesionarea sau î</w:t>
      </w:r>
      <w:r w:rsidR="005C46EE" w:rsidRPr="006A2441">
        <w:rPr>
          <w:rFonts w:cs="Arial"/>
          <w:color w:val="000000"/>
          <w:lang w:val="it-IT"/>
        </w:rPr>
        <w:t>nchirierea de bunuri din domeniu privat al statului sau al unit</w:t>
      </w:r>
      <w:r>
        <w:rPr>
          <w:rFonts w:cs="Arial"/>
          <w:color w:val="000000"/>
          <w:lang w:val="it-IT"/>
        </w:rPr>
        <w:t>ăț</w:t>
      </w:r>
      <w:r w:rsidR="005C46EE" w:rsidRPr="006A2441">
        <w:rPr>
          <w:rFonts w:cs="Arial"/>
          <w:color w:val="000000"/>
          <w:lang w:val="it-IT"/>
        </w:rPr>
        <w:t>il</w:t>
      </w:r>
      <w:r>
        <w:rPr>
          <w:rFonts w:cs="Arial"/>
          <w:color w:val="000000"/>
          <w:lang w:val="it-IT"/>
        </w:rPr>
        <w:t>or administrativ – teritoriale;</w:t>
      </w:r>
    </w:p>
    <w:p w:rsidR="006A2441" w:rsidRPr="006A2441" w:rsidRDefault="006A2441" w:rsidP="003961A8">
      <w:pPr>
        <w:pStyle w:val="ListParagraph"/>
        <w:numPr>
          <w:ilvl w:val="0"/>
          <w:numId w:val="31"/>
        </w:numPr>
        <w:tabs>
          <w:tab w:val="left" w:pos="990"/>
        </w:tabs>
        <w:spacing w:line="360" w:lineRule="auto"/>
        <w:ind w:left="0" w:firstLine="720"/>
        <w:jc w:val="both"/>
        <w:rPr>
          <w:rFonts w:cs="Arial"/>
          <w:color w:val="000000"/>
          <w:lang w:val="it-IT"/>
        </w:rPr>
      </w:pPr>
      <w:r>
        <w:rPr>
          <w:rFonts w:cs="Arial"/>
          <w:color w:val="000000"/>
          <w:lang w:val="it-IT"/>
        </w:rPr>
        <w:t>concesionarea sau î</w:t>
      </w:r>
      <w:r w:rsidR="005C46EE" w:rsidRPr="006A2441">
        <w:rPr>
          <w:rFonts w:cs="Arial"/>
          <w:color w:val="000000"/>
          <w:lang w:val="it-IT"/>
        </w:rPr>
        <w:t>nchirierea de bunuri din domeniul public al statului sau al unit</w:t>
      </w:r>
      <w:r>
        <w:rPr>
          <w:rFonts w:cs="Arial"/>
          <w:color w:val="000000"/>
          <w:lang w:val="it-IT"/>
        </w:rPr>
        <w:t>ăț</w:t>
      </w:r>
      <w:r w:rsidR="005C46EE" w:rsidRPr="006A2441">
        <w:rPr>
          <w:rFonts w:cs="Arial"/>
          <w:color w:val="000000"/>
          <w:lang w:val="it-IT"/>
        </w:rPr>
        <w:t>ilor administrativ teritoriale;</w:t>
      </w:r>
    </w:p>
    <w:p w:rsidR="006A2441" w:rsidRDefault="006A2441" w:rsidP="003961A8">
      <w:pPr>
        <w:pStyle w:val="ListParagraph"/>
        <w:numPr>
          <w:ilvl w:val="0"/>
          <w:numId w:val="31"/>
        </w:numPr>
        <w:tabs>
          <w:tab w:val="left" w:pos="990"/>
        </w:tabs>
        <w:spacing w:line="360" w:lineRule="auto"/>
        <w:ind w:left="0" w:firstLine="720"/>
        <w:jc w:val="both"/>
        <w:rPr>
          <w:rFonts w:cs="Arial"/>
          <w:color w:val="000000"/>
          <w:lang w:val="it-IT"/>
        </w:rPr>
      </w:pPr>
      <w:r>
        <w:rPr>
          <w:rFonts w:cs="Arial"/>
          <w:b/>
          <w:bCs/>
          <w:color w:val="000000"/>
          <w:lang w:val="it-IT"/>
        </w:rPr>
        <w:t> </w:t>
      </w:r>
      <w:r>
        <w:rPr>
          <w:rFonts w:cs="Arial"/>
          <w:color w:val="000000"/>
          <w:lang w:val="it-IT"/>
        </w:rPr>
        <w:t>stabilire</w:t>
      </w:r>
      <w:r w:rsidR="005C46EE" w:rsidRPr="006A2441">
        <w:rPr>
          <w:rFonts w:cs="Arial"/>
          <w:color w:val="000000"/>
          <w:lang w:val="it-IT"/>
        </w:rPr>
        <w:t>a titlurilor de crean</w:t>
      </w:r>
      <w:r>
        <w:rPr>
          <w:rFonts w:cs="Arial"/>
          <w:color w:val="000000"/>
          <w:lang w:val="it-IT"/>
        </w:rPr>
        <w:t>ță, precum ș</w:t>
      </w:r>
      <w:r w:rsidR="005C46EE" w:rsidRPr="006A2441">
        <w:rPr>
          <w:rFonts w:cs="Arial"/>
          <w:color w:val="000000"/>
          <w:lang w:val="it-IT"/>
        </w:rPr>
        <w:t>i a facilit</w:t>
      </w:r>
      <w:r>
        <w:rPr>
          <w:rFonts w:cs="Arial"/>
          <w:color w:val="000000"/>
          <w:lang w:val="it-IT"/>
        </w:rPr>
        <w:t>ăților acordate la î</w:t>
      </w:r>
      <w:r w:rsidR="005C46EE" w:rsidRPr="006A2441">
        <w:rPr>
          <w:rFonts w:cs="Arial"/>
          <w:color w:val="000000"/>
          <w:lang w:val="it-IT"/>
        </w:rPr>
        <w:t>ncasarea acesto</w:t>
      </w:r>
      <w:r>
        <w:rPr>
          <w:rFonts w:cs="Arial"/>
          <w:color w:val="000000"/>
          <w:lang w:val="it-IT"/>
        </w:rPr>
        <w:t>ra;</w:t>
      </w:r>
    </w:p>
    <w:p w:rsidR="006A2441" w:rsidRDefault="006A2441" w:rsidP="003961A8">
      <w:pPr>
        <w:pStyle w:val="ListParagraph"/>
        <w:numPr>
          <w:ilvl w:val="0"/>
          <w:numId w:val="31"/>
        </w:numPr>
        <w:tabs>
          <w:tab w:val="left" w:pos="990"/>
        </w:tabs>
        <w:spacing w:line="360" w:lineRule="auto"/>
        <w:ind w:left="0" w:firstLine="720"/>
        <w:jc w:val="both"/>
        <w:rPr>
          <w:rFonts w:cs="Arial"/>
          <w:color w:val="000000"/>
          <w:lang w:val="it-IT"/>
        </w:rPr>
      </w:pPr>
      <w:r>
        <w:rPr>
          <w:rFonts w:cs="Arial"/>
          <w:color w:val="000000"/>
          <w:lang w:val="it-IT"/>
        </w:rPr>
        <w:t>alocarea creditelor bugetare;</w:t>
      </w:r>
    </w:p>
    <w:p w:rsidR="006A2441" w:rsidRDefault="005C46EE" w:rsidP="003961A8">
      <w:pPr>
        <w:pStyle w:val="ListParagraph"/>
        <w:numPr>
          <w:ilvl w:val="0"/>
          <w:numId w:val="31"/>
        </w:numPr>
        <w:tabs>
          <w:tab w:val="left" w:pos="990"/>
        </w:tabs>
        <w:spacing w:line="360" w:lineRule="auto"/>
        <w:ind w:left="0" w:firstLine="720"/>
        <w:jc w:val="both"/>
        <w:rPr>
          <w:rFonts w:cs="Arial"/>
          <w:color w:val="000000"/>
          <w:lang w:val="it-IT"/>
        </w:rPr>
      </w:pPr>
      <w:r w:rsidRPr="006A2441">
        <w:rPr>
          <w:rFonts w:cs="Arial"/>
          <w:color w:val="000000"/>
          <w:lang w:val="it-IT"/>
        </w:rPr>
        <w:t>sistemul con</w:t>
      </w:r>
      <w:r w:rsidR="006A2441">
        <w:rPr>
          <w:rFonts w:cs="Arial"/>
          <w:color w:val="000000"/>
          <w:lang w:val="it-IT"/>
        </w:rPr>
        <w:t>tabil și fiabilitatea acestuia;</w:t>
      </w:r>
    </w:p>
    <w:p w:rsidR="006A2441" w:rsidRDefault="006A2441" w:rsidP="003961A8">
      <w:pPr>
        <w:pStyle w:val="ListParagraph"/>
        <w:numPr>
          <w:ilvl w:val="0"/>
          <w:numId w:val="31"/>
        </w:numPr>
        <w:tabs>
          <w:tab w:val="left" w:pos="990"/>
        </w:tabs>
        <w:spacing w:line="360" w:lineRule="auto"/>
        <w:ind w:left="0" w:firstLine="720"/>
        <w:jc w:val="both"/>
        <w:rPr>
          <w:rFonts w:cs="Arial"/>
          <w:color w:val="000000"/>
          <w:lang w:val="it-IT"/>
        </w:rPr>
      </w:pPr>
      <w:r>
        <w:rPr>
          <w:rFonts w:cs="Arial"/>
          <w:color w:val="000000"/>
          <w:lang w:val="it-IT"/>
        </w:rPr>
        <w:t>sistemul de luare a deciziilor;</w:t>
      </w:r>
    </w:p>
    <w:p w:rsidR="006A2441" w:rsidRDefault="005C46EE" w:rsidP="003961A8">
      <w:pPr>
        <w:pStyle w:val="ListParagraph"/>
        <w:numPr>
          <w:ilvl w:val="0"/>
          <w:numId w:val="31"/>
        </w:numPr>
        <w:tabs>
          <w:tab w:val="left" w:pos="990"/>
        </w:tabs>
        <w:spacing w:line="360" w:lineRule="auto"/>
        <w:ind w:left="0" w:firstLine="720"/>
        <w:jc w:val="both"/>
        <w:rPr>
          <w:rFonts w:cs="Arial"/>
          <w:color w:val="000000"/>
          <w:lang w:val="it-IT"/>
        </w:rPr>
      </w:pPr>
      <w:r w:rsidRPr="006A2441">
        <w:rPr>
          <w:rFonts w:cs="Arial"/>
          <w:color w:val="000000"/>
          <w:lang w:val="it-IT"/>
        </w:rPr>
        <w:t xml:space="preserve">sistemele de conducere </w:t>
      </w:r>
      <w:r w:rsidR="006A2441">
        <w:rPr>
          <w:rFonts w:cs="Arial"/>
          <w:color w:val="000000"/>
          <w:lang w:val="it-IT"/>
        </w:rPr>
        <w:t>și control precum ș</w:t>
      </w:r>
      <w:r w:rsidRPr="006A2441">
        <w:rPr>
          <w:rFonts w:cs="Arial"/>
          <w:color w:val="000000"/>
          <w:lang w:val="it-IT"/>
        </w:rPr>
        <w:t>i riscurile asociate unor as</w:t>
      </w:r>
      <w:r w:rsidR="006A2441">
        <w:rPr>
          <w:rFonts w:cs="Arial"/>
          <w:color w:val="000000"/>
          <w:lang w:val="it-IT"/>
        </w:rPr>
        <w:t>tfel de sisteme;</w:t>
      </w:r>
    </w:p>
    <w:p w:rsidR="005C46EE" w:rsidRPr="006A2441" w:rsidRDefault="005C46EE" w:rsidP="003961A8">
      <w:pPr>
        <w:pStyle w:val="ListParagraph"/>
        <w:numPr>
          <w:ilvl w:val="0"/>
          <w:numId w:val="31"/>
        </w:numPr>
        <w:tabs>
          <w:tab w:val="left" w:pos="990"/>
        </w:tabs>
        <w:spacing w:line="360" w:lineRule="auto"/>
        <w:ind w:left="0" w:firstLine="720"/>
        <w:jc w:val="both"/>
        <w:rPr>
          <w:rFonts w:cs="Arial"/>
          <w:color w:val="000000"/>
          <w:lang w:val="it-IT"/>
        </w:rPr>
      </w:pPr>
      <w:r w:rsidRPr="006A2441">
        <w:rPr>
          <w:rFonts w:cs="Arial"/>
          <w:color w:val="000000"/>
          <w:lang w:val="it-IT"/>
        </w:rPr>
        <w:t>sistemele informatice.</w:t>
      </w:r>
    </w:p>
    <w:p w:rsidR="005C46EE" w:rsidRPr="006A2441" w:rsidRDefault="005C46EE" w:rsidP="00C518D3">
      <w:pPr>
        <w:pStyle w:val="ListParagraph"/>
        <w:numPr>
          <w:ilvl w:val="0"/>
          <w:numId w:val="30"/>
        </w:numPr>
        <w:tabs>
          <w:tab w:val="left" w:pos="1080"/>
        </w:tabs>
        <w:spacing w:line="360" w:lineRule="auto"/>
        <w:ind w:left="0" w:firstLine="720"/>
        <w:jc w:val="both"/>
        <w:rPr>
          <w:rFonts w:ascii="Segoe UI" w:hAnsi="Segoe UI" w:cs="Segoe UI"/>
          <w:color w:val="000000"/>
        </w:rPr>
      </w:pPr>
      <w:r w:rsidRPr="006A2441">
        <w:rPr>
          <w:rFonts w:cs="Arial"/>
          <w:color w:val="000000"/>
          <w:lang w:val="it-IT"/>
        </w:rPr>
        <w:t>informea</w:t>
      </w:r>
      <w:r w:rsidR="006A2441">
        <w:rPr>
          <w:rFonts w:cs="Arial"/>
          <w:color w:val="000000"/>
          <w:lang w:val="it-IT"/>
        </w:rPr>
        <w:t>ză U.C.A.A.P.I. despre recomandările neînsușite de că</w:t>
      </w:r>
      <w:r w:rsidRPr="006A2441">
        <w:rPr>
          <w:rFonts w:cs="Arial"/>
          <w:color w:val="000000"/>
          <w:lang w:val="it-IT"/>
        </w:rPr>
        <w:t>tre conducerea Prim</w:t>
      </w:r>
      <w:r w:rsidR="006A2441">
        <w:rPr>
          <w:rFonts w:cs="Arial"/>
          <w:color w:val="000000"/>
          <w:lang w:val="it-IT"/>
        </w:rPr>
        <w:t>ăriei orașului Să</w:t>
      </w:r>
      <w:r w:rsidRPr="006A2441">
        <w:rPr>
          <w:rFonts w:cs="Arial"/>
          <w:color w:val="000000"/>
          <w:lang w:val="it-IT"/>
        </w:rPr>
        <w:t>rma</w:t>
      </w:r>
      <w:r w:rsidR="006A2441">
        <w:rPr>
          <w:rFonts w:cs="Arial"/>
          <w:color w:val="000000"/>
          <w:lang w:val="it-IT"/>
        </w:rPr>
        <w:t>ș</w:t>
      </w:r>
      <w:r w:rsidRPr="006A2441">
        <w:rPr>
          <w:rFonts w:cs="Arial"/>
          <w:color w:val="000000"/>
          <w:lang w:val="it-IT"/>
        </w:rPr>
        <w:t xml:space="preserve">u </w:t>
      </w:r>
      <w:r w:rsidR="006A2441">
        <w:rPr>
          <w:rFonts w:cs="Arial"/>
          <w:color w:val="000000"/>
          <w:lang w:val="it-IT"/>
        </w:rPr>
        <w:t>ș</w:t>
      </w:r>
      <w:r w:rsidRPr="006A2441">
        <w:rPr>
          <w:rFonts w:cs="Arial"/>
          <w:color w:val="000000"/>
          <w:lang w:val="it-IT"/>
        </w:rPr>
        <w:t>i/sau conduc</w:t>
      </w:r>
      <w:r w:rsidR="006A2441">
        <w:rPr>
          <w:rFonts w:cs="Arial"/>
          <w:color w:val="000000"/>
          <w:lang w:val="it-IT"/>
        </w:rPr>
        <w:t>ă</w:t>
      </w:r>
      <w:r w:rsidRPr="006A2441">
        <w:rPr>
          <w:rFonts w:cs="Arial"/>
          <w:color w:val="000000"/>
          <w:lang w:val="it-IT"/>
        </w:rPr>
        <w:t>torii entit</w:t>
      </w:r>
      <w:r w:rsidR="006A2441">
        <w:rPr>
          <w:rFonts w:cs="Arial"/>
          <w:color w:val="000000"/>
          <w:lang w:val="it-IT"/>
        </w:rPr>
        <w:t>ăț</w:t>
      </w:r>
      <w:r w:rsidRPr="006A2441">
        <w:rPr>
          <w:rFonts w:cs="Arial"/>
          <w:color w:val="000000"/>
          <w:lang w:val="it-IT"/>
        </w:rPr>
        <w:t>ilor publice</w:t>
      </w:r>
      <w:r w:rsidR="006A2441">
        <w:rPr>
          <w:rFonts w:cs="Arial"/>
          <w:color w:val="000000"/>
          <w:lang w:val="it-IT"/>
        </w:rPr>
        <w:t xml:space="preserve"> subordonate  auditate, precum și despre consecinț</w:t>
      </w:r>
      <w:r w:rsidRPr="006A2441">
        <w:rPr>
          <w:rFonts w:cs="Arial"/>
          <w:color w:val="000000"/>
          <w:lang w:val="it-IT"/>
        </w:rPr>
        <w:t>ele acestora.</w:t>
      </w:r>
    </w:p>
    <w:p w:rsidR="00C518D3" w:rsidRDefault="005C46EE" w:rsidP="005C46EE">
      <w:pPr>
        <w:spacing w:after="0" w:line="360" w:lineRule="auto"/>
        <w:ind w:left="90"/>
        <w:jc w:val="both"/>
        <w:rPr>
          <w:rFonts w:ascii="Arial" w:eastAsia="Times New Roman" w:hAnsi="Arial" w:cs="Arial"/>
          <w:color w:val="000000"/>
          <w:sz w:val="24"/>
          <w:szCs w:val="24"/>
          <w:lang w:val="it-IT"/>
        </w:rPr>
      </w:pPr>
      <w:r w:rsidRPr="0087405C">
        <w:rPr>
          <w:rFonts w:ascii="Arial" w:eastAsia="Times New Roman" w:hAnsi="Arial" w:cs="Arial"/>
          <w:color w:val="000000"/>
          <w:sz w:val="24"/>
          <w:szCs w:val="24"/>
          <w:lang w:val="it-IT"/>
        </w:rPr>
        <w:lastRenderedPageBreak/>
        <w:t>           Compartimentul de Audit Public Intern transmite la structura teritorial</w:t>
      </w:r>
      <w:r w:rsidR="00C518D3">
        <w:rPr>
          <w:rFonts w:ascii="Arial" w:eastAsia="Times New Roman" w:hAnsi="Arial" w:cs="Arial"/>
          <w:color w:val="000000"/>
          <w:sz w:val="24"/>
          <w:szCs w:val="24"/>
        </w:rPr>
        <w:t>ă</w:t>
      </w:r>
      <w:r w:rsidR="00C518D3">
        <w:rPr>
          <w:rFonts w:ascii="Arial" w:eastAsia="Times New Roman" w:hAnsi="Arial" w:cs="Arial"/>
          <w:color w:val="000000"/>
          <w:sz w:val="24"/>
          <w:szCs w:val="24"/>
          <w:lang w:val="it-IT"/>
        </w:rPr>
        <w:t xml:space="preserve"> a UCAAPI, sinteze ale recomandărilor neî</w:t>
      </w:r>
      <w:r w:rsidRPr="0087405C">
        <w:rPr>
          <w:rFonts w:ascii="Arial" w:eastAsia="Times New Roman" w:hAnsi="Arial" w:cs="Arial"/>
          <w:color w:val="000000"/>
          <w:sz w:val="24"/>
          <w:szCs w:val="24"/>
          <w:lang w:val="it-IT"/>
        </w:rPr>
        <w:t>nsu</w:t>
      </w:r>
      <w:r w:rsidR="00C518D3">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ite de c</w:t>
      </w:r>
      <w:r w:rsidR="00C518D3">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tre conducerea Prim</w:t>
      </w:r>
      <w:r w:rsidR="00C518D3">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riei ora</w:t>
      </w:r>
      <w:r w:rsidR="00C518D3">
        <w:rPr>
          <w:rFonts w:ascii="Arial" w:eastAsia="Times New Roman" w:hAnsi="Arial" w:cs="Arial"/>
          <w:color w:val="000000"/>
          <w:sz w:val="24"/>
          <w:szCs w:val="24"/>
          <w:lang w:val="it-IT"/>
        </w:rPr>
        <w:t>șului Să</w:t>
      </w:r>
      <w:r w:rsidRPr="0087405C">
        <w:rPr>
          <w:rFonts w:ascii="Arial" w:eastAsia="Times New Roman" w:hAnsi="Arial" w:cs="Arial"/>
          <w:color w:val="000000"/>
          <w:sz w:val="24"/>
          <w:szCs w:val="24"/>
          <w:lang w:val="it-IT"/>
        </w:rPr>
        <w:t>rma</w:t>
      </w:r>
      <w:r w:rsidR="00C518D3">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 xml:space="preserve">u </w:t>
      </w:r>
      <w:r w:rsidR="00C518D3">
        <w:rPr>
          <w:rFonts w:ascii="Arial" w:eastAsia="Times New Roman" w:hAnsi="Arial" w:cs="Arial"/>
          <w:color w:val="000000"/>
          <w:sz w:val="24"/>
          <w:szCs w:val="24"/>
          <w:lang w:val="it-IT"/>
        </w:rPr>
        <w:t>și/sau conducătorii entităț</w:t>
      </w:r>
      <w:r w:rsidRPr="0087405C">
        <w:rPr>
          <w:rFonts w:ascii="Arial" w:eastAsia="Times New Roman" w:hAnsi="Arial" w:cs="Arial"/>
          <w:color w:val="000000"/>
          <w:sz w:val="24"/>
          <w:szCs w:val="24"/>
          <w:lang w:val="it-IT"/>
        </w:rPr>
        <w:t xml:space="preserve">ilor publice subordonate  auditate, precum </w:t>
      </w:r>
      <w:r w:rsidR="00C518D3">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despre consec</w:t>
      </w:r>
      <w:r w:rsidR="00C518D3">
        <w:rPr>
          <w:rFonts w:ascii="Arial" w:eastAsia="Times New Roman" w:hAnsi="Arial" w:cs="Arial"/>
          <w:color w:val="000000"/>
          <w:sz w:val="24"/>
          <w:szCs w:val="24"/>
          <w:lang w:val="it-IT"/>
        </w:rPr>
        <w:t>intele acestora,  î</w:t>
      </w:r>
      <w:r w:rsidRPr="0087405C">
        <w:rPr>
          <w:rFonts w:ascii="Arial" w:eastAsia="Times New Roman" w:hAnsi="Arial" w:cs="Arial"/>
          <w:color w:val="000000"/>
          <w:sz w:val="24"/>
          <w:szCs w:val="24"/>
          <w:lang w:val="it-IT"/>
        </w:rPr>
        <w:t>nsotite de documenta</w:t>
      </w:r>
      <w:r w:rsidR="00C518D3">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ia relevant</w:t>
      </w:r>
      <w:r w:rsidR="00C518D3">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conform prevederilor din Normele de exercitare a activit</w:t>
      </w:r>
      <w:r w:rsidR="00C518D3">
        <w:rPr>
          <w:rFonts w:ascii="Arial" w:eastAsia="Times New Roman" w:hAnsi="Arial" w:cs="Arial"/>
          <w:color w:val="000000"/>
          <w:sz w:val="24"/>
          <w:szCs w:val="24"/>
          <w:lang w:val="it-IT"/>
        </w:rPr>
        <w:t>ăț</w:t>
      </w:r>
      <w:r w:rsidRPr="0087405C">
        <w:rPr>
          <w:rFonts w:ascii="Arial" w:eastAsia="Times New Roman" w:hAnsi="Arial" w:cs="Arial"/>
          <w:color w:val="000000"/>
          <w:sz w:val="24"/>
          <w:szCs w:val="24"/>
          <w:lang w:val="it-IT"/>
        </w:rPr>
        <w:t>ii de audit intern la nivelul Prim</w:t>
      </w:r>
      <w:r w:rsidR="00C518D3">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riei ora</w:t>
      </w:r>
      <w:r w:rsidR="00C518D3">
        <w:rPr>
          <w:rFonts w:ascii="Arial" w:eastAsia="Times New Roman" w:hAnsi="Arial" w:cs="Arial"/>
          <w:color w:val="000000"/>
          <w:sz w:val="24"/>
          <w:szCs w:val="24"/>
          <w:lang w:val="it-IT"/>
        </w:rPr>
        <w:t>șului Să</w:t>
      </w:r>
      <w:r w:rsidRPr="0087405C">
        <w:rPr>
          <w:rFonts w:ascii="Arial" w:eastAsia="Times New Roman" w:hAnsi="Arial" w:cs="Arial"/>
          <w:color w:val="000000"/>
          <w:sz w:val="24"/>
          <w:szCs w:val="24"/>
          <w:lang w:val="it-IT"/>
        </w:rPr>
        <w:t>rma</w:t>
      </w:r>
      <w:r w:rsidR="00C518D3">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u. </w:t>
      </w:r>
      <w:r w:rsidRPr="0087405C">
        <w:rPr>
          <w:rFonts w:ascii="Arial" w:eastAsia="Times New Roman" w:hAnsi="Arial" w:cs="Arial"/>
          <w:color w:val="000000"/>
          <w:sz w:val="24"/>
          <w:szCs w:val="24"/>
          <w:lang w:val="it-IT"/>
        </w:rPr>
        <w:br/>
        <w:t>           Transmite UCAAPI, la cererea acesteia, rapoarte periodice privind constat</w:t>
      </w:r>
      <w:r w:rsidR="00C518D3">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rile, concluziile </w:t>
      </w:r>
      <w:r w:rsidR="00C518D3">
        <w:rPr>
          <w:rFonts w:ascii="Arial" w:eastAsia="Times New Roman" w:hAnsi="Arial" w:cs="Arial"/>
          <w:color w:val="000000"/>
          <w:sz w:val="24"/>
          <w:szCs w:val="24"/>
          <w:lang w:val="it-IT"/>
        </w:rPr>
        <w:t>și recomăndarile rezultate din activităț</w:t>
      </w:r>
      <w:r w:rsidRPr="0087405C">
        <w:rPr>
          <w:rFonts w:ascii="Arial" w:eastAsia="Times New Roman" w:hAnsi="Arial" w:cs="Arial"/>
          <w:color w:val="000000"/>
          <w:sz w:val="24"/>
          <w:szCs w:val="24"/>
          <w:lang w:val="it-IT"/>
        </w:rPr>
        <w:t>ile de audit.</w:t>
      </w:r>
    </w:p>
    <w:p w:rsidR="005C46EE" w:rsidRPr="0087405C" w:rsidRDefault="005C46EE" w:rsidP="00C518D3">
      <w:pPr>
        <w:spacing w:after="0" w:line="360" w:lineRule="auto"/>
        <w:ind w:firstLine="720"/>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lang w:val="it-IT"/>
        </w:rPr>
        <w:t>Elabo</w:t>
      </w:r>
      <w:r w:rsidR="00C518D3">
        <w:rPr>
          <w:rFonts w:ascii="Arial" w:eastAsia="Times New Roman" w:hAnsi="Arial" w:cs="Arial"/>
          <w:color w:val="000000"/>
          <w:sz w:val="24"/>
          <w:szCs w:val="24"/>
          <w:lang w:val="it-IT"/>
        </w:rPr>
        <w:t>reaza raportul anual al activităț</w:t>
      </w:r>
      <w:r w:rsidRPr="0087405C">
        <w:rPr>
          <w:rFonts w:ascii="Arial" w:eastAsia="Times New Roman" w:hAnsi="Arial" w:cs="Arial"/>
          <w:color w:val="000000"/>
          <w:sz w:val="24"/>
          <w:szCs w:val="24"/>
          <w:lang w:val="it-IT"/>
        </w:rPr>
        <w:t>ii de audi</w:t>
      </w:r>
      <w:r w:rsidR="00C518D3">
        <w:rPr>
          <w:rFonts w:ascii="Arial" w:eastAsia="Times New Roman" w:hAnsi="Arial" w:cs="Arial"/>
          <w:color w:val="000000"/>
          <w:sz w:val="24"/>
          <w:szCs w:val="24"/>
          <w:lang w:val="it-IT"/>
        </w:rPr>
        <w:t>t public intern la nivelul P.O.S.</w:t>
      </w:r>
    </w:p>
    <w:p w:rsidR="005C46EE" w:rsidRPr="0087405C" w:rsidRDefault="00C518D3" w:rsidP="00C518D3">
      <w:pPr>
        <w:spacing w:after="0" w:line="360" w:lineRule="auto"/>
        <w:ind w:firstLine="720"/>
        <w:jc w:val="both"/>
        <w:rPr>
          <w:rFonts w:ascii="Segoe UI" w:eastAsia="Times New Roman" w:hAnsi="Segoe UI" w:cs="Segoe UI"/>
          <w:color w:val="000000"/>
          <w:sz w:val="24"/>
          <w:szCs w:val="24"/>
        </w:rPr>
      </w:pPr>
      <w:r>
        <w:rPr>
          <w:rFonts w:ascii="Arial" w:eastAsia="Times New Roman" w:hAnsi="Arial" w:cs="Arial"/>
          <w:color w:val="000000"/>
          <w:sz w:val="24"/>
          <w:szCs w:val="24"/>
          <w:lang w:val="it-IT"/>
        </w:rPr>
        <w:t>În cazul identifică</w:t>
      </w:r>
      <w:r w:rsidR="005C46EE" w:rsidRPr="0087405C">
        <w:rPr>
          <w:rFonts w:ascii="Arial" w:eastAsia="Times New Roman" w:hAnsi="Arial" w:cs="Arial"/>
          <w:color w:val="000000"/>
          <w:sz w:val="24"/>
          <w:szCs w:val="24"/>
          <w:lang w:val="it-IT"/>
        </w:rPr>
        <w:t>rii unor iregularit</w:t>
      </w:r>
      <w:r>
        <w:rPr>
          <w:rFonts w:ascii="Arial" w:eastAsia="Times New Roman" w:hAnsi="Arial" w:cs="Arial"/>
          <w:color w:val="000000"/>
          <w:sz w:val="24"/>
          <w:szCs w:val="24"/>
          <w:lang w:val="it-IT"/>
        </w:rPr>
        <w:t>ăț</w:t>
      </w:r>
      <w:r w:rsidR="005C46EE" w:rsidRPr="0087405C">
        <w:rPr>
          <w:rFonts w:ascii="Arial" w:eastAsia="Times New Roman" w:hAnsi="Arial" w:cs="Arial"/>
          <w:color w:val="000000"/>
          <w:sz w:val="24"/>
          <w:szCs w:val="24"/>
          <w:lang w:val="it-IT"/>
        </w:rPr>
        <w:t>i sau posibile prejudicii, raporteaz</w:t>
      </w:r>
      <w:r>
        <w:rPr>
          <w:rFonts w:ascii="Arial" w:eastAsia="Times New Roman" w:hAnsi="Arial" w:cs="Arial"/>
          <w:color w:val="000000"/>
          <w:sz w:val="24"/>
          <w:szCs w:val="24"/>
          <w:lang w:val="it-IT"/>
        </w:rPr>
        <w:t>ă</w:t>
      </w:r>
      <w:r w:rsidR="005C46EE" w:rsidRPr="0087405C">
        <w:rPr>
          <w:rFonts w:ascii="Arial" w:eastAsia="Times New Roman" w:hAnsi="Arial" w:cs="Arial"/>
          <w:color w:val="000000"/>
          <w:sz w:val="24"/>
          <w:szCs w:val="24"/>
          <w:lang w:val="it-IT"/>
        </w:rPr>
        <w:t xml:space="preserve"> ime</w:t>
      </w:r>
      <w:r>
        <w:rPr>
          <w:rFonts w:ascii="Arial" w:eastAsia="Times New Roman" w:hAnsi="Arial" w:cs="Arial"/>
          <w:color w:val="000000"/>
          <w:sz w:val="24"/>
          <w:szCs w:val="24"/>
          <w:lang w:val="it-IT"/>
        </w:rPr>
        <w:t>diat  conducă</w:t>
      </w:r>
      <w:r w:rsidR="005C46EE" w:rsidRPr="0087405C">
        <w:rPr>
          <w:rFonts w:ascii="Arial" w:eastAsia="Times New Roman" w:hAnsi="Arial" w:cs="Arial"/>
          <w:color w:val="000000"/>
          <w:sz w:val="24"/>
          <w:szCs w:val="24"/>
          <w:lang w:val="it-IT"/>
        </w:rPr>
        <w:t>torului entit</w:t>
      </w:r>
      <w:r>
        <w:rPr>
          <w:rFonts w:ascii="Arial" w:eastAsia="Times New Roman" w:hAnsi="Arial" w:cs="Arial"/>
          <w:color w:val="000000"/>
          <w:sz w:val="24"/>
          <w:szCs w:val="24"/>
          <w:lang w:val="it-IT"/>
        </w:rPr>
        <w:t>ăț</w:t>
      </w:r>
      <w:r w:rsidR="005C46EE" w:rsidRPr="0087405C">
        <w:rPr>
          <w:rFonts w:ascii="Arial" w:eastAsia="Times New Roman" w:hAnsi="Arial" w:cs="Arial"/>
          <w:color w:val="000000"/>
          <w:sz w:val="24"/>
          <w:szCs w:val="24"/>
          <w:lang w:val="it-IT"/>
        </w:rPr>
        <w:t>ii publice, dup</w:t>
      </w:r>
      <w:r>
        <w:rPr>
          <w:rFonts w:ascii="Arial" w:eastAsia="Times New Roman" w:hAnsi="Arial" w:cs="Arial"/>
          <w:color w:val="000000"/>
          <w:sz w:val="24"/>
          <w:szCs w:val="24"/>
          <w:lang w:val="it-IT"/>
        </w:rPr>
        <w:t>ă</w:t>
      </w:r>
      <w:r w:rsidR="005C46EE" w:rsidRPr="0087405C">
        <w:rPr>
          <w:rFonts w:ascii="Arial" w:eastAsia="Times New Roman" w:hAnsi="Arial" w:cs="Arial"/>
          <w:color w:val="000000"/>
          <w:sz w:val="24"/>
          <w:szCs w:val="24"/>
          <w:lang w:val="it-IT"/>
        </w:rPr>
        <w:t xml:space="preserve"> caz </w:t>
      </w:r>
      <w:r>
        <w:rPr>
          <w:rFonts w:ascii="Arial" w:eastAsia="Times New Roman" w:hAnsi="Arial" w:cs="Arial"/>
          <w:color w:val="000000"/>
          <w:sz w:val="24"/>
          <w:szCs w:val="24"/>
          <w:lang w:val="it-IT"/>
        </w:rPr>
        <w:t>ș</w:t>
      </w:r>
      <w:r w:rsidR="005C46EE" w:rsidRPr="0087405C">
        <w:rPr>
          <w:rFonts w:ascii="Arial" w:eastAsia="Times New Roman" w:hAnsi="Arial" w:cs="Arial"/>
          <w:color w:val="000000"/>
          <w:sz w:val="24"/>
          <w:szCs w:val="24"/>
          <w:lang w:val="it-IT"/>
        </w:rPr>
        <w:t>i structurii de contro</w:t>
      </w:r>
      <w:r>
        <w:rPr>
          <w:rFonts w:ascii="Arial" w:eastAsia="Times New Roman" w:hAnsi="Arial" w:cs="Arial"/>
          <w:color w:val="000000"/>
          <w:sz w:val="24"/>
          <w:szCs w:val="24"/>
          <w:lang w:val="it-IT"/>
        </w:rPr>
        <w:t>l intern abilitate.</w:t>
      </w:r>
      <w:r>
        <w:rPr>
          <w:rFonts w:ascii="Arial" w:eastAsia="Times New Roman" w:hAnsi="Arial" w:cs="Arial"/>
          <w:color w:val="000000"/>
          <w:sz w:val="24"/>
          <w:szCs w:val="24"/>
          <w:lang w:val="it-IT"/>
        </w:rPr>
        <w:br/>
        <w:t>           Î</w:t>
      </w:r>
      <w:r w:rsidR="005C46EE" w:rsidRPr="0087405C">
        <w:rPr>
          <w:rFonts w:ascii="Arial" w:eastAsia="Times New Roman" w:hAnsi="Arial" w:cs="Arial"/>
          <w:color w:val="000000"/>
          <w:sz w:val="24"/>
          <w:szCs w:val="24"/>
          <w:lang w:val="it-IT"/>
        </w:rPr>
        <w:t>n cazul identific</w:t>
      </w:r>
      <w:r>
        <w:rPr>
          <w:rFonts w:ascii="Arial" w:eastAsia="Times New Roman" w:hAnsi="Arial" w:cs="Arial"/>
          <w:color w:val="000000"/>
          <w:sz w:val="24"/>
          <w:szCs w:val="24"/>
          <w:lang w:val="it-IT"/>
        </w:rPr>
        <w:t>ării unor iregularităț</w:t>
      </w:r>
      <w:r w:rsidR="005C46EE" w:rsidRPr="0087405C">
        <w:rPr>
          <w:rFonts w:ascii="Arial" w:eastAsia="Times New Roman" w:hAnsi="Arial" w:cs="Arial"/>
          <w:color w:val="000000"/>
          <w:sz w:val="24"/>
          <w:szCs w:val="24"/>
          <w:lang w:val="it-IT"/>
        </w:rPr>
        <w:t>i majore auditorii interni pot suspend</w:t>
      </w:r>
      <w:r>
        <w:rPr>
          <w:rFonts w:ascii="Arial" w:eastAsia="Times New Roman" w:hAnsi="Arial" w:cs="Arial"/>
          <w:color w:val="000000"/>
          <w:sz w:val="24"/>
          <w:szCs w:val="24"/>
          <w:lang w:val="it-IT"/>
        </w:rPr>
        <w:t>ă misiunea cu acordul primarului</w:t>
      </w:r>
      <w:r w:rsidR="005C46EE" w:rsidRPr="0087405C">
        <w:rPr>
          <w:rFonts w:ascii="Arial" w:eastAsia="Times New Roman" w:hAnsi="Arial" w:cs="Arial"/>
          <w:color w:val="000000"/>
          <w:sz w:val="24"/>
          <w:szCs w:val="24"/>
          <w:lang w:val="it-IT"/>
        </w:rPr>
        <w:t>, dac</w:t>
      </w:r>
      <w:r>
        <w:rPr>
          <w:rFonts w:ascii="Arial" w:eastAsia="Times New Roman" w:hAnsi="Arial" w:cs="Arial"/>
          <w:color w:val="000000"/>
          <w:sz w:val="24"/>
          <w:szCs w:val="24"/>
          <w:lang w:val="it-IT"/>
        </w:rPr>
        <w:t>ă</w:t>
      </w:r>
      <w:r w:rsidR="005C46EE" w:rsidRPr="0087405C">
        <w:rPr>
          <w:rFonts w:ascii="Arial" w:eastAsia="Times New Roman" w:hAnsi="Arial" w:cs="Arial"/>
          <w:color w:val="000000"/>
          <w:sz w:val="24"/>
          <w:szCs w:val="24"/>
          <w:lang w:val="it-IT"/>
        </w:rPr>
        <w:t xml:space="preserve"> din rezultatele preliminare ale verific</w:t>
      </w:r>
      <w:r>
        <w:rPr>
          <w:rFonts w:ascii="Arial" w:eastAsia="Times New Roman" w:hAnsi="Arial" w:cs="Arial"/>
          <w:color w:val="000000"/>
          <w:sz w:val="24"/>
          <w:szCs w:val="24"/>
          <w:lang w:val="it-IT"/>
        </w:rPr>
        <w:t>ă</w:t>
      </w:r>
      <w:r w:rsidR="005C46EE" w:rsidRPr="0087405C">
        <w:rPr>
          <w:rFonts w:ascii="Arial" w:eastAsia="Times New Roman" w:hAnsi="Arial" w:cs="Arial"/>
          <w:color w:val="000000"/>
          <w:sz w:val="24"/>
          <w:szCs w:val="24"/>
          <w:lang w:val="it-IT"/>
        </w:rPr>
        <w:t>rii se estimeaz</w:t>
      </w:r>
      <w:r>
        <w:rPr>
          <w:rFonts w:ascii="Arial" w:eastAsia="Times New Roman" w:hAnsi="Arial" w:cs="Arial"/>
          <w:color w:val="000000"/>
          <w:sz w:val="24"/>
          <w:szCs w:val="24"/>
          <w:lang w:val="it-IT"/>
        </w:rPr>
        <w:t>ă</w:t>
      </w:r>
      <w:r w:rsidR="005C46EE" w:rsidRPr="0087405C">
        <w:rPr>
          <w:rFonts w:ascii="Arial" w:eastAsia="Times New Roman" w:hAnsi="Arial" w:cs="Arial"/>
          <w:color w:val="000000"/>
          <w:sz w:val="24"/>
          <w:szCs w:val="24"/>
          <w:lang w:val="it-IT"/>
        </w:rPr>
        <w:t xml:space="preserve"> c</w:t>
      </w:r>
      <w:r>
        <w:rPr>
          <w:rFonts w:ascii="Arial" w:eastAsia="Times New Roman" w:hAnsi="Arial" w:cs="Arial"/>
          <w:color w:val="000000"/>
          <w:sz w:val="24"/>
          <w:szCs w:val="24"/>
          <w:lang w:val="it-IT"/>
        </w:rPr>
        <w:t>ă</w:t>
      </w:r>
      <w:r w:rsidR="005C46EE" w:rsidRPr="0087405C">
        <w:rPr>
          <w:rFonts w:ascii="Arial" w:eastAsia="Times New Roman" w:hAnsi="Arial" w:cs="Arial"/>
          <w:color w:val="000000"/>
          <w:sz w:val="24"/>
          <w:szCs w:val="24"/>
          <w:lang w:val="it-IT"/>
        </w:rPr>
        <w:t xml:space="preserve"> prin continuarea acesteia nu se ating obiectivele stabilite (limitarea accesului, informa</w:t>
      </w:r>
      <w:r>
        <w:rPr>
          <w:rFonts w:ascii="Arial" w:eastAsia="Times New Roman" w:hAnsi="Arial" w:cs="Arial"/>
          <w:color w:val="000000"/>
          <w:sz w:val="24"/>
          <w:szCs w:val="24"/>
          <w:lang w:val="it-IT"/>
        </w:rPr>
        <w:t>ț</w:t>
      </w:r>
      <w:r w:rsidR="005C46EE" w:rsidRPr="0087405C">
        <w:rPr>
          <w:rFonts w:ascii="Arial" w:eastAsia="Times New Roman" w:hAnsi="Arial" w:cs="Arial"/>
          <w:color w:val="000000"/>
          <w:sz w:val="24"/>
          <w:szCs w:val="24"/>
          <w:lang w:val="it-IT"/>
        </w:rPr>
        <w:t>ii insuficiente, etc.).</w:t>
      </w:r>
    </w:p>
    <w:p w:rsidR="005C46EE" w:rsidRPr="00C518D3" w:rsidRDefault="00C518D3" w:rsidP="00C518D3">
      <w:pPr>
        <w:tabs>
          <w:tab w:val="left" w:pos="540"/>
          <w:tab w:val="left" w:pos="900"/>
        </w:tabs>
        <w:spacing w:after="0" w:line="360" w:lineRule="auto"/>
        <w:ind w:firstLine="720"/>
        <w:jc w:val="both"/>
        <w:rPr>
          <w:rFonts w:ascii="Arial" w:eastAsia="Times New Roman" w:hAnsi="Arial" w:cs="Arial"/>
          <w:color w:val="000000"/>
          <w:sz w:val="24"/>
          <w:szCs w:val="24"/>
          <w:lang w:val="it-IT"/>
        </w:rPr>
      </w:pPr>
      <w:r w:rsidRPr="00C518D3">
        <w:rPr>
          <w:rFonts w:ascii="Arial" w:eastAsia="Times New Roman" w:hAnsi="Arial" w:cs="Arial"/>
          <w:color w:val="000000"/>
          <w:sz w:val="24"/>
          <w:szCs w:val="24"/>
          <w:lang w:val="it-IT"/>
        </w:rPr>
        <w:t>Î</w:t>
      </w:r>
      <w:r w:rsidR="005C46EE" w:rsidRPr="00C518D3">
        <w:rPr>
          <w:rFonts w:ascii="Arial" w:eastAsia="Times New Roman" w:hAnsi="Arial" w:cs="Arial"/>
          <w:color w:val="000000"/>
          <w:sz w:val="24"/>
          <w:szCs w:val="24"/>
          <w:lang w:val="it-IT"/>
        </w:rPr>
        <w:t>n realizarea</w:t>
      </w:r>
      <w:r w:rsidR="005C46EE" w:rsidRPr="0087405C">
        <w:rPr>
          <w:rFonts w:ascii="Arial" w:eastAsia="Times New Roman" w:hAnsi="Arial" w:cs="Arial"/>
          <w:color w:val="000000"/>
          <w:sz w:val="24"/>
          <w:szCs w:val="24"/>
          <w:lang w:val="it-IT"/>
        </w:rPr>
        <w:t xml:space="preserve"> misiunilo</w:t>
      </w:r>
      <w:r>
        <w:rPr>
          <w:rFonts w:ascii="Arial" w:eastAsia="Times New Roman" w:hAnsi="Arial" w:cs="Arial"/>
          <w:color w:val="000000"/>
          <w:sz w:val="24"/>
          <w:szCs w:val="24"/>
          <w:lang w:val="it-IT"/>
        </w:rPr>
        <w:t>r de audit, auditorii interni își desfăș</w:t>
      </w:r>
      <w:r w:rsidR="005C46EE" w:rsidRPr="0087405C">
        <w:rPr>
          <w:rFonts w:ascii="Arial" w:eastAsia="Times New Roman" w:hAnsi="Arial" w:cs="Arial"/>
          <w:color w:val="000000"/>
          <w:sz w:val="24"/>
          <w:szCs w:val="24"/>
          <w:lang w:val="it-IT"/>
        </w:rPr>
        <w:t>oar</w:t>
      </w:r>
      <w:r>
        <w:rPr>
          <w:rFonts w:ascii="Arial" w:eastAsia="Times New Roman" w:hAnsi="Arial" w:cs="Arial"/>
          <w:color w:val="000000"/>
          <w:sz w:val="24"/>
          <w:szCs w:val="24"/>
          <w:lang w:val="it-IT"/>
        </w:rPr>
        <w:t>ă</w:t>
      </w:r>
      <w:r w:rsidR="005C46EE" w:rsidRPr="0087405C">
        <w:rPr>
          <w:rFonts w:ascii="Arial" w:eastAsia="Times New Roman" w:hAnsi="Arial" w:cs="Arial"/>
          <w:color w:val="000000"/>
          <w:sz w:val="24"/>
          <w:szCs w:val="24"/>
          <w:lang w:val="it-IT"/>
        </w:rPr>
        <w:t xml:space="preserve"> activitatea pe baza de </w:t>
      </w:r>
      <w:r>
        <w:rPr>
          <w:rFonts w:ascii="Arial" w:eastAsia="Times New Roman" w:hAnsi="Arial" w:cs="Arial"/>
          <w:color w:val="000000"/>
          <w:sz w:val="24"/>
          <w:szCs w:val="24"/>
          <w:lang w:val="it-IT"/>
        </w:rPr>
        <w:t>ordin de serviciu emis de șeful structurii de audit, î</w:t>
      </w:r>
      <w:r w:rsidR="005C46EE" w:rsidRPr="0087405C">
        <w:rPr>
          <w:rFonts w:ascii="Arial" w:eastAsia="Times New Roman" w:hAnsi="Arial" w:cs="Arial"/>
          <w:color w:val="000000"/>
          <w:sz w:val="24"/>
          <w:szCs w:val="24"/>
          <w:lang w:val="it-IT"/>
        </w:rPr>
        <w:t>n conformitate cu planul anual de audit intern aprobat de Primarul ora</w:t>
      </w:r>
      <w:r>
        <w:rPr>
          <w:rFonts w:ascii="Arial" w:eastAsia="Times New Roman" w:hAnsi="Arial" w:cs="Arial"/>
          <w:color w:val="000000"/>
          <w:sz w:val="24"/>
          <w:szCs w:val="24"/>
          <w:lang w:val="it-IT"/>
        </w:rPr>
        <w:t>ș</w:t>
      </w:r>
      <w:r w:rsidR="005C46EE" w:rsidRPr="0087405C">
        <w:rPr>
          <w:rFonts w:ascii="Arial" w:eastAsia="Times New Roman" w:hAnsi="Arial" w:cs="Arial"/>
          <w:color w:val="000000"/>
          <w:sz w:val="24"/>
          <w:szCs w:val="24"/>
          <w:lang w:val="it-IT"/>
        </w:rPr>
        <w:t>ului  S</w:t>
      </w:r>
      <w:r>
        <w:rPr>
          <w:rFonts w:ascii="Arial" w:eastAsia="Times New Roman" w:hAnsi="Arial" w:cs="Arial"/>
          <w:color w:val="000000"/>
          <w:sz w:val="24"/>
          <w:szCs w:val="24"/>
          <w:lang w:val="it-IT"/>
        </w:rPr>
        <w:t>ă</w:t>
      </w:r>
      <w:r w:rsidR="005C46EE" w:rsidRPr="0087405C">
        <w:rPr>
          <w:rFonts w:ascii="Arial" w:eastAsia="Times New Roman" w:hAnsi="Arial" w:cs="Arial"/>
          <w:color w:val="000000"/>
          <w:sz w:val="24"/>
          <w:szCs w:val="24"/>
          <w:lang w:val="it-IT"/>
        </w:rPr>
        <w:t>rma</w:t>
      </w:r>
      <w:r>
        <w:rPr>
          <w:rFonts w:ascii="Arial" w:eastAsia="Times New Roman" w:hAnsi="Arial" w:cs="Arial"/>
          <w:color w:val="000000"/>
          <w:sz w:val="24"/>
          <w:szCs w:val="24"/>
          <w:lang w:val="it-IT"/>
        </w:rPr>
        <w:t>ș</w:t>
      </w:r>
      <w:r w:rsidR="005C46EE" w:rsidRPr="0087405C">
        <w:rPr>
          <w:rFonts w:ascii="Arial" w:eastAsia="Times New Roman" w:hAnsi="Arial" w:cs="Arial"/>
          <w:color w:val="000000"/>
          <w:sz w:val="24"/>
          <w:szCs w:val="24"/>
          <w:lang w:val="it-IT"/>
        </w:rPr>
        <w:t>u.</w:t>
      </w:r>
      <w:r>
        <w:rPr>
          <w:rFonts w:ascii="Arial" w:eastAsia="Times New Roman" w:hAnsi="Arial" w:cs="Arial"/>
          <w:color w:val="000000"/>
          <w:sz w:val="24"/>
          <w:szCs w:val="24"/>
          <w:lang w:val="it-IT"/>
        </w:rPr>
        <w:t xml:space="preserve"> </w:t>
      </w:r>
      <w:r w:rsidR="005C46EE" w:rsidRPr="0087405C">
        <w:rPr>
          <w:rFonts w:ascii="Arial" w:eastAsia="Times New Roman" w:hAnsi="Arial" w:cs="Arial"/>
          <w:color w:val="000000"/>
          <w:sz w:val="24"/>
          <w:szCs w:val="24"/>
          <w:lang w:val="it-IT"/>
        </w:rPr>
        <w:t>Auditorii interni pot desf</w:t>
      </w:r>
      <w:r>
        <w:rPr>
          <w:rFonts w:ascii="Arial" w:eastAsia="Times New Roman" w:hAnsi="Arial" w:cs="Arial"/>
          <w:color w:val="000000"/>
          <w:sz w:val="24"/>
          <w:szCs w:val="24"/>
          <w:lang w:val="it-IT"/>
        </w:rPr>
        <w:t>ăș</w:t>
      </w:r>
      <w:r w:rsidR="005C46EE" w:rsidRPr="0087405C">
        <w:rPr>
          <w:rFonts w:ascii="Arial" w:eastAsia="Times New Roman" w:hAnsi="Arial" w:cs="Arial"/>
          <w:color w:val="000000"/>
          <w:sz w:val="24"/>
          <w:szCs w:val="24"/>
          <w:lang w:val="it-IT"/>
        </w:rPr>
        <w:t>ura audituri ad-hoc, respectiv misiuni de</w:t>
      </w:r>
      <w:r>
        <w:rPr>
          <w:rFonts w:ascii="Arial" w:eastAsia="Times New Roman" w:hAnsi="Arial" w:cs="Arial"/>
          <w:color w:val="000000"/>
          <w:sz w:val="24"/>
          <w:szCs w:val="24"/>
          <w:lang w:val="it-IT"/>
        </w:rPr>
        <w:t xml:space="preserve"> audit intern cu caracter excepț</w:t>
      </w:r>
      <w:r w:rsidR="005C46EE" w:rsidRPr="0087405C">
        <w:rPr>
          <w:rFonts w:ascii="Arial" w:eastAsia="Times New Roman" w:hAnsi="Arial" w:cs="Arial"/>
          <w:color w:val="000000"/>
          <w:sz w:val="24"/>
          <w:szCs w:val="24"/>
          <w:lang w:val="it-IT"/>
        </w:rPr>
        <w:t>ional necuprin</w:t>
      </w:r>
      <w:r>
        <w:rPr>
          <w:rFonts w:ascii="Arial" w:eastAsia="Times New Roman" w:hAnsi="Arial" w:cs="Arial"/>
          <w:color w:val="000000"/>
          <w:sz w:val="24"/>
          <w:szCs w:val="24"/>
          <w:lang w:val="it-IT"/>
        </w:rPr>
        <w:t>se î</w:t>
      </w:r>
      <w:r w:rsidR="005C46EE" w:rsidRPr="0087405C">
        <w:rPr>
          <w:rFonts w:ascii="Arial" w:eastAsia="Times New Roman" w:hAnsi="Arial" w:cs="Arial"/>
          <w:color w:val="000000"/>
          <w:sz w:val="24"/>
          <w:szCs w:val="24"/>
          <w:lang w:val="it-IT"/>
        </w:rPr>
        <w:t>n planul de audit public intern, din Dispozi</w:t>
      </w:r>
      <w:r>
        <w:rPr>
          <w:rFonts w:ascii="Arial" w:eastAsia="Times New Roman" w:hAnsi="Arial" w:cs="Arial"/>
          <w:color w:val="000000"/>
          <w:sz w:val="24"/>
          <w:szCs w:val="24"/>
          <w:lang w:val="it-IT"/>
        </w:rPr>
        <w:t>ția Primarului.</w:t>
      </w:r>
    </w:p>
    <w:p w:rsidR="005C46EE" w:rsidRPr="0087405C" w:rsidRDefault="005C46EE" w:rsidP="00C518D3">
      <w:pPr>
        <w:tabs>
          <w:tab w:val="left" w:pos="540"/>
          <w:tab w:val="left" w:pos="900"/>
        </w:tabs>
        <w:spacing w:after="0" w:line="360" w:lineRule="auto"/>
        <w:ind w:firstLine="720"/>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lang w:val="it-IT"/>
        </w:rPr>
        <w:t>Au</w:t>
      </w:r>
      <w:r w:rsidR="00C518D3">
        <w:rPr>
          <w:rFonts w:ascii="Arial" w:eastAsia="Times New Roman" w:hAnsi="Arial" w:cs="Arial"/>
          <w:color w:val="000000"/>
          <w:sz w:val="24"/>
          <w:szCs w:val="24"/>
          <w:lang w:val="it-IT"/>
        </w:rPr>
        <w:t>ditorii interni din cadrul Primăriei oraș</w:t>
      </w:r>
      <w:r w:rsidRPr="0087405C">
        <w:rPr>
          <w:rFonts w:ascii="Arial" w:eastAsia="Times New Roman" w:hAnsi="Arial" w:cs="Arial"/>
          <w:color w:val="000000"/>
          <w:sz w:val="24"/>
          <w:szCs w:val="24"/>
          <w:lang w:val="it-IT"/>
        </w:rPr>
        <w:t>ului  S</w:t>
      </w:r>
      <w:r w:rsidR="00C518D3">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rma</w:t>
      </w:r>
      <w:r w:rsidR="00C518D3">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u sunt responsabili de protec</w:t>
      </w:r>
      <w:r w:rsidR="00C518D3">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ia documentelor referitoare la auditul public intern.</w:t>
      </w:r>
    </w:p>
    <w:p w:rsidR="005C46EE" w:rsidRPr="0087405C" w:rsidRDefault="00C518D3" w:rsidP="00C518D3">
      <w:pPr>
        <w:tabs>
          <w:tab w:val="left" w:pos="540"/>
          <w:tab w:val="left" w:pos="900"/>
        </w:tabs>
        <w:spacing w:after="0" w:line="360" w:lineRule="auto"/>
        <w:ind w:firstLine="720"/>
        <w:jc w:val="both"/>
        <w:rPr>
          <w:rFonts w:ascii="Segoe UI" w:eastAsia="Times New Roman" w:hAnsi="Segoe UI" w:cs="Segoe UI"/>
          <w:color w:val="000000"/>
          <w:sz w:val="24"/>
          <w:szCs w:val="24"/>
        </w:rPr>
      </w:pPr>
      <w:r>
        <w:rPr>
          <w:rFonts w:ascii="Arial" w:eastAsia="Times New Roman" w:hAnsi="Arial" w:cs="Arial"/>
          <w:color w:val="000000"/>
          <w:sz w:val="24"/>
          <w:szCs w:val="24"/>
          <w:lang w:val="it-IT"/>
        </w:rPr>
        <w:t>Elaborează</w:t>
      </w:r>
      <w:r w:rsidR="005C46EE" w:rsidRPr="0087405C">
        <w:rPr>
          <w:rFonts w:ascii="Arial" w:eastAsia="Times New Roman" w:hAnsi="Arial" w:cs="Arial"/>
          <w:color w:val="000000"/>
          <w:sz w:val="24"/>
          <w:szCs w:val="24"/>
          <w:lang w:val="it-IT"/>
        </w:rPr>
        <w:t xml:space="preserve"> proiectului planului de audit intern al Compartimentului de Audit Public Intern din Prim</w:t>
      </w:r>
      <w:r>
        <w:rPr>
          <w:rFonts w:ascii="Arial" w:eastAsia="Times New Roman" w:hAnsi="Arial" w:cs="Arial"/>
          <w:color w:val="000000"/>
          <w:sz w:val="24"/>
          <w:szCs w:val="24"/>
          <w:lang w:val="it-IT"/>
        </w:rPr>
        <w:t>ă</w:t>
      </w:r>
      <w:r w:rsidR="005C46EE" w:rsidRPr="0087405C">
        <w:rPr>
          <w:rFonts w:ascii="Arial" w:eastAsia="Times New Roman" w:hAnsi="Arial" w:cs="Arial"/>
          <w:color w:val="000000"/>
          <w:sz w:val="24"/>
          <w:szCs w:val="24"/>
          <w:lang w:val="it-IT"/>
        </w:rPr>
        <w:t>ria ora</w:t>
      </w:r>
      <w:r>
        <w:rPr>
          <w:rFonts w:ascii="Arial" w:eastAsia="Times New Roman" w:hAnsi="Arial" w:cs="Arial"/>
          <w:color w:val="000000"/>
          <w:sz w:val="24"/>
          <w:szCs w:val="24"/>
          <w:lang w:val="it-IT"/>
        </w:rPr>
        <w:t>ș</w:t>
      </w:r>
      <w:r w:rsidR="005C46EE" w:rsidRPr="0087405C">
        <w:rPr>
          <w:rFonts w:ascii="Arial" w:eastAsia="Times New Roman" w:hAnsi="Arial" w:cs="Arial"/>
          <w:color w:val="000000"/>
          <w:sz w:val="24"/>
          <w:szCs w:val="24"/>
          <w:lang w:val="it-IT"/>
        </w:rPr>
        <w:t>ului S</w:t>
      </w:r>
      <w:r>
        <w:rPr>
          <w:rFonts w:ascii="Arial" w:eastAsia="Times New Roman" w:hAnsi="Arial" w:cs="Arial"/>
          <w:color w:val="000000"/>
          <w:sz w:val="24"/>
          <w:szCs w:val="24"/>
          <w:lang w:val="it-IT"/>
        </w:rPr>
        <w:t>ă</w:t>
      </w:r>
      <w:r w:rsidR="005C46EE" w:rsidRPr="0087405C">
        <w:rPr>
          <w:rFonts w:ascii="Arial" w:eastAsia="Times New Roman" w:hAnsi="Arial" w:cs="Arial"/>
          <w:color w:val="000000"/>
          <w:sz w:val="24"/>
          <w:szCs w:val="24"/>
          <w:lang w:val="it-IT"/>
        </w:rPr>
        <w:t>rma</w:t>
      </w:r>
      <w:r>
        <w:rPr>
          <w:rFonts w:ascii="Arial" w:eastAsia="Times New Roman" w:hAnsi="Arial" w:cs="Arial"/>
          <w:color w:val="000000"/>
          <w:sz w:val="24"/>
          <w:szCs w:val="24"/>
          <w:lang w:val="it-IT"/>
        </w:rPr>
        <w:t>ș</w:t>
      </w:r>
      <w:r w:rsidR="005C46EE" w:rsidRPr="0087405C">
        <w:rPr>
          <w:rFonts w:ascii="Arial" w:eastAsia="Times New Roman" w:hAnsi="Arial" w:cs="Arial"/>
          <w:color w:val="000000"/>
          <w:sz w:val="24"/>
          <w:szCs w:val="24"/>
          <w:lang w:val="it-IT"/>
        </w:rPr>
        <w:t>u.</w:t>
      </w:r>
    </w:p>
    <w:p w:rsidR="005C46EE" w:rsidRPr="0087405C" w:rsidRDefault="005C46EE" w:rsidP="00C518D3">
      <w:pPr>
        <w:tabs>
          <w:tab w:val="left" w:pos="540"/>
          <w:tab w:val="left" w:pos="900"/>
        </w:tabs>
        <w:spacing w:after="0" w:line="360" w:lineRule="auto"/>
        <w:ind w:firstLine="720"/>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lang w:val="it-IT"/>
        </w:rPr>
        <w:t>Fac propuneri pentru actualizarea planului de audit intern al Compartimentului de Audit Public Intern din P.O.S., atunci cand apar indicii si circumstante ce impun acest lucru</w:t>
      </w:r>
      <w:r w:rsidR="00534111">
        <w:rPr>
          <w:rFonts w:ascii="Arial" w:eastAsia="Times New Roman" w:hAnsi="Arial" w:cs="Arial"/>
          <w:color w:val="000000"/>
          <w:sz w:val="24"/>
          <w:szCs w:val="24"/>
          <w:lang w:val="it-IT"/>
        </w:rPr>
        <w:t>.</w:t>
      </w:r>
    </w:p>
    <w:p w:rsidR="005C46EE" w:rsidRPr="0087405C" w:rsidRDefault="005C46EE" w:rsidP="00C518D3">
      <w:pPr>
        <w:tabs>
          <w:tab w:val="left" w:pos="540"/>
          <w:tab w:val="left" w:pos="900"/>
        </w:tabs>
        <w:spacing w:after="0" w:line="360" w:lineRule="auto"/>
        <w:ind w:firstLine="720"/>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lang w:val="it-IT"/>
        </w:rPr>
        <w:t>Execut</w:t>
      </w:r>
      <w:r w:rsidR="00534111">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misiuni de audit cuprinse </w:t>
      </w:r>
      <w:r w:rsidR="00534111">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 xml:space="preserve">n planul </w:t>
      </w:r>
      <w:r w:rsidR="00534111">
        <w:rPr>
          <w:rFonts w:ascii="Arial" w:eastAsia="Times New Roman" w:hAnsi="Arial" w:cs="Arial"/>
          <w:color w:val="000000"/>
          <w:sz w:val="24"/>
          <w:szCs w:val="24"/>
          <w:lang w:val="it-IT"/>
        </w:rPr>
        <w:t>de audit public intern, precum ș</w:t>
      </w:r>
      <w:r w:rsidRPr="0087405C">
        <w:rPr>
          <w:rFonts w:ascii="Arial" w:eastAsia="Times New Roman" w:hAnsi="Arial" w:cs="Arial"/>
          <w:color w:val="000000"/>
          <w:sz w:val="24"/>
          <w:szCs w:val="24"/>
          <w:lang w:val="it-IT"/>
        </w:rPr>
        <w:t xml:space="preserve">i alte </w:t>
      </w:r>
      <w:r w:rsidR="00534111">
        <w:rPr>
          <w:rFonts w:ascii="Arial" w:eastAsia="Times New Roman" w:hAnsi="Arial" w:cs="Arial"/>
          <w:color w:val="000000"/>
          <w:sz w:val="24"/>
          <w:szCs w:val="24"/>
          <w:lang w:val="it-IT"/>
        </w:rPr>
        <w:t>misiuni dispuse de Primarul orașului Să</w:t>
      </w:r>
      <w:r w:rsidRPr="0087405C">
        <w:rPr>
          <w:rFonts w:ascii="Arial" w:eastAsia="Times New Roman" w:hAnsi="Arial" w:cs="Arial"/>
          <w:color w:val="000000"/>
          <w:sz w:val="24"/>
          <w:szCs w:val="24"/>
          <w:lang w:val="it-IT"/>
        </w:rPr>
        <w:t>rma</w:t>
      </w:r>
      <w:r w:rsidR="00534111">
        <w:rPr>
          <w:rFonts w:ascii="Arial" w:eastAsia="Times New Roman" w:hAnsi="Arial" w:cs="Arial"/>
          <w:color w:val="000000"/>
          <w:sz w:val="24"/>
          <w:szCs w:val="24"/>
          <w:lang w:val="it-IT"/>
        </w:rPr>
        <w:t>șu  ș</w:t>
      </w:r>
      <w:r w:rsidRPr="0087405C">
        <w:rPr>
          <w:rFonts w:ascii="Arial" w:eastAsia="Times New Roman" w:hAnsi="Arial" w:cs="Arial"/>
          <w:color w:val="000000"/>
          <w:sz w:val="24"/>
          <w:szCs w:val="24"/>
          <w:lang w:val="it-IT"/>
        </w:rPr>
        <w:t xml:space="preserve">i </w:t>
      </w:r>
      <w:r w:rsidR="00534111">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n limita acestora, a</w:t>
      </w:r>
      <w:r w:rsidR="00534111">
        <w:rPr>
          <w:rFonts w:ascii="Arial" w:eastAsia="Times New Roman" w:hAnsi="Arial" w:cs="Arial"/>
          <w:color w:val="000000"/>
          <w:sz w:val="24"/>
          <w:szCs w:val="24"/>
          <w:lang w:val="it-IT"/>
        </w:rPr>
        <w:t>uditorii interni nu pot fi sancț</w:t>
      </w:r>
      <w:r w:rsidRPr="0087405C">
        <w:rPr>
          <w:rFonts w:ascii="Arial" w:eastAsia="Times New Roman" w:hAnsi="Arial" w:cs="Arial"/>
          <w:color w:val="000000"/>
          <w:sz w:val="24"/>
          <w:szCs w:val="24"/>
          <w:lang w:val="it-IT"/>
        </w:rPr>
        <w:t>iona</w:t>
      </w:r>
      <w:r w:rsidR="00534111">
        <w:rPr>
          <w:rFonts w:ascii="Arial" w:eastAsia="Times New Roman" w:hAnsi="Arial" w:cs="Arial"/>
          <w:color w:val="000000"/>
          <w:sz w:val="24"/>
          <w:szCs w:val="24"/>
          <w:lang w:val="it-IT"/>
        </w:rPr>
        <w:t>ți sau trecuț</w:t>
      </w:r>
      <w:r w:rsidRPr="0087405C">
        <w:rPr>
          <w:rFonts w:ascii="Arial" w:eastAsia="Times New Roman" w:hAnsi="Arial" w:cs="Arial"/>
          <w:color w:val="000000"/>
          <w:sz w:val="24"/>
          <w:szCs w:val="24"/>
          <w:lang w:val="it-IT"/>
        </w:rPr>
        <w:t xml:space="preserve">i </w:t>
      </w:r>
      <w:r w:rsidR="00534111">
        <w:rPr>
          <w:rFonts w:ascii="Arial" w:eastAsia="Times New Roman" w:hAnsi="Arial" w:cs="Arial"/>
          <w:color w:val="000000"/>
          <w:sz w:val="24"/>
          <w:szCs w:val="24"/>
          <w:lang w:val="it-IT"/>
        </w:rPr>
        <w:t>în altă</w:t>
      </w:r>
      <w:r w:rsidRPr="0087405C">
        <w:rPr>
          <w:rFonts w:ascii="Arial" w:eastAsia="Times New Roman" w:hAnsi="Arial" w:cs="Arial"/>
          <w:color w:val="000000"/>
          <w:sz w:val="24"/>
          <w:szCs w:val="24"/>
          <w:lang w:val="it-IT"/>
        </w:rPr>
        <w:t xml:space="preserve"> func</w:t>
      </w:r>
      <w:r w:rsidR="00534111">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ie.</w:t>
      </w:r>
    </w:p>
    <w:p w:rsidR="005C46EE" w:rsidRPr="0087405C" w:rsidRDefault="005C46EE" w:rsidP="00C518D3">
      <w:pPr>
        <w:tabs>
          <w:tab w:val="left" w:pos="540"/>
          <w:tab w:val="left" w:pos="900"/>
        </w:tabs>
        <w:spacing w:after="0" w:line="360" w:lineRule="auto"/>
        <w:ind w:firstLine="720"/>
        <w:jc w:val="both"/>
        <w:rPr>
          <w:rFonts w:ascii="Segoe UI" w:eastAsia="Times New Roman" w:hAnsi="Segoe UI" w:cs="Segoe UI"/>
          <w:color w:val="000000"/>
          <w:sz w:val="24"/>
          <w:szCs w:val="24"/>
        </w:rPr>
      </w:pP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Auditorii interni sunt responsabili de protec</w:t>
      </w:r>
      <w:r w:rsidR="00534111">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ia documentelor referitoar</w:t>
      </w:r>
      <w:r w:rsidR="00534111">
        <w:rPr>
          <w:rFonts w:ascii="Arial" w:eastAsia="Times New Roman" w:hAnsi="Arial" w:cs="Arial"/>
          <w:color w:val="000000"/>
          <w:sz w:val="24"/>
          <w:szCs w:val="24"/>
          <w:lang w:val="it-IT"/>
        </w:rPr>
        <w:t>e la auditul public intern desfășurat la o entitate publică</w:t>
      </w:r>
      <w:r w:rsidRPr="0087405C">
        <w:rPr>
          <w:rFonts w:ascii="Arial" w:eastAsia="Times New Roman" w:hAnsi="Arial" w:cs="Arial"/>
          <w:color w:val="000000"/>
          <w:sz w:val="24"/>
          <w:szCs w:val="24"/>
          <w:lang w:val="it-IT"/>
        </w:rPr>
        <w:t>.</w:t>
      </w:r>
    </w:p>
    <w:p w:rsidR="005C46EE" w:rsidRPr="00534111" w:rsidRDefault="00534111" w:rsidP="00534111">
      <w:pPr>
        <w:tabs>
          <w:tab w:val="left" w:pos="540"/>
          <w:tab w:val="left" w:pos="900"/>
        </w:tabs>
        <w:spacing w:after="0" w:line="360" w:lineRule="auto"/>
        <w:ind w:firstLine="720"/>
        <w:jc w:val="both"/>
        <w:rPr>
          <w:rFonts w:ascii="Arial" w:eastAsia="Times New Roman" w:hAnsi="Arial" w:cs="Arial"/>
          <w:color w:val="000000"/>
          <w:sz w:val="24"/>
          <w:szCs w:val="24"/>
          <w:lang w:val="it-IT"/>
        </w:rPr>
      </w:pPr>
      <w:r>
        <w:rPr>
          <w:rFonts w:ascii="Arial" w:eastAsia="Times New Roman" w:hAnsi="Arial" w:cs="Arial"/>
          <w:color w:val="000000"/>
          <w:sz w:val="24"/>
          <w:szCs w:val="24"/>
          <w:lang w:val="it-IT"/>
        </w:rPr>
        <w:t>Ră</w:t>
      </w:r>
      <w:r w:rsidR="005C46EE" w:rsidRPr="0087405C">
        <w:rPr>
          <w:rFonts w:ascii="Arial" w:eastAsia="Times New Roman" w:hAnsi="Arial" w:cs="Arial"/>
          <w:color w:val="000000"/>
          <w:sz w:val="24"/>
          <w:szCs w:val="24"/>
          <w:lang w:val="it-IT"/>
        </w:rPr>
        <w:t>spunderea pentru m</w:t>
      </w:r>
      <w:r>
        <w:rPr>
          <w:rFonts w:ascii="Arial" w:eastAsia="Times New Roman" w:hAnsi="Arial" w:cs="Arial"/>
          <w:color w:val="000000"/>
          <w:sz w:val="24"/>
          <w:szCs w:val="24"/>
          <w:lang w:val="it-IT"/>
        </w:rPr>
        <w:t>ăsurile luate în urma analiză</w:t>
      </w:r>
      <w:r w:rsidR="005C46EE" w:rsidRPr="0087405C">
        <w:rPr>
          <w:rFonts w:ascii="Arial" w:eastAsia="Times New Roman" w:hAnsi="Arial" w:cs="Arial"/>
          <w:color w:val="000000"/>
          <w:sz w:val="24"/>
          <w:szCs w:val="24"/>
          <w:lang w:val="it-IT"/>
        </w:rPr>
        <w:t>rii recomand</w:t>
      </w:r>
      <w:r>
        <w:rPr>
          <w:rFonts w:ascii="Arial" w:eastAsia="Times New Roman" w:hAnsi="Arial" w:cs="Arial"/>
          <w:color w:val="000000"/>
          <w:sz w:val="24"/>
          <w:szCs w:val="24"/>
          <w:lang w:val="it-IT"/>
        </w:rPr>
        <w:t>ă</w:t>
      </w:r>
      <w:r w:rsidR="005C46EE" w:rsidRPr="0087405C">
        <w:rPr>
          <w:rFonts w:ascii="Arial" w:eastAsia="Times New Roman" w:hAnsi="Arial" w:cs="Arial"/>
          <w:color w:val="000000"/>
          <w:sz w:val="24"/>
          <w:szCs w:val="24"/>
          <w:lang w:val="it-IT"/>
        </w:rPr>
        <w:t xml:space="preserve">rilor prezentate </w:t>
      </w:r>
      <w:r>
        <w:rPr>
          <w:rFonts w:ascii="Arial" w:eastAsia="Times New Roman" w:hAnsi="Arial" w:cs="Arial"/>
          <w:color w:val="000000"/>
          <w:sz w:val="24"/>
          <w:szCs w:val="24"/>
          <w:lang w:val="it-IT"/>
        </w:rPr>
        <w:t>în rapoartele de audit aparț</w:t>
      </w:r>
      <w:r w:rsidR="005C46EE" w:rsidRPr="0087405C">
        <w:rPr>
          <w:rFonts w:ascii="Arial" w:eastAsia="Times New Roman" w:hAnsi="Arial" w:cs="Arial"/>
          <w:color w:val="000000"/>
          <w:sz w:val="24"/>
          <w:szCs w:val="24"/>
          <w:lang w:val="it-IT"/>
        </w:rPr>
        <w:t>ine conducerii entit</w:t>
      </w:r>
      <w:r>
        <w:rPr>
          <w:rFonts w:ascii="Arial" w:eastAsia="Times New Roman" w:hAnsi="Arial" w:cs="Arial"/>
          <w:color w:val="000000"/>
          <w:sz w:val="24"/>
          <w:szCs w:val="24"/>
          <w:lang w:val="it-IT"/>
        </w:rPr>
        <w:t>ăț</w:t>
      </w:r>
      <w:r w:rsidR="005C46EE" w:rsidRPr="0087405C">
        <w:rPr>
          <w:rFonts w:ascii="Arial" w:eastAsia="Times New Roman" w:hAnsi="Arial" w:cs="Arial"/>
          <w:color w:val="000000"/>
          <w:sz w:val="24"/>
          <w:szCs w:val="24"/>
          <w:lang w:val="it-IT"/>
        </w:rPr>
        <w:t>ii publice.</w:t>
      </w:r>
    </w:p>
    <w:p w:rsidR="005C46EE" w:rsidRPr="0087405C" w:rsidRDefault="00534111" w:rsidP="00C518D3">
      <w:pPr>
        <w:tabs>
          <w:tab w:val="left" w:pos="540"/>
          <w:tab w:val="left" w:pos="900"/>
        </w:tabs>
        <w:spacing w:after="0" w:line="360" w:lineRule="auto"/>
        <w:ind w:firstLine="708"/>
        <w:jc w:val="both"/>
        <w:rPr>
          <w:rFonts w:ascii="Segoe UI" w:eastAsia="Times New Roman" w:hAnsi="Segoe UI" w:cs="Segoe UI"/>
          <w:color w:val="000000"/>
          <w:sz w:val="24"/>
          <w:szCs w:val="24"/>
        </w:rPr>
      </w:pPr>
      <w:r>
        <w:rPr>
          <w:rFonts w:ascii="Arial" w:eastAsia="Times New Roman" w:hAnsi="Arial" w:cs="Arial"/>
          <w:color w:val="000000"/>
          <w:sz w:val="24"/>
          <w:szCs w:val="24"/>
          <w:lang w:val="it-IT"/>
        </w:rPr>
        <w:lastRenderedPageBreak/>
        <w:t>Auditorii interni trebuie să</w:t>
      </w:r>
      <w:r w:rsidR="005C46EE" w:rsidRPr="0087405C">
        <w:rPr>
          <w:rFonts w:ascii="Arial" w:eastAsia="Times New Roman" w:hAnsi="Arial" w:cs="Arial"/>
          <w:color w:val="000000"/>
          <w:sz w:val="24"/>
          <w:szCs w:val="24"/>
          <w:lang w:val="it-IT"/>
        </w:rPr>
        <w:t xml:space="preserve"> respecte prevederile Codului de etic</w:t>
      </w:r>
      <w:r>
        <w:rPr>
          <w:rFonts w:ascii="Arial" w:eastAsia="Times New Roman" w:hAnsi="Arial" w:cs="Arial"/>
          <w:color w:val="000000"/>
          <w:sz w:val="24"/>
          <w:szCs w:val="24"/>
          <w:lang w:val="it-IT"/>
        </w:rPr>
        <w:t>ă al auditorului intern ș</w:t>
      </w:r>
      <w:r w:rsidR="005C46EE" w:rsidRPr="0087405C">
        <w:rPr>
          <w:rFonts w:ascii="Arial" w:eastAsia="Times New Roman" w:hAnsi="Arial" w:cs="Arial"/>
          <w:color w:val="000000"/>
          <w:sz w:val="24"/>
          <w:szCs w:val="24"/>
          <w:lang w:val="it-IT"/>
        </w:rPr>
        <w:t>i al Cartei Auditului Intern.</w:t>
      </w:r>
    </w:p>
    <w:p w:rsidR="005C46EE" w:rsidRPr="0087405C" w:rsidRDefault="005C46EE" w:rsidP="00C518D3">
      <w:pPr>
        <w:tabs>
          <w:tab w:val="left" w:pos="540"/>
          <w:tab w:val="left" w:pos="900"/>
        </w:tabs>
        <w:spacing w:after="0" w:line="360" w:lineRule="auto"/>
        <w:ind w:firstLine="708"/>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lang w:val="it-IT"/>
        </w:rPr>
        <w:t>Efectueaz</w:t>
      </w:r>
      <w:r w:rsidR="00534111">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activit</w:t>
      </w:r>
      <w:r w:rsidR="00534111">
        <w:rPr>
          <w:rFonts w:ascii="Arial" w:eastAsia="Times New Roman" w:hAnsi="Arial" w:cs="Arial"/>
          <w:color w:val="000000"/>
          <w:sz w:val="24"/>
          <w:szCs w:val="24"/>
          <w:lang w:val="it-IT"/>
        </w:rPr>
        <w:t>ăț</w:t>
      </w:r>
      <w:r w:rsidRPr="0087405C">
        <w:rPr>
          <w:rFonts w:ascii="Arial" w:eastAsia="Times New Roman" w:hAnsi="Arial" w:cs="Arial"/>
          <w:color w:val="000000"/>
          <w:sz w:val="24"/>
          <w:szCs w:val="24"/>
          <w:lang w:val="it-IT"/>
        </w:rPr>
        <w:t>i de audit</w:t>
      </w:r>
      <w:r w:rsidR="00534111">
        <w:rPr>
          <w:rFonts w:ascii="Arial" w:eastAsia="Times New Roman" w:hAnsi="Arial" w:cs="Arial"/>
          <w:color w:val="000000"/>
          <w:sz w:val="24"/>
          <w:szCs w:val="24"/>
          <w:lang w:val="it-IT"/>
        </w:rPr>
        <w:t xml:space="preserve"> public intern pentru a evalua și îmbună</w:t>
      </w:r>
      <w:r w:rsidRPr="0087405C">
        <w:rPr>
          <w:rFonts w:ascii="Arial" w:eastAsia="Times New Roman" w:hAnsi="Arial" w:cs="Arial"/>
          <w:color w:val="000000"/>
          <w:sz w:val="24"/>
          <w:szCs w:val="24"/>
          <w:lang w:val="it-IT"/>
        </w:rPr>
        <w:t>t</w:t>
      </w:r>
      <w:r w:rsidR="00534111">
        <w:rPr>
          <w:rFonts w:ascii="Arial" w:eastAsia="Times New Roman" w:hAnsi="Arial" w:cs="Arial"/>
          <w:color w:val="000000"/>
          <w:sz w:val="24"/>
          <w:szCs w:val="24"/>
          <w:lang w:val="it-IT"/>
        </w:rPr>
        <w:t>ăți eficiența ș</w:t>
      </w:r>
      <w:r w:rsidRPr="0087405C">
        <w:rPr>
          <w:rFonts w:ascii="Arial" w:eastAsia="Times New Roman" w:hAnsi="Arial" w:cs="Arial"/>
          <w:color w:val="000000"/>
          <w:sz w:val="24"/>
          <w:szCs w:val="24"/>
          <w:lang w:val="it-IT"/>
        </w:rPr>
        <w:t xml:space="preserve">i eficacitatea sistemului de conducere, bazat pe gestiunea </w:t>
      </w:r>
      <w:r w:rsidR="00534111">
        <w:rPr>
          <w:rFonts w:ascii="Arial" w:eastAsia="Times New Roman" w:hAnsi="Arial" w:cs="Arial"/>
          <w:color w:val="000000"/>
          <w:sz w:val="24"/>
          <w:szCs w:val="24"/>
          <w:lang w:val="it-IT"/>
        </w:rPr>
        <w:t>riscului, a controlului intern ș</w:t>
      </w:r>
      <w:r w:rsidRPr="0087405C">
        <w:rPr>
          <w:rFonts w:ascii="Arial" w:eastAsia="Times New Roman" w:hAnsi="Arial" w:cs="Arial"/>
          <w:color w:val="000000"/>
          <w:sz w:val="24"/>
          <w:szCs w:val="24"/>
          <w:lang w:val="it-IT"/>
        </w:rPr>
        <w:t>i a proceselor de administrare;</w:t>
      </w:r>
    </w:p>
    <w:p w:rsidR="00534111" w:rsidRDefault="005C46EE" w:rsidP="00534111">
      <w:pPr>
        <w:tabs>
          <w:tab w:val="left" w:pos="540"/>
          <w:tab w:val="left" w:pos="900"/>
        </w:tabs>
        <w:spacing w:after="0" w:line="360" w:lineRule="auto"/>
        <w:ind w:firstLine="720"/>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lang w:val="it-IT"/>
        </w:rPr>
        <w:t>Ia la cuno</w:t>
      </w:r>
      <w:r w:rsidR="00534111">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tin</w:t>
      </w:r>
      <w:r w:rsidR="00534111">
        <w:rPr>
          <w:rFonts w:ascii="Arial" w:eastAsia="Times New Roman" w:hAnsi="Arial" w:cs="Arial"/>
          <w:color w:val="000000"/>
          <w:sz w:val="24"/>
          <w:szCs w:val="24"/>
          <w:lang w:val="it-IT"/>
        </w:rPr>
        <w:t>ță</w:t>
      </w:r>
      <w:r w:rsidRPr="0087405C">
        <w:rPr>
          <w:rFonts w:ascii="Arial" w:eastAsia="Times New Roman" w:hAnsi="Arial" w:cs="Arial"/>
          <w:color w:val="000000"/>
          <w:sz w:val="24"/>
          <w:szCs w:val="24"/>
          <w:lang w:val="it-IT"/>
        </w:rPr>
        <w:t xml:space="preserve"> con</w:t>
      </w:r>
      <w:r w:rsidR="00534111">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inutul actelo</w:t>
      </w:r>
      <w:r w:rsidR="00534111">
        <w:rPr>
          <w:rFonts w:ascii="Arial" w:eastAsia="Times New Roman" w:hAnsi="Arial" w:cs="Arial"/>
          <w:color w:val="000000"/>
          <w:sz w:val="24"/>
          <w:szCs w:val="24"/>
          <w:lang w:val="it-IT"/>
        </w:rPr>
        <w:t>r de control î</w:t>
      </w:r>
      <w:r w:rsidRPr="0087405C">
        <w:rPr>
          <w:rFonts w:ascii="Arial" w:eastAsia="Times New Roman" w:hAnsi="Arial" w:cs="Arial"/>
          <w:color w:val="000000"/>
          <w:sz w:val="24"/>
          <w:szCs w:val="24"/>
          <w:lang w:val="it-IT"/>
        </w:rPr>
        <w:t>ncheiate de organele de control specializate (Camera de Conturi Mure</w:t>
      </w:r>
      <w:r w:rsidR="00534111">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 Biroului de Audit Intern din cadrul D.G.F.P Mure</w:t>
      </w:r>
      <w:r w:rsidR="00534111">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 xml:space="preserve"> etc.) asupra activit</w:t>
      </w:r>
      <w:r w:rsidR="00534111">
        <w:rPr>
          <w:rFonts w:ascii="Arial" w:eastAsia="Times New Roman" w:hAnsi="Arial" w:cs="Arial"/>
          <w:color w:val="000000"/>
          <w:sz w:val="24"/>
          <w:szCs w:val="24"/>
          <w:lang w:val="it-IT"/>
        </w:rPr>
        <w:t>ăților financiar contabile ș</w:t>
      </w:r>
      <w:r w:rsidRPr="0087405C">
        <w:rPr>
          <w:rFonts w:ascii="Arial" w:eastAsia="Times New Roman" w:hAnsi="Arial" w:cs="Arial"/>
          <w:color w:val="000000"/>
          <w:sz w:val="24"/>
          <w:szCs w:val="24"/>
          <w:lang w:val="it-IT"/>
        </w:rPr>
        <w:t>i de gestiune a Primariei ora</w:t>
      </w:r>
      <w:r w:rsidR="00534111">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ului S</w:t>
      </w:r>
      <w:r w:rsidR="00534111">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rma</w:t>
      </w:r>
      <w:r w:rsidR="00534111">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u;</w:t>
      </w:r>
    </w:p>
    <w:p w:rsidR="005C46EE" w:rsidRPr="0087405C" w:rsidRDefault="00534111" w:rsidP="00534111">
      <w:pPr>
        <w:tabs>
          <w:tab w:val="left" w:pos="540"/>
          <w:tab w:val="left" w:pos="900"/>
        </w:tabs>
        <w:spacing w:after="0" w:line="360" w:lineRule="auto"/>
        <w:ind w:firstLine="720"/>
        <w:jc w:val="both"/>
        <w:rPr>
          <w:rFonts w:ascii="Segoe UI" w:eastAsia="Times New Roman" w:hAnsi="Segoe UI" w:cs="Segoe UI"/>
          <w:color w:val="000000"/>
          <w:sz w:val="24"/>
          <w:szCs w:val="24"/>
        </w:rPr>
      </w:pPr>
      <w:r>
        <w:rPr>
          <w:rFonts w:ascii="Segoe UI" w:eastAsia="Times New Roman" w:hAnsi="Segoe UI" w:cs="Segoe UI"/>
          <w:color w:val="000000"/>
          <w:sz w:val="24"/>
          <w:szCs w:val="24"/>
        </w:rPr>
        <w:t>Î</w:t>
      </w:r>
      <w:r w:rsidR="005C46EE" w:rsidRPr="0087405C">
        <w:rPr>
          <w:rFonts w:ascii="Arial" w:eastAsia="Times New Roman" w:hAnsi="Arial" w:cs="Arial"/>
          <w:color w:val="000000"/>
          <w:sz w:val="24"/>
          <w:szCs w:val="24"/>
          <w:lang w:val="it-IT"/>
        </w:rPr>
        <w:t>ntocm</w:t>
      </w:r>
      <w:r>
        <w:rPr>
          <w:rFonts w:ascii="Arial" w:eastAsia="Times New Roman" w:hAnsi="Arial" w:cs="Arial"/>
          <w:color w:val="000000"/>
          <w:sz w:val="24"/>
          <w:szCs w:val="24"/>
          <w:lang w:val="it-IT"/>
        </w:rPr>
        <w:t>eș</w:t>
      </w:r>
      <w:r w:rsidR="005C46EE" w:rsidRPr="0087405C">
        <w:rPr>
          <w:rFonts w:ascii="Arial" w:eastAsia="Times New Roman" w:hAnsi="Arial" w:cs="Arial"/>
          <w:color w:val="000000"/>
          <w:sz w:val="24"/>
          <w:szCs w:val="24"/>
          <w:lang w:val="it-IT"/>
        </w:rPr>
        <w:t xml:space="preserve">te Rapoarte de audit </w:t>
      </w:r>
      <w:r>
        <w:rPr>
          <w:rFonts w:ascii="Arial" w:eastAsia="Times New Roman" w:hAnsi="Arial" w:cs="Arial"/>
          <w:color w:val="000000"/>
          <w:sz w:val="24"/>
          <w:szCs w:val="24"/>
          <w:lang w:val="it-IT"/>
        </w:rPr>
        <w:t>și urmă</w:t>
      </w:r>
      <w:r w:rsidR="005C46EE" w:rsidRPr="0087405C">
        <w:rPr>
          <w:rFonts w:ascii="Arial" w:eastAsia="Times New Roman" w:hAnsi="Arial" w:cs="Arial"/>
          <w:color w:val="000000"/>
          <w:sz w:val="24"/>
          <w:szCs w:val="24"/>
          <w:lang w:val="it-IT"/>
        </w:rPr>
        <w:t>re</w:t>
      </w:r>
      <w:r>
        <w:rPr>
          <w:rFonts w:ascii="Arial" w:eastAsia="Times New Roman" w:hAnsi="Arial" w:cs="Arial"/>
          <w:color w:val="000000"/>
          <w:sz w:val="24"/>
          <w:szCs w:val="24"/>
          <w:lang w:val="it-IT"/>
        </w:rPr>
        <w:t>ș</w:t>
      </w:r>
      <w:r w:rsidR="005C46EE" w:rsidRPr="0087405C">
        <w:rPr>
          <w:rFonts w:ascii="Arial" w:eastAsia="Times New Roman" w:hAnsi="Arial" w:cs="Arial"/>
          <w:color w:val="000000"/>
          <w:sz w:val="24"/>
          <w:szCs w:val="24"/>
          <w:lang w:val="it-IT"/>
        </w:rPr>
        <w:t>te implementarea recomand</w:t>
      </w:r>
      <w:r>
        <w:rPr>
          <w:rFonts w:ascii="Arial" w:eastAsia="Times New Roman" w:hAnsi="Arial" w:cs="Arial"/>
          <w:color w:val="000000"/>
          <w:sz w:val="24"/>
          <w:szCs w:val="24"/>
          <w:lang w:val="it-IT"/>
        </w:rPr>
        <w:t>ă</w:t>
      </w:r>
      <w:r w:rsidR="005C46EE" w:rsidRPr="0087405C">
        <w:rPr>
          <w:rFonts w:ascii="Arial" w:eastAsia="Times New Roman" w:hAnsi="Arial" w:cs="Arial"/>
          <w:color w:val="000000"/>
          <w:sz w:val="24"/>
          <w:szCs w:val="24"/>
          <w:lang w:val="it-IT"/>
        </w:rPr>
        <w:t>rilor rezultate din acestea;</w:t>
      </w:r>
    </w:p>
    <w:p w:rsidR="00534111" w:rsidRDefault="005C46EE" w:rsidP="00534111">
      <w:pPr>
        <w:tabs>
          <w:tab w:val="left" w:pos="540"/>
          <w:tab w:val="left" w:pos="900"/>
        </w:tabs>
        <w:spacing w:after="0" w:line="360" w:lineRule="auto"/>
        <w:ind w:firstLine="720"/>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lang w:val="it-IT"/>
        </w:rPr>
        <w:t>Desfașoarǎ activitatea de audit public intern conform Normelor proprii de exercitare a activitǎții de</w:t>
      </w:r>
      <w:r w:rsidR="00534111">
        <w:rPr>
          <w:rFonts w:ascii="Arial" w:eastAsia="Times New Roman" w:hAnsi="Arial" w:cs="Arial"/>
          <w:color w:val="000000"/>
          <w:sz w:val="24"/>
          <w:szCs w:val="24"/>
          <w:lang w:val="it-IT"/>
        </w:rPr>
        <w:t xml:space="preserve"> audit la nivelul institutiei</w:t>
      </w:r>
      <w:r w:rsidRPr="0087405C">
        <w:rPr>
          <w:rFonts w:ascii="Arial" w:eastAsia="Times New Roman" w:hAnsi="Arial" w:cs="Arial"/>
          <w:color w:val="000000"/>
          <w:sz w:val="24"/>
          <w:szCs w:val="24"/>
          <w:lang w:val="it-IT"/>
        </w:rPr>
        <w:t>, aprobate de Primarul ora</w:t>
      </w:r>
      <w:r w:rsidR="00534111">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ului S</w:t>
      </w:r>
      <w:r w:rsidR="00534111">
        <w:rPr>
          <w:rFonts w:ascii="Arial" w:eastAsia="Times New Roman" w:hAnsi="Arial" w:cs="Arial"/>
          <w:color w:val="000000"/>
          <w:sz w:val="24"/>
          <w:szCs w:val="24"/>
          <w:lang w:val="it-IT"/>
        </w:rPr>
        <w:t>ărmaș</w:t>
      </w:r>
      <w:r w:rsidRPr="0087405C">
        <w:rPr>
          <w:rFonts w:ascii="Arial" w:eastAsia="Times New Roman" w:hAnsi="Arial" w:cs="Arial"/>
          <w:color w:val="000000"/>
          <w:sz w:val="24"/>
          <w:szCs w:val="24"/>
          <w:lang w:val="it-IT"/>
        </w:rPr>
        <w:t xml:space="preserve">u </w:t>
      </w:r>
      <w:r w:rsidR="00534111">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avizate de c</w:t>
      </w:r>
      <w:r w:rsidR="00534111">
        <w:rPr>
          <w:rFonts w:ascii="Arial" w:eastAsia="Times New Roman" w:hAnsi="Arial" w:cs="Arial"/>
          <w:color w:val="000000"/>
          <w:sz w:val="24"/>
          <w:szCs w:val="24"/>
          <w:lang w:val="it-IT"/>
        </w:rPr>
        <w:t>ătre structura teritorială</w:t>
      </w:r>
      <w:r w:rsidRPr="0087405C">
        <w:rPr>
          <w:rFonts w:ascii="Arial" w:eastAsia="Times New Roman" w:hAnsi="Arial" w:cs="Arial"/>
          <w:color w:val="000000"/>
          <w:sz w:val="24"/>
          <w:szCs w:val="24"/>
          <w:lang w:val="it-IT"/>
        </w:rPr>
        <w:t xml:space="preserve"> a UCAAPI (DGFP  MURE</w:t>
      </w:r>
      <w:r w:rsidR="00534111">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w:t>
      </w:r>
    </w:p>
    <w:p w:rsidR="00534111" w:rsidRDefault="00534111" w:rsidP="00534111">
      <w:pPr>
        <w:tabs>
          <w:tab w:val="left" w:pos="540"/>
          <w:tab w:val="left" w:pos="900"/>
        </w:tabs>
        <w:spacing w:after="0" w:line="360" w:lineRule="auto"/>
        <w:ind w:firstLine="720"/>
        <w:jc w:val="both"/>
        <w:rPr>
          <w:rFonts w:ascii="Segoe UI" w:eastAsia="Times New Roman" w:hAnsi="Segoe UI" w:cs="Segoe UI"/>
          <w:color w:val="000000"/>
          <w:sz w:val="24"/>
          <w:szCs w:val="24"/>
        </w:rPr>
      </w:pPr>
      <w:r>
        <w:rPr>
          <w:rFonts w:ascii="Segoe UI" w:eastAsia="Times New Roman" w:hAnsi="Segoe UI" w:cs="Segoe UI"/>
          <w:color w:val="000000"/>
          <w:sz w:val="24"/>
          <w:szCs w:val="24"/>
        </w:rPr>
        <w:t xml:space="preserve">În </w:t>
      </w:r>
      <w:r w:rsidR="005C46EE" w:rsidRPr="0087405C">
        <w:rPr>
          <w:rFonts w:ascii="Arial" w:eastAsia="Times New Roman" w:hAnsi="Arial" w:cs="Arial"/>
          <w:color w:val="000000"/>
          <w:sz w:val="24"/>
          <w:szCs w:val="24"/>
          <w:lang w:val="it-IT"/>
        </w:rPr>
        <w:t>conformitate cu OMF nr.</w:t>
      </w:r>
      <w:r>
        <w:rPr>
          <w:rFonts w:ascii="Arial" w:eastAsia="Times New Roman" w:hAnsi="Arial" w:cs="Arial"/>
          <w:color w:val="000000"/>
          <w:sz w:val="24"/>
          <w:szCs w:val="24"/>
          <w:lang w:val="it-IT"/>
        </w:rPr>
        <w:t xml:space="preserve"> </w:t>
      </w:r>
      <w:r w:rsidR="005C46EE" w:rsidRPr="0087405C">
        <w:rPr>
          <w:rFonts w:ascii="Arial" w:eastAsia="Times New Roman" w:hAnsi="Arial" w:cs="Arial"/>
          <w:color w:val="000000"/>
          <w:sz w:val="24"/>
          <w:szCs w:val="24"/>
          <w:lang w:val="it-IT"/>
        </w:rPr>
        <w:t>1702/2005 privind activitatea de consiliere desf</w:t>
      </w:r>
      <w:r>
        <w:rPr>
          <w:rFonts w:ascii="Arial" w:eastAsia="Times New Roman" w:hAnsi="Arial" w:cs="Arial"/>
          <w:color w:val="000000"/>
          <w:sz w:val="24"/>
          <w:szCs w:val="24"/>
          <w:lang w:val="it-IT"/>
        </w:rPr>
        <w:t>ăș</w:t>
      </w:r>
      <w:r w:rsidR="005C46EE" w:rsidRPr="0087405C">
        <w:rPr>
          <w:rFonts w:ascii="Arial" w:eastAsia="Times New Roman" w:hAnsi="Arial" w:cs="Arial"/>
          <w:color w:val="000000"/>
          <w:sz w:val="24"/>
          <w:szCs w:val="24"/>
          <w:lang w:val="it-IT"/>
        </w:rPr>
        <w:t>urate de auditorii interni din cadrul entit</w:t>
      </w:r>
      <w:r>
        <w:rPr>
          <w:rFonts w:ascii="Arial" w:eastAsia="Times New Roman" w:hAnsi="Arial" w:cs="Arial"/>
          <w:color w:val="000000"/>
          <w:sz w:val="24"/>
          <w:szCs w:val="24"/>
          <w:lang w:val="it-IT"/>
        </w:rPr>
        <w:t>ăț</w:t>
      </w:r>
      <w:r w:rsidR="005C46EE" w:rsidRPr="0087405C">
        <w:rPr>
          <w:rFonts w:ascii="Arial" w:eastAsia="Times New Roman" w:hAnsi="Arial" w:cs="Arial"/>
          <w:color w:val="000000"/>
          <w:sz w:val="24"/>
          <w:szCs w:val="24"/>
          <w:lang w:val="it-IT"/>
        </w:rPr>
        <w:t>ilor publice, aud</w:t>
      </w:r>
      <w:r>
        <w:rPr>
          <w:rFonts w:ascii="Arial" w:eastAsia="Times New Roman" w:hAnsi="Arial" w:cs="Arial"/>
          <w:color w:val="000000"/>
          <w:sz w:val="24"/>
          <w:szCs w:val="24"/>
          <w:lang w:val="it-IT"/>
        </w:rPr>
        <w:t>itorii interni desfăș</w:t>
      </w:r>
      <w:r w:rsidR="005C46EE" w:rsidRPr="0087405C">
        <w:rPr>
          <w:rFonts w:ascii="Arial" w:eastAsia="Times New Roman" w:hAnsi="Arial" w:cs="Arial"/>
          <w:color w:val="000000"/>
          <w:sz w:val="24"/>
          <w:szCs w:val="24"/>
          <w:lang w:val="it-IT"/>
        </w:rPr>
        <w:t>oar</w:t>
      </w:r>
      <w:r>
        <w:rPr>
          <w:rFonts w:ascii="Arial" w:eastAsia="Times New Roman" w:hAnsi="Arial" w:cs="Arial"/>
          <w:color w:val="000000"/>
          <w:sz w:val="24"/>
          <w:szCs w:val="24"/>
          <w:lang w:val="it-IT"/>
        </w:rPr>
        <w:t>ă</w:t>
      </w:r>
      <w:r w:rsidR="005C46EE" w:rsidRPr="0087405C">
        <w:rPr>
          <w:rFonts w:ascii="Arial" w:eastAsia="Times New Roman" w:hAnsi="Arial" w:cs="Arial"/>
          <w:color w:val="000000"/>
          <w:sz w:val="24"/>
          <w:szCs w:val="24"/>
          <w:lang w:val="it-IT"/>
        </w:rPr>
        <w:t xml:space="preserve"> misiuni de consiliere, activit</w:t>
      </w:r>
      <w:r>
        <w:rPr>
          <w:rFonts w:ascii="Arial" w:eastAsia="Times New Roman" w:hAnsi="Arial" w:cs="Arial"/>
          <w:color w:val="000000"/>
          <w:sz w:val="24"/>
          <w:szCs w:val="24"/>
          <w:lang w:val="it-IT"/>
        </w:rPr>
        <w:t>ăț</w:t>
      </w:r>
      <w:r w:rsidR="005C46EE" w:rsidRPr="0087405C">
        <w:rPr>
          <w:rFonts w:ascii="Arial" w:eastAsia="Times New Roman" w:hAnsi="Arial" w:cs="Arial"/>
          <w:color w:val="000000"/>
          <w:sz w:val="24"/>
          <w:szCs w:val="24"/>
          <w:lang w:val="it-IT"/>
        </w:rPr>
        <w:t>i menite s</w:t>
      </w:r>
      <w:r>
        <w:rPr>
          <w:rFonts w:ascii="Arial" w:eastAsia="Times New Roman" w:hAnsi="Arial" w:cs="Arial"/>
          <w:color w:val="000000"/>
          <w:sz w:val="24"/>
          <w:szCs w:val="24"/>
          <w:lang w:val="it-IT"/>
        </w:rPr>
        <w:t>ă</w:t>
      </w:r>
      <w:r w:rsidR="005C46EE" w:rsidRPr="0087405C">
        <w:rPr>
          <w:rFonts w:ascii="Arial" w:eastAsia="Times New Roman" w:hAnsi="Arial" w:cs="Arial"/>
          <w:color w:val="000000"/>
          <w:sz w:val="24"/>
          <w:szCs w:val="24"/>
          <w:lang w:val="it-IT"/>
        </w:rPr>
        <w:t xml:space="preserve"> aduc</w:t>
      </w:r>
      <w:r>
        <w:rPr>
          <w:rFonts w:ascii="Arial" w:eastAsia="Times New Roman" w:hAnsi="Arial" w:cs="Arial"/>
          <w:color w:val="000000"/>
          <w:sz w:val="24"/>
          <w:szCs w:val="24"/>
          <w:lang w:val="it-IT"/>
        </w:rPr>
        <w:t>ă plus valoare ș</w:t>
      </w:r>
      <w:r w:rsidR="005C46EE" w:rsidRPr="0087405C">
        <w:rPr>
          <w:rFonts w:ascii="Arial" w:eastAsia="Times New Roman" w:hAnsi="Arial" w:cs="Arial"/>
          <w:color w:val="000000"/>
          <w:sz w:val="24"/>
          <w:szCs w:val="24"/>
          <w:lang w:val="it-IT"/>
        </w:rPr>
        <w:t>i s</w:t>
      </w:r>
      <w:r>
        <w:rPr>
          <w:rFonts w:ascii="Arial" w:eastAsia="Times New Roman" w:hAnsi="Arial" w:cs="Arial"/>
          <w:color w:val="000000"/>
          <w:sz w:val="24"/>
          <w:szCs w:val="24"/>
          <w:lang w:val="it-IT"/>
        </w:rPr>
        <w:t>ă îmbună</w:t>
      </w:r>
      <w:r w:rsidR="005C46EE" w:rsidRPr="0087405C">
        <w:rPr>
          <w:rFonts w:ascii="Arial" w:eastAsia="Times New Roman" w:hAnsi="Arial" w:cs="Arial"/>
          <w:color w:val="000000"/>
          <w:sz w:val="24"/>
          <w:szCs w:val="24"/>
          <w:lang w:val="it-IT"/>
        </w:rPr>
        <w:t>t</w:t>
      </w:r>
      <w:r>
        <w:rPr>
          <w:rFonts w:ascii="Arial" w:eastAsia="Times New Roman" w:hAnsi="Arial" w:cs="Arial"/>
          <w:color w:val="000000"/>
          <w:sz w:val="24"/>
          <w:szCs w:val="24"/>
          <w:lang w:val="it-IT"/>
        </w:rPr>
        <w:t>ățească administrarea instituț</w:t>
      </w:r>
      <w:r w:rsidR="005C46EE" w:rsidRPr="0087405C">
        <w:rPr>
          <w:rFonts w:ascii="Arial" w:eastAsia="Times New Roman" w:hAnsi="Arial" w:cs="Arial"/>
          <w:color w:val="000000"/>
          <w:sz w:val="24"/>
          <w:szCs w:val="24"/>
          <w:lang w:val="it-IT"/>
        </w:rPr>
        <w:t>i</w:t>
      </w:r>
      <w:r>
        <w:rPr>
          <w:rFonts w:ascii="Arial" w:eastAsia="Times New Roman" w:hAnsi="Arial" w:cs="Arial"/>
          <w:color w:val="000000"/>
          <w:sz w:val="24"/>
          <w:szCs w:val="24"/>
          <w:lang w:val="it-IT"/>
        </w:rPr>
        <w:t>ei publice, gestiunea riscului și controlului intern, fă</w:t>
      </w:r>
      <w:r w:rsidR="005C46EE" w:rsidRPr="0087405C">
        <w:rPr>
          <w:rFonts w:ascii="Arial" w:eastAsia="Times New Roman" w:hAnsi="Arial" w:cs="Arial"/>
          <w:color w:val="000000"/>
          <w:sz w:val="24"/>
          <w:szCs w:val="24"/>
          <w:lang w:val="it-IT"/>
        </w:rPr>
        <w:t>r</w:t>
      </w:r>
      <w:r>
        <w:rPr>
          <w:rFonts w:ascii="Arial" w:eastAsia="Times New Roman" w:hAnsi="Arial" w:cs="Arial"/>
          <w:color w:val="000000"/>
          <w:sz w:val="24"/>
          <w:szCs w:val="24"/>
          <w:lang w:val="it-IT"/>
        </w:rPr>
        <w:t>ă</w:t>
      </w:r>
      <w:r w:rsidR="005C46EE" w:rsidRPr="0087405C">
        <w:rPr>
          <w:rFonts w:ascii="Arial" w:eastAsia="Times New Roman" w:hAnsi="Arial" w:cs="Arial"/>
          <w:color w:val="000000"/>
          <w:sz w:val="24"/>
          <w:szCs w:val="24"/>
          <w:lang w:val="it-IT"/>
        </w:rPr>
        <w:t xml:space="preserve"> ca auditorii s</w:t>
      </w:r>
      <w:r>
        <w:rPr>
          <w:rFonts w:ascii="Arial" w:eastAsia="Times New Roman" w:hAnsi="Arial" w:cs="Arial"/>
          <w:color w:val="000000"/>
          <w:sz w:val="24"/>
          <w:szCs w:val="24"/>
          <w:lang w:val="it-IT"/>
        </w:rPr>
        <w:t>ă</w:t>
      </w:r>
      <w:r w:rsidR="005C46EE" w:rsidRPr="0087405C">
        <w:rPr>
          <w:rFonts w:ascii="Arial" w:eastAsia="Times New Roman" w:hAnsi="Arial" w:cs="Arial"/>
          <w:color w:val="000000"/>
          <w:sz w:val="24"/>
          <w:szCs w:val="24"/>
          <w:lang w:val="it-IT"/>
        </w:rPr>
        <w:t>-</w:t>
      </w:r>
      <w:r>
        <w:rPr>
          <w:rFonts w:ascii="Arial" w:eastAsia="Times New Roman" w:hAnsi="Arial" w:cs="Arial"/>
          <w:color w:val="000000"/>
          <w:sz w:val="24"/>
          <w:szCs w:val="24"/>
          <w:lang w:val="it-IT"/>
        </w:rPr>
        <w:t>și asume responsabilităț</w:t>
      </w:r>
      <w:r w:rsidR="005C46EE" w:rsidRPr="0087405C">
        <w:rPr>
          <w:rFonts w:ascii="Arial" w:eastAsia="Times New Roman" w:hAnsi="Arial" w:cs="Arial"/>
          <w:color w:val="000000"/>
          <w:sz w:val="24"/>
          <w:szCs w:val="24"/>
          <w:lang w:val="it-IT"/>
        </w:rPr>
        <w:t>i manageriale</w:t>
      </w:r>
    </w:p>
    <w:p w:rsidR="00534111" w:rsidRDefault="00534111" w:rsidP="00534111">
      <w:pPr>
        <w:tabs>
          <w:tab w:val="left" w:pos="540"/>
          <w:tab w:val="left" w:pos="900"/>
        </w:tabs>
        <w:spacing w:after="0" w:line="360" w:lineRule="auto"/>
        <w:ind w:firstLine="720"/>
        <w:jc w:val="both"/>
        <w:rPr>
          <w:rFonts w:ascii="Segoe UI" w:eastAsia="Times New Roman" w:hAnsi="Segoe UI" w:cs="Segoe UI"/>
          <w:color w:val="000000"/>
          <w:sz w:val="24"/>
          <w:szCs w:val="24"/>
        </w:rPr>
      </w:pPr>
      <w:r>
        <w:rPr>
          <w:rFonts w:ascii="Arial" w:eastAsia="Times New Roman" w:hAnsi="Arial" w:cs="Arial"/>
          <w:color w:val="000000"/>
          <w:sz w:val="24"/>
          <w:szCs w:val="24"/>
          <w:lang w:val="it-IT"/>
        </w:rPr>
        <w:t>Activitățile de consiliere cuprind</w:t>
      </w:r>
      <w:r w:rsidR="005C46EE" w:rsidRPr="0087405C">
        <w:rPr>
          <w:rFonts w:ascii="Arial" w:eastAsia="Times New Roman" w:hAnsi="Arial" w:cs="Arial"/>
          <w:color w:val="000000"/>
          <w:sz w:val="24"/>
          <w:szCs w:val="24"/>
          <w:lang w:val="it-IT"/>
        </w:rPr>
        <w:t>:</w:t>
      </w:r>
      <w:r>
        <w:rPr>
          <w:rFonts w:ascii="Arial" w:eastAsia="Times New Roman" w:hAnsi="Arial" w:cs="Arial"/>
          <w:color w:val="000000"/>
          <w:sz w:val="24"/>
          <w:szCs w:val="24"/>
          <w:lang w:val="it-IT"/>
        </w:rPr>
        <w:t xml:space="preserve"> consultanța, facilitarea întelegerii, formarea și perfecț</w:t>
      </w:r>
      <w:r w:rsidR="005C46EE" w:rsidRPr="0087405C">
        <w:rPr>
          <w:rFonts w:ascii="Arial" w:eastAsia="Times New Roman" w:hAnsi="Arial" w:cs="Arial"/>
          <w:color w:val="000000"/>
          <w:sz w:val="24"/>
          <w:szCs w:val="24"/>
          <w:lang w:val="it-IT"/>
        </w:rPr>
        <w:t>ionarea profesional</w:t>
      </w:r>
      <w:r>
        <w:rPr>
          <w:rFonts w:ascii="Arial" w:eastAsia="Times New Roman" w:hAnsi="Arial" w:cs="Arial"/>
          <w:color w:val="000000"/>
          <w:sz w:val="24"/>
          <w:szCs w:val="24"/>
          <w:lang w:val="it-IT"/>
        </w:rPr>
        <w:t>ă</w:t>
      </w:r>
      <w:r w:rsidR="005C46EE" w:rsidRPr="0087405C">
        <w:rPr>
          <w:rFonts w:ascii="Arial" w:eastAsia="Times New Roman" w:hAnsi="Arial" w:cs="Arial"/>
          <w:color w:val="000000"/>
          <w:sz w:val="24"/>
          <w:szCs w:val="24"/>
          <w:lang w:val="it-IT"/>
        </w:rPr>
        <w:t>.</w:t>
      </w:r>
    </w:p>
    <w:p w:rsidR="005C46EE" w:rsidRPr="0087405C" w:rsidRDefault="005C46EE" w:rsidP="00534111">
      <w:pPr>
        <w:tabs>
          <w:tab w:val="left" w:pos="540"/>
          <w:tab w:val="left" w:pos="900"/>
        </w:tabs>
        <w:spacing w:after="0" w:line="360" w:lineRule="auto"/>
        <w:ind w:firstLine="720"/>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lang w:val="it-IT"/>
        </w:rPr>
        <w:t>A</w:t>
      </w:r>
      <w:r w:rsidR="00534111">
        <w:rPr>
          <w:rFonts w:ascii="Arial" w:eastAsia="Times New Roman" w:hAnsi="Arial" w:cs="Arial"/>
          <w:color w:val="000000"/>
          <w:sz w:val="24"/>
          <w:szCs w:val="24"/>
          <w:lang w:val="it-IT"/>
        </w:rPr>
        <w:t>uditorii interni care sunt funcț</w:t>
      </w:r>
      <w:r w:rsidRPr="0087405C">
        <w:rPr>
          <w:rFonts w:ascii="Arial" w:eastAsia="Times New Roman" w:hAnsi="Arial" w:cs="Arial"/>
          <w:color w:val="000000"/>
          <w:sz w:val="24"/>
          <w:szCs w:val="24"/>
          <w:lang w:val="it-IT"/>
        </w:rPr>
        <w:t>ionari publici sunt selecta</w:t>
      </w:r>
      <w:r w:rsidR="00534111">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 xml:space="preserve">i </w:t>
      </w:r>
      <w:r w:rsidR="00534111">
        <w:rPr>
          <w:rFonts w:ascii="Arial" w:eastAsia="Times New Roman" w:hAnsi="Arial" w:cs="Arial"/>
          <w:color w:val="000000"/>
          <w:sz w:val="24"/>
          <w:szCs w:val="24"/>
          <w:lang w:val="it-IT"/>
        </w:rPr>
        <w:t>și au drepturile, obligaț</w:t>
      </w:r>
      <w:r w:rsidRPr="0087405C">
        <w:rPr>
          <w:rFonts w:ascii="Arial" w:eastAsia="Times New Roman" w:hAnsi="Arial" w:cs="Arial"/>
          <w:color w:val="000000"/>
          <w:sz w:val="24"/>
          <w:szCs w:val="24"/>
          <w:lang w:val="it-IT"/>
        </w:rPr>
        <w:t xml:space="preserve">iile </w:t>
      </w:r>
      <w:r w:rsidR="00534111">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incompatibilit</w:t>
      </w:r>
      <w:r w:rsidR="00534111">
        <w:rPr>
          <w:rFonts w:ascii="Arial" w:eastAsia="Times New Roman" w:hAnsi="Arial" w:cs="Arial"/>
          <w:color w:val="000000"/>
          <w:sz w:val="24"/>
          <w:szCs w:val="24"/>
          <w:lang w:val="it-IT"/>
        </w:rPr>
        <w:t>ățile prevazute de  legislația î</w:t>
      </w:r>
      <w:r w:rsidRPr="0087405C">
        <w:rPr>
          <w:rFonts w:ascii="Arial" w:eastAsia="Times New Roman" w:hAnsi="Arial" w:cs="Arial"/>
          <w:color w:val="000000"/>
          <w:sz w:val="24"/>
          <w:szCs w:val="24"/>
          <w:lang w:val="it-IT"/>
        </w:rPr>
        <w:t>n vigoare.  Numirea sau revocarea auditorilor interni se face de c</w:t>
      </w:r>
      <w:r w:rsidR="00534111">
        <w:rPr>
          <w:rFonts w:ascii="Arial" w:eastAsia="Times New Roman" w:hAnsi="Arial" w:cs="Arial"/>
          <w:color w:val="000000"/>
          <w:sz w:val="24"/>
          <w:szCs w:val="24"/>
          <w:lang w:val="it-IT"/>
        </w:rPr>
        <w:t>ătre conducă</w:t>
      </w:r>
      <w:r w:rsidRPr="0087405C">
        <w:rPr>
          <w:rFonts w:ascii="Arial" w:eastAsia="Times New Roman" w:hAnsi="Arial" w:cs="Arial"/>
          <w:color w:val="000000"/>
          <w:sz w:val="24"/>
          <w:szCs w:val="24"/>
          <w:lang w:val="it-IT"/>
        </w:rPr>
        <w:t>torul entit</w:t>
      </w:r>
      <w:r w:rsidR="00534111">
        <w:rPr>
          <w:rFonts w:ascii="Arial" w:eastAsia="Times New Roman" w:hAnsi="Arial" w:cs="Arial"/>
          <w:color w:val="000000"/>
          <w:sz w:val="24"/>
          <w:szCs w:val="24"/>
          <w:lang w:val="it-IT"/>
        </w:rPr>
        <w:t>ăț</w:t>
      </w:r>
      <w:r w:rsidRPr="0087405C">
        <w:rPr>
          <w:rFonts w:ascii="Arial" w:eastAsia="Times New Roman" w:hAnsi="Arial" w:cs="Arial"/>
          <w:color w:val="000000"/>
          <w:sz w:val="24"/>
          <w:szCs w:val="24"/>
          <w:lang w:val="it-IT"/>
        </w:rPr>
        <w:t>ii publice, cu avizul conduc</w:t>
      </w:r>
      <w:r w:rsidR="00534111">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torului compartimentului de audit public intern.  Pentru auditorii interni care nu sunt func</w:t>
      </w:r>
      <w:r w:rsidR="00534111">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 xml:space="preserve">ionari publici selectarea, stabilirea drepturilor </w:t>
      </w:r>
      <w:r w:rsidR="00534111">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obliga</w:t>
      </w:r>
      <w:r w:rsidR="00534111">
        <w:rPr>
          <w:rFonts w:ascii="Arial" w:eastAsia="Times New Roman" w:hAnsi="Arial" w:cs="Arial"/>
          <w:color w:val="000000"/>
          <w:sz w:val="24"/>
          <w:szCs w:val="24"/>
          <w:lang w:val="it-IT"/>
        </w:rPr>
        <w:t>țiilor se fac în concordanță</w:t>
      </w:r>
      <w:r w:rsidRPr="0087405C">
        <w:rPr>
          <w:rFonts w:ascii="Arial" w:eastAsia="Times New Roman" w:hAnsi="Arial" w:cs="Arial"/>
          <w:color w:val="000000"/>
          <w:sz w:val="24"/>
          <w:szCs w:val="24"/>
          <w:lang w:val="it-IT"/>
        </w:rPr>
        <w:t xml:space="preserve"> c</w:t>
      </w:r>
      <w:r w:rsidR="00534111">
        <w:rPr>
          <w:rFonts w:ascii="Arial" w:eastAsia="Times New Roman" w:hAnsi="Arial" w:cs="Arial"/>
          <w:color w:val="000000"/>
          <w:sz w:val="24"/>
          <w:szCs w:val="24"/>
          <w:lang w:val="it-IT"/>
        </w:rPr>
        <w:t>u regulamentele proprii de funcț</w:t>
      </w:r>
      <w:r w:rsidRPr="0087405C">
        <w:rPr>
          <w:rFonts w:ascii="Arial" w:eastAsia="Times New Roman" w:hAnsi="Arial" w:cs="Arial"/>
          <w:color w:val="000000"/>
          <w:sz w:val="24"/>
          <w:szCs w:val="24"/>
          <w:lang w:val="it-IT"/>
        </w:rPr>
        <w:t>ionare a entit</w:t>
      </w:r>
      <w:r w:rsidR="00534111">
        <w:rPr>
          <w:rFonts w:ascii="Arial" w:eastAsia="Times New Roman" w:hAnsi="Arial" w:cs="Arial"/>
          <w:color w:val="000000"/>
          <w:sz w:val="24"/>
          <w:szCs w:val="24"/>
          <w:lang w:val="it-IT"/>
        </w:rPr>
        <w:t>ăț</w:t>
      </w:r>
      <w:r w:rsidRPr="0087405C">
        <w:rPr>
          <w:rFonts w:ascii="Arial" w:eastAsia="Times New Roman" w:hAnsi="Arial" w:cs="Arial"/>
          <w:color w:val="000000"/>
          <w:sz w:val="24"/>
          <w:szCs w:val="24"/>
          <w:lang w:val="it-IT"/>
        </w:rPr>
        <w:t xml:space="preserve">ii publice, precum </w:t>
      </w:r>
      <w:r w:rsidR="00534111">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cu prevederile Legii nr.</w:t>
      </w:r>
      <w:r w:rsidR="00534111">
        <w:rPr>
          <w:rFonts w:ascii="Arial" w:eastAsia="Times New Roman" w:hAnsi="Arial" w:cs="Arial"/>
          <w:color w:val="000000"/>
          <w:sz w:val="24"/>
          <w:szCs w:val="24"/>
          <w:lang w:val="it-IT"/>
        </w:rPr>
        <w:t xml:space="preserve"> </w:t>
      </w:r>
      <w:r w:rsidRPr="0087405C">
        <w:rPr>
          <w:rFonts w:ascii="Arial" w:eastAsia="Times New Roman" w:hAnsi="Arial" w:cs="Arial"/>
          <w:color w:val="000000"/>
          <w:sz w:val="24"/>
          <w:szCs w:val="24"/>
          <w:lang w:val="it-IT"/>
        </w:rPr>
        <w:t>672/2002 privind auditul intern cu modific</w:t>
      </w:r>
      <w:r w:rsidR="00534111">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ri </w:t>
      </w:r>
      <w:r w:rsidR="00534111">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complet</w:t>
      </w:r>
      <w:r w:rsidR="00534111">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ri.</w:t>
      </w:r>
    </w:p>
    <w:p w:rsidR="005C46EE" w:rsidRPr="0087405C" w:rsidRDefault="00534111" w:rsidP="00534111">
      <w:pPr>
        <w:tabs>
          <w:tab w:val="left" w:pos="540"/>
          <w:tab w:val="left" w:pos="900"/>
        </w:tabs>
        <w:spacing w:after="0" w:line="360" w:lineRule="auto"/>
        <w:ind w:firstLine="720"/>
        <w:jc w:val="both"/>
        <w:rPr>
          <w:rFonts w:ascii="Segoe UI" w:eastAsia="Times New Roman" w:hAnsi="Segoe UI" w:cs="Segoe UI"/>
          <w:color w:val="000000"/>
          <w:sz w:val="24"/>
          <w:szCs w:val="24"/>
        </w:rPr>
      </w:pPr>
      <w:r>
        <w:rPr>
          <w:rFonts w:ascii="Arial" w:eastAsia="Times New Roman" w:hAnsi="Arial" w:cs="Arial"/>
          <w:color w:val="000000"/>
          <w:sz w:val="24"/>
          <w:szCs w:val="24"/>
          <w:lang w:val="it-IT"/>
        </w:rPr>
        <w:t>Auditorii interni trebuie să își îndeplinească</w:t>
      </w:r>
      <w:r w:rsidR="005C46EE" w:rsidRPr="0087405C">
        <w:rPr>
          <w:rFonts w:ascii="Arial" w:eastAsia="Times New Roman" w:hAnsi="Arial" w:cs="Arial"/>
          <w:color w:val="000000"/>
          <w:sz w:val="24"/>
          <w:szCs w:val="24"/>
          <w:lang w:val="it-IT"/>
        </w:rPr>
        <w:t xml:space="preserve"> atribu</w:t>
      </w:r>
      <w:r>
        <w:rPr>
          <w:rFonts w:ascii="Arial" w:eastAsia="Times New Roman" w:hAnsi="Arial" w:cs="Arial"/>
          <w:color w:val="000000"/>
          <w:sz w:val="24"/>
          <w:szCs w:val="24"/>
          <w:lang w:val="it-IT"/>
        </w:rPr>
        <w:t>ț</w:t>
      </w:r>
      <w:r w:rsidR="005C46EE" w:rsidRPr="0087405C">
        <w:rPr>
          <w:rFonts w:ascii="Arial" w:eastAsia="Times New Roman" w:hAnsi="Arial" w:cs="Arial"/>
          <w:color w:val="000000"/>
          <w:sz w:val="24"/>
          <w:szCs w:val="24"/>
          <w:lang w:val="it-IT"/>
        </w:rPr>
        <w:t xml:space="preserve">iile </w:t>
      </w:r>
      <w:r>
        <w:rPr>
          <w:rFonts w:ascii="Arial" w:eastAsia="Times New Roman" w:hAnsi="Arial" w:cs="Arial"/>
          <w:color w:val="000000"/>
          <w:sz w:val="24"/>
          <w:szCs w:val="24"/>
          <w:lang w:val="it-IT"/>
        </w:rPr>
        <w:t>î</w:t>
      </w:r>
      <w:r w:rsidR="005C46EE" w:rsidRPr="0087405C">
        <w:rPr>
          <w:rFonts w:ascii="Arial" w:eastAsia="Times New Roman" w:hAnsi="Arial" w:cs="Arial"/>
          <w:color w:val="000000"/>
          <w:sz w:val="24"/>
          <w:szCs w:val="24"/>
          <w:lang w:val="it-IT"/>
        </w:rPr>
        <w:t xml:space="preserve">n mod obiectiv </w:t>
      </w:r>
      <w:r>
        <w:rPr>
          <w:rFonts w:ascii="Arial" w:eastAsia="Times New Roman" w:hAnsi="Arial" w:cs="Arial"/>
          <w:color w:val="000000"/>
          <w:sz w:val="24"/>
          <w:szCs w:val="24"/>
          <w:lang w:val="it-IT"/>
        </w:rPr>
        <w:t>ș</w:t>
      </w:r>
      <w:r w:rsidR="005C46EE" w:rsidRPr="0087405C">
        <w:rPr>
          <w:rFonts w:ascii="Arial" w:eastAsia="Times New Roman" w:hAnsi="Arial" w:cs="Arial"/>
          <w:color w:val="000000"/>
          <w:sz w:val="24"/>
          <w:szCs w:val="24"/>
          <w:lang w:val="it-IT"/>
        </w:rPr>
        <w:t xml:space="preserve">i </w:t>
      </w:r>
      <w:r>
        <w:rPr>
          <w:rFonts w:ascii="Arial" w:eastAsia="Times New Roman" w:hAnsi="Arial" w:cs="Arial"/>
          <w:color w:val="000000"/>
          <w:sz w:val="24"/>
          <w:szCs w:val="24"/>
          <w:lang w:val="it-IT"/>
        </w:rPr>
        <w:t>independent, cu profesionalism ș</w:t>
      </w:r>
      <w:r w:rsidR="005C46EE" w:rsidRPr="0087405C">
        <w:rPr>
          <w:rFonts w:ascii="Arial" w:eastAsia="Times New Roman" w:hAnsi="Arial" w:cs="Arial"/>
          <w:color w:val="000000"/>
          <w:sz w:val="24"/>
          <w:szCs w:val="24"/>
          <w:lang w:val="it-IT"/>
        </w:rPr>
        <w:t xml:space="preserve">i integritate, conform prevederilor prezentei legi </w:t>
      </w:r>
      <w:r>
        <w:rPr>
          <w:rFonts w:ascii="Arial" w:eastAsia="Times New Roman" w:hAnsi="Arial" w:cs="Arial"/>
          <w:color w:val="000000"/>
          <w:sz w:val="24"/>
          <w:szCs w:val="24"/>
          <w:lang w:val="it-IT"/>
        </w:rPr>
        <w:t>ș</w:t>
      </w:r>
      <w:r w:rsidR="00D45A32">
        <w:rPr>
          <w:rFonts w:ascii="Arial" w:eastAsia="Times New Roman" w:hAnsi="Arial" w:cs="Arial"/>
          <w:color w:val="000000"/>
          <w:sz w:val="24"/>
          <w:szCs w:val="24"/>
          <w:lang w:val="it-IT"/>
        </w:rPr>
        <w:t>i potrivit normelor ș</w:t>
      </w:r>
      <w:r w:rsidR="005C46EE" w:rsidRPr="0087405C">
        <w:rPr>
          <w:rFonts w:ascii="Arial" w:eastAsia="Times New Roman" w:hAnsi="Arial" w:cs="Arial"/>
          <w:color w:val="000000"/>
          <w:sz w:val="24"/>
          <w:szCs w:val="24"/>
          <w:lang w:val="it-IT"/>
        </w:rPr>
        <w:t>i procedurilor specifice activit</w:t>
      </w:r>
      <w:r w:rsidR="00D45A32">
        <w:rPr>
          <w:rFonts w:ascii="Arial" w:eastAsia="Times New Roman" w:hAnsi="Arial" w:cs="Arial"/>
          <w:color w:val="000000"/>
          <w:sz w:val="24"/>
          <w:szCs w:val="24"/>
          <w:lang w:val="it-IT"/>
        </w:rPr>
        <w:t>ăț</w:t>
      </w:r>
      <w:r w:rsidR="005C46EE" w:rsidRPr="0087405C">
        <w:rPr>
          <w:rFonts w:ascii="Arial" w:eastAsia="Times New Roman" w:hAnsi="Arial" w:cs="Arial"/>
          <w:color w:val="000000"/>
          <w:sz w:val="24"/>
          <w:szCs w:val="24"/>
          <w:lang w:val="it-IT"/>
        </w:rPr>
        <w:t>ii de audit public intern.Pentru ac</w:t>
      </w:r>
      <w:r w:rsidR="00D45A32">
        <w:rPr>
          <w:rFonts w:ascii="Arial" w:eastAsia="Times New Roman" w:hAnsi="Arial" w:cs="Arial"/>
          <w:color w:val="000000"/>
          <w:sz w:val="24"/>
          <w:szCs w:val="24"/>
          <w:lang w:val="it-IT"/>
        </w:rPr>
        <w:t>țiunile lor, î</w:t>
      </w:r>
      <w:r w:rsidR="005C46EE" w:rsidRPr="0087405C">
        <w:rPr>
          <w:rFonts w:ascii="Arial" w:eastAsia="Times New Roman" w:hAnsi="Arial" w:cs="Arial"/>
          <w:color w:val="000000"/>
          <w:sz w:val="24"/>
          <w:szCs w:val="24"/>
          <w:lang w:val="it-IT"/>
        </w:rPr>
        <w:t>ntreprinse cu bun</w:t>
      </w:r>
      <w:r w:rsidR="00D45A32">
        <w:rPr>
          <w:rFonts w:ascii="Arial" w:eastAsia="Times New Roman" w:hAnsi="Arial" w:cs="Arial"/>
          <w:color w:val="000000"/>
          <w:sz w:val="24"/>
          <w:szCs w:val="24"/>
          <w:lang w:val="it-IT"/>
        </w:rPr>
        <w:t>ă</w:t>
      </w:r>
      <w:r w:rsidR="005C46EE" w:rsidRPr="0087405C">
        <w:rPr>
          <w:rFonts w:ascii="Arial" w:eastAsia="Times New Roman" w:hAnsi="Arial" w:cs="Arial"/>
          <w:color w:val="000000"/>
          <w:sz w:val="24"/>
          <w:szCs w:val="24"/>
          <w:lang w:val="it-IT"/>
        </w:rPr>
        <w:t>-credin</w:t>
      </w:r>
      <w:r w:rsidR="00D45A32">
        <w:rPr>
          <w:rFonts w:ascii="Arial" w:eastAsia="Times New Roman" w:hAnsi="Arial" w:cs="Arial"/>
          <w:color w:val="000000"/>
          <w:sz w:val="24"/>
          <w:szCs w:val="24"/>
          <w:lang w:val="it-IT"/>
        </w:rPr>
        <w:t>ță în exerciț</w:t>
      </w:r>
      <w:r w:rsidR="005C46EE" w:rsidRPr="0087405C">
        <w:rPr>
          <w:rFonts w:ascii="Arial" w:eastAsia="Times New Roman" w:hAnsi="Arial" w:cs="Arial"/>
          <w:color w:val="000000"/>
          <w:sz w:val="24"/>
          <w:szCs w:val="24"/>
          <w:lang w:val="it-IT"/>
        </w:rPr>
        <w:t>iul atribu</w:t>
      </w:r>
      <w:r w:rsidR="00D45A32">
        <w:rPr>
          <w:rFonts w:ascii="Arial" w:eastAsia="Times New Roman" w:hAnsi="Arial" w:cs="Arial"/>
          <w:color w:val="000000"/>
          <w:sz w:val="24"/>
          <w:szCs w:val="24"/>
          <w:lang w:val="it-IT"/>
        </w:rPr>
        <w:t>ț</w:t>
      </w:r>
      <w:r w:rsidR="005C46EE" w:rsidRPr="0087405C">
        <w:rPr>
          <w:rFonts w:ascii="Arial" w:eastAsia="Times New Roman" w:hAnsi="Arial" w:cs="Arial"/>
          <w:color w:val="000000"/>
          <w:sz w:val="24"/>
          <w:szCs w:val="24"/>
          <w:lang w:val="it-IT"/>
        </w:rPr>
        <w:t>iilor conduita eticǎ a auditorului intern.</w:t>
      </w:r>
    </w:p>
    <w:p w:rsidR="005C46EE" w:rsidRPr="0087405C" w:rsidRDefault="005C46EE" w:rsidP="00D45A32">
      <w:pPr>
        <w:tabs>
          <w:tab w:val="left" w:pos="540"/>
          <w:tab w:val="left" w:pos="900"/>
        </w:tabs>
        <w:spacing w:after="0" w:line="360" w:lineRule="auto"/>
        <w:ind w:firstLine="720"/>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lang w:val="it-IT"/>
        </w:rPr>
        <w:lastRenderedPageBreak/>
        <w:t>Auditorii interni au obliga</w:t>
      </w:r>
      <w:r w:rsidR="00D45A32">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ia perfec</w:t>
      </w:r>
      <w:r w:rsidR="00D45A32">
        <w:rPr>
          <w:rFonts w:ascii="Arial" w:eastAsia="Times New Roman" w:hAnsi="Arial" w:cs="Arial"/>
          <w:color w:val="000000"/>
          <w:sz w:val="24"/>
          <w:szCs w:val="24"/>
          <w:lang w:val="it-IT"/>
        </w:rPr>
        <w:t>ționă</w:t>
      </w:r>
      <w:r w:rsidRPr="0087405C">
        <w:rPr>
          <w:rFonts w:ascii="Arial" w:eastAsia="Times New Roman" w:hAnsi="Arial" w:cs="Arial"/>
          <w:color w:val="000000"/>
          <w:sz w:val="24"/>
          <w:szCs w:val="24"/>
          <w:lang w:val="it-IT"/>
        </w:rPr>
        <w:t>rii cuno</w:t>
      </w:r>
      <w:r w:rsidR="00D45A32">
        <w:rPr>
          <w:rFonts w:ascii="Arial" w:eastAsia="Times New Roman" w:hAnsi="Arial" w:cs="Arial"/>
          <w:color w:val="000000"/>
          <w:sz w:val="24"/>
          <w:szCs w:val="24"/>
          <w:lang w:val="it-IT"/>
        </w:rPr>
        <w:t>știnț</w:t>
      </w:r>
      <w:r w:rsidRPr="0087405C">
        <w:rPr>
          <w:rFonts w:ascii="Arial" w:eastAsia="Times New Roman" w:hAnsi="Arial" w:cs="Arial"/>
          <w:color w:val="000000"/>
          <w:sz w:val="24"/>
          <w:szCs w:val="24"/>
          <w:lang w:val="it-IT"/>
        </w:rPr>
        <w:t xml:space="preserve">elor </w:t>
      </w:r>
      <w:r w:rsidR="00D45A32">
        <w:rPr>
          <w:rFonts w:ascii="Arial" w:eastAsia="Times New Roman" w:hAnsi="Arial" w:cs="Arial"/>
          <w:color w:val="000000"/>
          <w:sz w:val="24"/>
          <w:szCs w:val="24"/>
          <w:lang w:val="it-IT"/>
        </w:rPr>
        <w:t>profesionale,  conducerea entităț</w:t>
      </w:r>
      <w:r w:rsidRPr="0087405C">
        <w:rPr>
          <w:rFonts w:ascii="Arial" w:eastAsia="Times New Roman" w:hAnsi="Arial" w:cs="Arial"/>
          <w:color w:val="000000"/>
          <w:sz w:val="24"/>
          <w:szCs w:val="24"/>
          <w:lang w:val="it-IT"/>
        </w:rPr>
        <w:t>ii publice, va asigura condițiile necesare pregǎtirii pr</w:t>
      </w:r>
      <w:r w:rsidR="00D45A32">
        <w:rPr>
          <w:rFonts w:ascii="Arial" w:eastAsia="Times New Roman" w:hAnsi="Arial" w:cs="Arial"/>
          <w:color w:val="000000"/>
          <w:sz w:val="24"/>
          <w:szCs w:val="24"/>
          <w:lang w:val="it-IT"/>
        </w:rPr>
        <w:t>ofesionale, perioada destinatǎ î</w:t>
      </w:r>
      <w:r w:rsidRPr="0087405C">
        <w:rPr>
          <w:rFonts w:ascii="Arial" w:eastAsia="Times New Roman" w:hAnsi="Arial" w:cs="Arial"/>
          <w:color w:val="000000"/>
          <w:sz w:val="24"/>
          <w:szCs w:val="24"/>
          <w:lang w:val="it-IT"/>
        </w:rPr>
        <w:t>n acest scop fiind de minimum 15 zile pe an.</w:t>
      </w:r>
    </w:p>
    <w:p w:rsidR="005C46EE" w:rsidRPr="0087405C" w:rsidRDefault="005C46EE" w:rsidP="00D45A32">
      <w:pPr>
        <w:tabs>
          <w:tab w:val="left" w:pos="540"/>
          <w:tab w:val="left" w:pos="900"/>
        </w:tabs>
        <w:spacing w:after="0" w:line="360" w:lineRule="auto"/>
        <w:ind w:firstLine="720"/>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lang w:val="it-IT"/>
        </w:rPr>
        <w:t>Auditorii interni nu trebuie implica</w:t>
      </w:r>
      <w:r w:rsidR="00D45A32">
        <w:rPr>
          <w:rFonts w:ascii="Arial" w:eastAsia="Times New Roman" w:hAnsi="Arial" w:cs="Arial"/>
          <w:color w:val="000000"/>
          <w:sz w:val="24"/>
          <w:szCs w:val="24"/>
          <w:lang w:val="it-IT"/>
        </w:rPr>
        <w:t>ți în vreun fel în î</w:t>
      </w:r>
      <w:r w:rsidRPr="0087405C">
        <w:rPr>
          <w:rFonts w:ascii="Arial" w:eastAsia="Times New Roman" w:hAnsi="Arial" w:cs="Arial"/>
          <w:color w:val="000000"/>
          <w:sz w:val="24"/>
          <w:szCs w:val="24"/>
          <w:lang w:val="it-IT"/>
        </w:rPr>
        <w:t>nde</w:t>
      </w:r>
      <w:r w:rsidR="00D45A32">
        <w:rPr>
          <w:rFonts w:ascii="Arial" w:eastAsia="Times New Roman" w:hAnsi="Arial" w:cs="Arial"/>
          <w:color w:val="000000"/>
          <w:sz w:val="24"/>
          <w:szCs w:val="24"/>
          <w:lang w:val="it-IT"/>
        </w:rPr>
        <w:t>plinirea activitǎților pe care în mod potențial le pot audita ș</w:t>
      </w:r>
      <w:r w:rsidRPr="0087405C">
        <w:rPr>
          <w:rFonts w:ascii="Arial" w:eastAsia="Times New Roman" w:hAnsi="Arial" w:cs="Arial"/>
          <w:color w:val="000000"/>
          <w:sz w:val="24"/>
          <w:szCs w:val="24"/>
          <w:lang w:val="it-IT"/>
        </w:rPr>
        <w:t xml:space="preserve">i nici </w:t>
      </w:r>
      <w:r w:rsidR="00D45A32">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 xml:space="preserve">n elaborarea </w:t>
      </w:r>
      <w:r w:rsidR="00D45A32">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implementarea sistemelor de control intern al entit</w:t>
      </w:r>
      <w:r w:rsidR="00D45A32">
        <w:rPr>
          <w:rFonts w:ascii="Arial" w:eastAsia="Times New Roman" w:hAnsi="Arial" w:cs="Arial"/>
          <w:color w:val="000000"/>
          <w:sz w:val="24"/>
          <w:szCs w:val="24"/>
          <w:lang w:val="it-IT"/>
        </w:rPr>
        <w:t>ăț</w:t>
      </w:r>
      <w:r w:rsidRPr="0087405C">
        <w:rPr>
          <w:rFonts w:ascii="Arial" w:eastAsia="Times New Roman" w:hAnsi="Arial" w:cs="Arial"/>
          <w:color w:val="000000"/>
          <w:sz w:val="24"/>
          <w:szCs w:val="24"/>
          <w:lang w:val="it-IT"/>
        </w:rPr>
        <w:t>ilor publice.</w:t>
      </w:r>
    </w:p>
    <w:p w:rsidR="005C46EE" w:rsidRPr="0087405C" w:rsidRDefault="005C46EE" w:rsidP="00D45A32">
      <w:pPr>
        <w:tabs>
          <w:tab w:val="left" w:pos="540"/>
          <w:tab w:val="left" w:pos="900"/>
        </w:tabs>
        <w:spacing w:after="0" w:line="360" w:lineRule="auto"/>
        <w:ind w:firstLine="720"/>
        <w:jc w:val="both"/>
        <w:rPr>
          <w:rFonts w:ascii="Segoe UI" w:eastAsia="Times New Roman" w:hAnsi="Segoe UI" w:cs="Segoe UI"/>
          <w:color w:val="000000"/>
          <w:sz w:val="24"/>
          <w:szCs w:val="24"/>
        </w:rPr>
      </w:pP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Auditorii interni care au responsabilit</w:t>
      </w:r>
      <w:r w:rsidR="00D45A32">
        <w:rPr>
          <w:rFonts w:ascii="Arial" w:eastAsia="Times New Roman" w:hAnsi="Arial" w:cs="Arial"/>
          <w:color w:val="000000"/>
          <w:sz w:val="24"/>
          <w:szCs w:val="24"/>
          <w:lang w:val="it-IT"/>
        </w:rPr>
        <w:t>ăți în derularea programelor și proiectelor finanț</w:t>
      </w:r>
      <w:r w:rsidRPr="0087405C">
        <w:rPr>
          <w:rFonts w:ascii="Arial" w:eastAsia="Times New Roman" w:hAnsi="Arial" w:cs="Arial"/>
          <w:color w:val="000000"/>
          <w:sz w:val="24"/>
          <w:szCs w:val="24"/>
          <w:lang w:val="it-IT"/>
        </w:rPr>
        <w:t>ate integral sau par</w:t>
      </w:r>
      <w:r w:rsidR="00D45A32">
        <w:rPr>
          <w:rFonts w:ascii="Arial" w:eastAsia="Times New Roman" w:hAnsi="Arial" w:cs="Arial"/>
          <w:color w:val="000000"/>
          <w:sz w:val="24"/>
          <w:szCs w:val="24"/>
          <w:lang w:val="it-IT"/>
        </w:rPr>
        <w:t>țial de Uniunea Europeană</w:t>
      </w:r>
      <w:r w:rsidRPr="0087405C">
        <w:rPr>
          <w:rFonts w:ascii="Arial" w:eastAsia="Times New Roman" w:hAnsi="Arial" w:cs="Arial"/>
          <w:color w:val="000000"/>
          <w:sz w:val="24"/>
          <w:szCs w:val="24"/>
          <w:lang w:val="it-IT"/>
        </w:rPr>
        <w:t xml:space="preserve"> nu trebuie implica</w:t>
      </w:r>
      <w:r w:rsidR="00D45A32">
        <w:rPr>
          <w:rFonts w:ascii="Arial" w:eastAsia="Times New Roman" w:hAnsi="Arial" w:cs="Arial"/>
          <w:color w:val="000000"/>
          <w:sz w:val="24"/>
          <w:szCs w:val="24"/>
          <w:lang w:val="it-IT"/>
        </w:rPr>
        <w:t>ți î</w:t>
      </w:r>
      <w:r w:rsidRPr="0087405C">
        <w:rPr>
          <w:rFonts w:ascii="Arial" w:eastAsia="Times New Roman" w:hAnsi="Arial" w:cs="Arial"/>
          <w:color w:val="000000"/>
          <w:sz w:val="24"/>
          <w:szCs w:val="24"/>
          <w:lang w:val="it-IT"/>
        </w:rPr>
        <w:t>n auditarea acestor programe.</w:t>
      </w:r>
    </w:p>
    <w:p w:rsidR="005C46EE" w:rsidRPr="0087405C" w:rsidRDefault="005C46EE" w:rsidP="00C518D3">
      <w:pPr>
        <w:tabs>
          <w:tab w:val="left" w:pos="540"/>
          <w:tab w:val="left" w:pos="900"/>
        </w:tabs>
        <w:spacing w:after="0" w:line="360" w:lineRule="auto"/>
        <w:ind w:firstLine="708"/>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lang w:val="it-IT"/>
        </w:rPr>
        <w:t>Auditorilor interni nu trebuie s</w:t>
      </w:r>
      <w:r w:rsidR="00D45A32">
        <w:rPr>
          <w:rFonts w:ascii="Arial" w:eastAsia="Times New Roman" w:hAnsi="Arial" w:cs="Arial"/>
          <w:color w:val="000000"/>
          <w:sz w:val="24"/>
          <w:szCs w:val="24"/>
          <w:lang w:val="it-IT"/>
        </w:rPr>
        <w:t>ă li se î</w:t>
      </w:r>
      <w:r w:rsidRPr="0087405C">
        <w:rPr>
          <w:rFonts w:ascii="Arial" w:eastAsia="Times New Roman" w:hAnsi="Arial" w:cs="Arial"/>
          <w:color w:val="000000"/>
          <w:sz w:val="24"/>
          <w:szCs w:val="24"/>
          <w:lang w:val="it-IT"/>
        </w:rPr>
        <w:t xml:space="preserve">ncredinteze </w:t>
      </w:r>
      <w:r w:rsidR="00D45A32">
        <w:rPr>
          <w:rFonts w:ascii="Arial" w:eastAsia="Times New Roman" w:hAnsi="Arial" w:cs="Arial"/>
          <w:color w:val="000000"/>
          <w:sz w:val="24"/>
          <w:szCs w:val="24"/>
          <w:lang w:val="it-IT"/>
        </w:rPr>
        <w:t>misiuni de audit public intern în sectoarele de activitate în care aceș</w:t>
      </w:r>
      <w:r w:rsidRPr="0087405C">
        <w:rPr>
          <w:rFonts w:ascii="Arial" w:eastAsia="Times New Roman" w:hAnsi="Arial" w:cs="Arial"/>
          <w:color w:val="000000"/>
          <w:sz w:val="24"/>
          <w:szCs w:val="24"/>
          <w:lang w:val="it-IT"/>
        </w:rPr>
        <w:t>tia au de</w:t>
      </w:r>
      <w:r w:rsidR="00D45A32">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inut func</w:t>
      </w:r>
      <w:r w:rsidR="00D45A32">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ii sau au fost implica</w:t>
      </w:r>
      <w:r w:rsidR="00D45A32">
        <w:rPr>
          <w:rFonts w:ascii="Arial" w:eastAsia="Times New Roman" w:hAnsi="Arial" w:cs="Arial"/>
          <w:color w:val="000000"/>
          <w:sz w:val="24"/>
          <w:szCs w:val="24"/>
          <w:lang w:val="it-IT"/>
        </w:rPr>
        <w:t>ți î</w:t>
      </w:r>
      <w:r w:rsidRPr="0087405C">
        <w:rPr>
          <w:rFonts w:ascii="Arial" w:eastAsia="Times New Roman" w:hAnsi="Arial" w:cs="Arial"/>
          <w:color w:val="000000"/>
          <w:sz w:val="24"/>
          <w:szCs w:val="24"/>
          <w:lang w:val="it-IT"/>
        </w:rPr>
        <w:t>n alt mod; aceasta interd</w:t>
      </w:r>
      <w:r w:rsidR="00D45A32">
        <w:rPr>
          <w:rFonts w:ascii="Arial" w:eastAsia="Times New Roman" w:hAnsi="Arial" w:cs="Arial"/>
          <w:color w:val="000000"/>
          <w:sz w:val="24"/>
          <w:szCs w:val="24"/>
          <w:lang w:val="it-IT"/>
        </w:rPr>
        <w:t>icț</w:t>
      </w:r>
      <w:r w:rsidRPr="0087405C">
        <w:rPr>
          <w:rFonts w:ascii="Arial" w:eastAsia="Times New Roman" w:hAnsi="Arial" w:cs="Arial"/>
          <w:color w:val="000000"/>
          <w:sz w:val="24"/>
          <w:szCs w:val="24"/>
          <w:lang w:val="it-IT"/>
        </w:rPr>
        <w:t>ie se poate ridica dup</w:t>
      </w:r>
      <w:r w:rsidR="00D45A32">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trecerea unei perioade de 3 ani.</w:t>
      </w:r>
    </w:p>
    <w:p w:rsidR="00D45A32" w:rsidRDefault="00D45A32" w:rsidP="00C518D3">
      <w:pPr>
        <w:tabs>
          <w:tab w:val="left" w:pos="540"/>
          <w:tab w:val="left" w:pos="900"/>
        </w:tabs>
        <w:spacing w:after="0" w:line="360" w:lineRule="auto"/>
        <w:ind w:firstLine="708"/>
        <w:jc w:val="both"/>
        <w:rPr>
          <w:rFonts w:ascii="Arial" w:eastAsia="Times New Roman" w:hAnsi="Arial" w:cs="Arial"/>
          <w:color w:val="000000"/>
          <w:sz w:val="24"/>
          <w:szCs w:val="24"/>
          <w:lang w:val="it-IT"/>
        </w:rPr>
      </w:pPr>
      <w:r>
        <w:rPr>
          <w:rFonts w:ascii="Arial" w:eastAsia="Times New Roman" w:hAnsi="Arial" w:cs="Arial"/>
          <w:color w:val="000000"/>
          <w:sz w:val="24"/>
          <w:szCs w:val="24"/>
          <w:lang w:val="it-IT"/>
        </w:rPr>
        <w:t>Auditorii interni care se găsesc î</w:t>
      </w:r>
      <w:r w:rsidR="005C46EE" w:rsidRPr="0087405C">
        <w:rPr>
          <w:rFonts w:ascii="Arial" w:eastAsia="Times New Roman" w:hAnsi="Arial" w:cs="Arial"/>
          <w:color w:val="000000"/>
          <w:sz w:val="24"/>
          <w:szCs w:val="24"/>
          <w:lang w:val="it-IT"/>
        </w:rPr>
        <w:t>n una dintre situa</w:t>
      </w:r>
      <w:r>
        <w:rPr>
          <w:rFonts w:ascii="Arial" w:eastAsia="Times New Roman" w:hAnsi="Arial" w:cs="Arial"/>
          <w:color w:val="000000"/>
          <w:sz w:val="24"/>
          <w:szCs w:val="24"/>
          <w:lang w:val="it-IT"/>
        </w:rPr>
        <w:t>ț</w:t>
      </w:r>
      <w:r w:rsidR="005C46EE" w:rsidRPr="0087405C">
        <w:rPr>
          <w:rFonts w:ascii="Arial" w:eastAsia="Times New Roman" w:hAnsi="Arial" w:cs="Arial"/>
          <w:color w:val="000000"/>
          <w:sz w:val="24"/>
          <w:szCs w:val="24"/>
          <w:lang w:val="it-IT"/>
        </w:rPr>
        <w:t>iile prev</w:t>
      </w:r>
      <w:r>
        <w:rPr>
          <w:rFonts w:ascii="Arial" w:eastAsia="Times New Roman" w:hAnsi="Arial" w:cs="Arial"/>
          <w:color w:val="000000"/>
          <w:sz w:val="24"/>
          <w:szCs w:val="24"/>
          <w:lang w:val="it-IT"/>
        </w:rPr>
        <w:t>ă</w:t>
      </w:r>
      <w:r w:rsidR="005C46EE" w:rsidRPr="0087405C">
        <w:rPr>
          <w:rFonts w:ascii="Arial" w:eastAsia="Times New Roman" w:hAnsi="Arial" w:cs="Arial"/>
          <w:color w:val="000000"/>
          <w:sz w:val="24"/>
          <w:szCs w:val="24"/>
          <w:lang w:val="it-IT"/>
        </w:rPr>
        <w:t>zute mai sus au obliga</w:t>
      </w:r>
      <w:r>
        <w:rPr>
          <w:rFonts w:ascii="Arial" w:eastAsia="Times New Roman" w:hAnsi="Arial" w:cs="Arial"/>
          <w:color w:val="000000"/>
          <w:sz w:val="24"/>
          <w:szCs w:val="24"/>
          <w:lang w:val="it-IT"/>
        </w:rPr>
        <w:t>ț</w:t>
      </w:r>
      <w:r w:rsidR="005C46EE" w:rsidRPr="0087405C">
        <w:rPr>
          <w:rFonts w:ascii="Arial" w:eastAsia="Times New Roman" w:hAnsi="Arial" w:cs="Arial"/>
          <w:color w:val="000000"/>
          <w:sz w:val="24"/>
          <w:szCs w:val="24"/>
          <w:lang w:val="it-IT"/>
        </w:rPr>
        <w:t>ia de a informa de ȋndata, ȋn scris, conduc</w:t>
      </w:r>
      <w:r>
        <w:rPr>
          <w:rFonts w:ascii="Arial" w:eastAsia="Times New Roman" w:hAnsi="Arial" w:cs="Arial"/>
          <w:color w:val="000000"/>
          <w:sz w:val="24"/>
          <w:szCs w:val="24"/>
          <w:lang w:val="it-IT"/>
        </w:rPr>
        <w:t>ă</w:t>
      </w:r>
      <w:r w:rsidR="005C46EE" w:rsidRPr="0087405C">
        <w:rPr>
          <w:rFonts w:ascii="Arial" w:eastAsia="Times New Roman" w:hAnsi="Arial" w:cs="Arial"/>
          <w:color w:val="000000"/>
          <w:sz w:val="24"/>
          <w:szCs w:val="24"/>
          <w:lang w:val="it-IT"/>
        </w:rPr>
        <w:t>torul entit</w:t>
      </w:r>
      <w:r>
        <w:rPr>
          <w:rFonts w:ascii="Arial" w:eastAsia="Times New Roman" w:hAnsi="Arial" w:cs="Arial"/>
          <w:color w:val="000000"/>
          <w:sz w:val="24"/>
          <w:szCs w:val="24"/>
          <w:lang w:val="it-IT"/>
        </w:rPr>
        <w:t>ății publice.</w:t>
      </w:r>
    </w:p>
    <w:p w:rsidR="005C46EE" w:rsidRPr="0087405C" w:rsidRDefault="005C46EE" w:rsidP="00C518D3">
      <w:pPr>
        <w:tabs>
          <w:tab w:val="left" w:pos="540"/>
          <w:tab w:val="left" w:pos="900"/>
        </w:tabs>
        <w:spacing w:after="0" w:line="360" w:lineRule="auto"/>
        <w:ind w:firstLine="708"/>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lang w:val="it-IT"/>
        </w:rPr>
        <w:t>Prezentul Regulament de Organ</w:t>
      </w:r>
      <w:r w:rsidR="00D45A32">
        <w:rPr>
          <w:rFonts w:ascii="Arial" w:eastAsia="Times New Roman" w:hAnsi="Arial" w:cs="Arial"/>
          <w:color w:val="000000"/>
          <w:sz w:val="24"/>
          <w:szCs w:val="24"/>
          <w:lang w:val="it-IT"/>
        </w:rPr>
        <w:t>izare si Functionare se modifică</w:t>
      </w:r>
      <w:r w:rsidRPr="0087405C">
        <w:rPr>
          <w:rFonts w:ascii="Arial" w:eastAsia="Times New Roman" w:hAnsi="Arial" w:cs="Arial"/>
          <w:color w:val="000000"/>
          <w:sz w:val="24"/>
          <w:szCs w:val="24"/>
          <w:lang w:val="it-IT"/>
        </w:rPr>
        <w:t xml:space="preserve"> </w:t>
      </w:r>
      <w:r w:rsidR="00D45A32">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completeaz</w:t>
      </w:r>
      <w:r w:rsidR="00D45A32">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conform legisla</w:t>
      </w:r>
      <w:r w:rsidR="00D45A32">
        <w:rPr>
          <w:rFonts w:ascii="Arial" w:eastAsia="Times New Roman" w:hAnsi="Arial" w:cs="Arial"/>
          <w:color w:val="000000"/>
          <w:sz w:val="24"/>
          <w:szCs w:val="24"/>
          <w:lang w:val="it-IT"/>
        </w:rPr>
        <w:t>ției intrate î</w:t>
      </w:r>
      <w:r w:rsidRPr="0087405C">
        <w:rPr>
          <w:rFonts w:ascii="Arial" w:eastAsia="Times New Roman" w:hAnsi="Arial" w:cs="Arial"/>
          <w:color w:val="000000"/>
          <w:sz w:val="24"/>
          <w:szCs w:val="24"/>
          <w:lang w:val="it-IT"/>
        </w:rPr>
        <w:t>n vigoare ulterior aprob</w:t>
      </w:r>
      <w:r w:rsidR="00D45A32">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rii acestuia.</w:t>
      </w:r>
    </w:p>
    <w:p w:rsidR="005C46EE" w:rsidRPr="0087405C" w:rsidRDefault="00D45A32" w:rsidP="00C518D3">
      <w:pPr>
        <w:tabs>
          <w:tab w:val="left" w:pos="540"/>
          <w:tab w:val="left" w:pos="900"/>
        </w:tabs>
        <w:spacing w:after="0" w:line="360" w:lineRule="auto"/>
        <w:ind w:firstLine="708"/>
        <w:jc w:val="both"/>
        <w:rPr>
          <w:rFonts w:ascii="Segoe UI" w:eastAsia="Times New Roman" w:hAnsi="Segoe UI" w:cs="Segoe UI"/>
          <w:color w:val="000000"/>
          <w:sz w:val="24"/>
          <w:szCs w:val="24"/>
        </w:rPr>
      </w:pPr>
      <w:r>
        <w:rPr>
          <w:rFonts w:ascii="Arial" w:eastAsia="Times New Roman" w:hAnsi="Arial" w:cs="Arial"/>
          <w:color w:val="000000"/>
          <w:sz w:val="24"/>
          <w:szCs w:val="24"/>
          <w:lang w:val="it-IT"/>
        </w:rPr>
        <w:t>Personalul angajat ră</w:t>
      </w:r>
      <w:r w:rsidR="005C46EE" w:rsidRPr="0087405C">
        <w:rPr>
          <w:rFonts w:ascii="Arial" w:eastAsia="Times New Roman" w:hAnsi="Arial" w:cs="Arial"/>
          <w:color w:val="000000"/>
          <w:sz w:val="24"/>
          <w:szCs w:val="24"/>
          <w:lang w:val="it-IT"/>
        </w:rPr>
        <w:t>spunde de cunoa</w:t>
      </w:r>
      <w:r>
        <w:rPr>
          <w:rFonts w:ascii="Arial" w:eastAsia="Times New Roman" w:hAnsi="Arial" w:cs="Arial"/>
          <w:color w:val="000000"/>
          <w:sz w:val="24"/>
          <w:szCs w:val="24"/>
          <w:lang w:val="it-IT"/>
        </w:rPr>
        <w:t>ș</w:t>
      </w:r>
      <w:r w:rsidR="005C46EE" w:rsidRPr="0087405C">
        <w:rPr>
          <w:rFonts w:ascii="Arial" w:eastAsia="Times New Roman" w:hAnsi="Arial" w:cs="Arial"/>
          <w:color w:val="000000"/>
          <w:sz w:val="24"/>
          <w:szCs w:val="24"/>
          <w:lang w:val="it-IT"/>
        </w:rPr>
        <w:t xml:space="preserve">terea </w:t>
      </w:r>
      <w:r>
        <w:rPr>
          <w:rFonts w:ascii="Arial" w:eastAsia="Times New Roman" w:hAnsi="Arial" w:cs="Arial"/>
          <w:color w:val="000000"/>
          <w:sz w:val="24"/>
          <w:szCs w:val="24"/>
          <w:lang w:val="it-IT"/>
        </w:rPr>
        <w:t>ș</w:t>
      </w:r>
      <w:r w:rsidR="005C46EE" w:rsidRPr="0087405C">
        <w:rPr>
          <w:rFonts w:ascii="Arial" w:eastAsia="Times New Roman" w:hAnsi="Arial" w:cs="Arial"/>
          <w:color w:val="000000"/>
          <w:sz w:val="24"/>
          <w:szCs w:val="24"/>
          <w:lang w:val="it-IT"/>
        </w:rPr>
        <w:t>i aplicarea legisla</w:t>
      </w:r>
      <w:r>
        <w:rPr>
          <w:rFonts w:ascii="Arial" w:eastAsia="Times New Roman" w:hAnsi="Arial" w:cs="Arial"/>
          <w:color w:val="000000"/>
          <w:sz w:val="24"/>
          <w:szCs w:val="24"/>
          <w:lang w:val="it-IT"/>
        </w:rPr>
        <w:t>ț</w:t>
      </w:r>
      <w:r w:rsidR="005C46EE" w:rsidRPr="0087405C">
        <w:rPr>
          <w:rFonts w:ascii="Arial" w:eastAsia="Times New Roman" w:hAnsi="Arial" w:cs="Arial"/>
          <w:color w:val="000000"/>
          <w:sz w:val="24"/>
          <w:szCs w:val="24"/>
          <w:lang w:val="it-IT"/>
        </w:rPr>
        <w:t>iei specifice domeniului de activitate al compartimentului.</w:t>
      </w:r>
    </w:p>
    <w:p w:rsidR="005C46EE" w:rsidRPr="0087405C" w:rsidRDefault="005C46EE" w:rsidP="00C518D3">
      <w:pPr>
        <w:tabs>
          <w:tab w:val="left" w:pos="540"/>
          <w:tab w:val="left" w:pos="900"/>
        </w:tabs>
        <w:spacing w:after="0" w:line="360" w:lineRule="auto"/>
        <w:ind w:firstLine="708"/>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lang w:val="it-IT"/>
        </w:rPr>
        <w:t>Compartimentul de</w:t>
      </w:r>
      <w:r w:rsidR="00D45A32">
        <w:rPr>
          <w:rFonts w:ascii="Arial" w:eastAsia="Times New Roman" w:hAnsi="Arial" w:cs="Arial"/>
          <w:color w:val="000000"/>
          <w:sz w:val="24"/>
          <w:szCs w:val="24"/>
          <w:lang w:val="it-IT"/>
        </w:rPr>
        <w:t xml:space="preserve"> Audit Public Intern colaborează</w:t>
      </w:r>
      <w:r w:rsidRPr="0087405C">
        <w:rPr>
          <w:rFonts w:ascii="Arial" w:eastAsia="Times New Roman" w:hAnsi="Arial" w:cs="Arial"/>
          <w:color w:val="000000"/>
          <w:sz w:val="24"/>
          <w:szCs w:val="24"/>
          <w:lang w:val="it-IT"/>
        </w:rPr>
        <w:t xml:space="preserve"> cu toate structurile func</w:t>
      </w:r>
      <w:r w:rsidR="00D45A32">
        <w:rPr>
          <w:rFonts w:ascii="Arial" w:eastAsia="Times New Roman" w:hAnsi="Arial" w:cs="Arial"/>
          <w:color w:val="000000"/>
          <w:sz w:val="24"/>
          <w:szCs w:val="24"/>
          <w:lang w:val="it-IT"/>
        </w:rPr>
        <w:t>ționale din cadrul ș</w:t>
      </w:r>
      <w:r w:rsidRPr="0087405C">
        <w:rPr>
          <w:rFonts w:ascii="Arial" w:eastAsia="Times New Roman" w:hAnsi="Arial" w:cs="Arial"/>
          <w:color w:val="000000"/>
          <w:sz w:val="24"/>
          <w:szCs w:val="24"/>
          <w:lang w:val="it-IT"/>
        </w:rPr>
        <w:t>i subordonate ora</w:t>
      </w:r>
      <w:r w:rsidR="00D45A32">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ului  S</w:t>
      </w:r>
      <w:r w:rsidR="00D45A32">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rma</w:t>
      </w:r>
      <w:r w:rsidR="00D45A32">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u, cu structur</w:t>
      </w:r>
      <w:r w:rsidR="00D45A32">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de Audit Public Intern din cadrul DGFP MUREŞ</w:t>
      </w:r>
      <w:r w:rsidR="00D45A32">
        <w:rPr>
          <w:rFonts w:ascii="Arial" w:eastAsia="Times New Roman" w:hAnsi="Arial" w:cs="Arial"/>
          <w:color w:val="000000"/>
          <w:sz w:val="24"/>
          <w:szCs w:val="24"/>
          <w:lang w:val="it-IT"/>
        </w:rPr>
        <w:t>, cu Camera de Conturi Mureș</w:t>
      </w:r>
      <w:r w:rsidRPr="0087405C">
        <w:rPr>
          <w:rFonts w:ascii="Arial" w:eastAsia="Times New Roman" w:hAnsi="Arial" w:cs="Arial"/>
          <w:color w:val="000000"/>
          <w:sz w:val="24"/>
          <w:szCs w:val="24"/>
          <w:lang w:val="it-IT"/>
        </w:rPr>
        <w:t>, cu alte entit</w:t>
      </w:r>
      <w:r w:rsidR="00D45A32">
        <w:rPr>
          <w:rFonts w:ascii="Arial" w:eastAsia="Times New Roman" w:hAnsi="Arial" w:cs="Arial"/>
          <w:color w:val="000000"/>
          <w:sz w:val="24"/>
          <w:szCs w:val="24"/>
          <w:lang w:val="it-IT"/>
        </w:rPr>
        <w:t>ăț</w:t>
      </w:r>
      <w:r w:rsidRPr="0087405C">
        <w:rPr>
          <w:rFonts w:ascii="Arial" w:eastAsia="Times New Roman" w:hAnsi="Arial" w:cs="Arial"/>
          <w:color w:val="000000"/>
          <w:sz w:val="24"/>
          <w:szCs w:val="24"/>
          <w:lang w:val="it-IT"/>
        </w:rPr>
        <w:t xml:space="preserve">i </w:t>
      </w:r>
      <w:r w:rsidR="00D45A32">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structuri specifice abilitate</w:t>
      </w:r>
      <w:r w:rsidR="00D45A32">
        <w:rPr>
          <w:rFonts w:ascii="Arial" w:eastAsia="Times New Roman" w:hAnsi="Arial" w:cs="Arial"/>
          <w:color w:val="000000"/>
          <w:sz w:val="24"/>
          <w:szCs w:val="24"/>
          <w:lang w:val="it-IT"/>
        </w:rPr>
        <w:t>.</w:t>
      </w:r>
    </w:p>
    <w:p w:rsidR="005C46EE" w:rsidRPr="0087405C" w:rsidRDefault="005C46EE" w:rsidP="00C518D3">
      <w:pPr>
        <w:tabs>
          <w:tab w:val="left" w:pos="540"/>
          <w:tab w:val="left" w:pos="900"/>
        </w:tabs>
        <w:spacing w:after="0" w:line="360" w:lineRule="auto"/>
        <w:ind w:firstLine="708"/>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lang w:val="it-IT"/>
        </w:rPr>
        <w:t>Compart</w:t>
      </w:r>
      <w:r w:rsidR="00D45A32">
        <w:rPr>
          <w:rFonts w:ascii="Arial" w:eastAsia="Times New Roman" w:hAnsi="Arial" w:cs="Arial"/>
          <w:color w:val="000000"/>
          <w:sz w:val="24"/>
          <w:szCs w:val="24"/>
          <w:lang w:val="it-IT"/>
        </w:rPr>
        <w:t>imentul de Audit Public Intern întocmeste proiecte de hotărâ</w:t>
      </w:r>
      <w:r w:rsidRPr="0087405C">
        <w:rPr>
          <w:rFonts w:ascii="Arial" w:eastAsia="Times New Roman" w:hAnsi="Arial" w:cs="Arial"/>
          <w:color w:val="000000"/>
          <w:sz w:val="24"/>
          <w:szCs w:val="24"/>
          <w:lang w:val="it-IT"/>
        </w:rPr>
        <w:t xml:space="preserve">ri ale Consiliului Local </w:t>
      </w:r>
      <w:r w:rsidR="00D45A32">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proiecte de dispozi</w:t>
      </w:r>
      <w:r w:rsidR="00D45A32">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ii ale primarului specifice do</w:t>
      </w:r>
      <w:r w:rsidR="00D45A32">
        <w:rPr>
          <w:rFonts w:ascii="Arial" w:eastAsia="Times New Roman" w:hAnsi="Arial" w:cs="Arial"/>
          <w:color w:val="000000"/>
          <w:sz w:val="24"/>
          <w:szCs w:val="24"/>
          <w:lang w:val="it-IT"/>
        </w:rPr>
        <w:t>meniului de activitate, precum ș</w:t>
      </w:r>
      <w:r w:rsidRPr="0087405C">
        <w:rPr>
          <w:rFonts w:ascii="Arial" w:eastAsia="Times New Roman" w:hAnsi="Arial" w:cs="Arial"/>
          <w:color w:val="000000"/>
          <w:sz w:val="24"/>
          <w:szCs w:val="24"/>
          <w:lang w:val="it-IT"/>
        </w:rPr>
        <w:t>i rapoartele de specialitate pentru proiectele de hot</w:t>
      </w:r>
      <w:r w:rsidR="00D45A32">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w:t>
      </w:r>
      <w:r w:rsidR="00D45A32">
        <w:rPr>
          <w:rFonts w:ascii="Arial" w:eastAsia="Times New Roman" w:hAnsi="Arial" w:cs="Arial"/>
          <w:color w:val="000000"/>
          <w:sz w:val="24"/>
          <w:szCs w:val="24"/>
          <w:lang w:val="it-IT"/>
        </w:rPr>
        <w:t>âri, în vederea promovării acestora î</w:t>
      </w:r>
      <w:r w:rsidRPr="0087405C">
        <w:rPr>
          <w:rFonts w:ascii="Arial" w:eastAsia="Times New Roman" w:hAnsi="Arial" w:cs="Arial"/>
          <w:color w:val="000000"/>
          <w:sz w:val="24"/>
          <w:szCs w:val="24"/>
          <w:lang w:val="it-IT"/>
        </w:rPr>
        <w:t>n Consiliu local.</w:t>
      </w:r>
    </w:p>
    <w:p w:rsidR="005C46EE" w:rsidRPr="0087405C" w:rsidRDefault="005C46EE" w:rsidP="00931328">
      <w:pPr>
        <w:tabs>
          <w:tab w:val="left" w:pos="540"/>
          <w:tab w:val="left" w:pos="900"/>
        </w:tabs>
        <w:spacing w:after="120" w:line="360" w:lineRule="auto"/>
        <w:ind w:firstLine="708"/>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lang w:val="it-IT"/>
        </w:rPr>
        <w:t>Compart</w:t>
      </w:r>
      <w:r w:rsidR="00D45A32">
        <w:rPr>
          <w:rFonts w:ascii="Arial" w:eastAsia="Times New Roman" w:hAnsi="Arial" w:cs="Arial"/>
          <w:color w:val="000000"/>
          <w:sz w:val="24"/>
          <w:szCs w:val="24"/>
          <w:lang w:val="it-IT"/>
        </w:rPr>
        <w:t>imentul de Audit Public Intern î</w:t>
      </w:r>
      <w:r w:rsidRPr="0087405C">
        <w:rPr>
          <w:rFonts w:ascii="Arial" w:eastAsia="Times New Roman" w:hAnsi="Arial" w:cs="Arial"/>
          <w:color w:val="000000"/>
          <w:sz w:val="24"/>
          <w:szCs w:val="24"/>
          <w:lang w:val="it-IT"/>
        </w:rPr>
        <w:t>ndepline</w:t>
      </w:r>
      <w:r w:rsidR="00D45A32">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 xml:space="preserve">te </w:t>
      </w:r>
      <w:r w:rsidR="00D45A32">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alte atribu</w:t>
      </w:r>
      <w:r w:rsidR="00D45A32">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ii stabilite prin</w:t>
      </w:r>
      <w:r w:rsidR="00D45A32">
        <w:rPr>
          <w:rFonts w:ascii="Arial" w:eastAsia="Times New Roman" w:hAnsi="Arial" w:cs="Arial"/>
          <w:color w:val="000000"/>
          <w:sz w:val="24"/>
          <w:szCs w:val="24"/>
          <w:lang w:val="it-IT"/>
        </w:rPr>
        <w:t xml:space="preserve"> lege, alte acte normative, hotă</w:t>
      </w:r>
      <w:r w:rsidRPr="0087405C">
        <w:rPr>
          <w:rFonts w:ascii="Arial" w:eastAsia="Times New Roman" w:hAnsi="Arial" w:cs="Arial"/>
          <w:color w:val="000000"/>
          <w:sz w:val="24"/>
          <w:szCs w:val="24"/>
          <w:lang w:val="it-IT"/>
        </w:rPr>
        <w:t>r</w:t>
      </w:r>
      <w:r w:rsidR="00D45A32">
        <w:rPr>
          <w:rFonts w:ascii="Arial" w:eastAsia="Times New Roman" w:hAnsi="Arial" w:cs="Arial"/>
          <w:color w:val="000000"/>
          <w:sz w:val="24"/>
          <w:szCs w:val="24"/>
          <w:lang w:val="it-IT"/>
        </w:rPr>
        <w:t>â</w:t>
      </w:r>
      <w:r w:rsidRPr="0087405C">
        <w:rPr>
          <w:rFonts w:ascii="Arial" w:eastAsia="Times New Roman" w:hAnsi="Arial" w:cs="Arial"/>
          <w:color w:val="000000"/>
          <w:sz w:val="24"/>
          <w:szCs w:val="24"/>
          <w:lang w:val="it-IT"/>
        </w:rPr>
        <w:t>ri ale Consiliului Local, dispozi</w:t>
      </w:r>
      <w:r w:rsidR="00D45A32">
        <w:rPr>
          <w:rFonts w:ascii="Arial" w:eastAsia="Times New Roman" w:hAnsi="Arial" w:cs="Arial"/>
          <w:color w:val="000000"/>
          <w:sz w:val="24"/>
          <w:szCs w:val="24"/>
          <w:lang w:val="it-IT"/>
        </w:rPr>
        <w:t>ț</w:t>
      </w:r>
      <w:r w:rsidR="00787297">
        <w:rPr>
          <w:rFonts w:ascii="Arial" w:eastAsia="Times New Roman" w:hAnsi="Arial" w:cs="Arial"/>
          <w:color w:val="000000"/>
          <w:sz w:val="24"/>
          <w:szCs w:val="24"/>
          <w:lang w:val="it-IT"/>
        </w:rPr>
        <w:t>ii ale Primarului oraș</w:t>
      </w:r>
      <w:r w:rsidRPr="0087405C">
        <w:rPr>
          <w:rFonts w:ascii="Arial" w:eastAsia="Times New Roman" w:hAnsi="Arial" w:cs="Arial"/>
          <w:color w:val="000000"/>
          <w:sz w:val="24"/>
          <w:szCs w:val="24"/>
          <w:lang w:val="it-IT"/>
        </w:rPr>
        <w:t>ului S</w:t>
      </w:r>
      <w:r w:rsidR="00787297">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rmașu.</w:t>
      </w:r>
    </w:p>
    <w:p w:rsidR="005C46EE" w:rsidRPr="00BF36FA" w:rsidRDefault="00787297" w:rsidP="00BF36FA">
      <w:pPr>
        <w:pStyle w:val="ListParagraph"/>
        <w:numPr>
          <w:ilvl w:val="1"/>
          <w:numId w:val="5"/>
        </w:numPr>
        <w:tabs>
          <w:tab w:val="left" w:pos="540"/>
          <w:tab w:val="left" w:pos="900"/>
        </w:tabs>
        <w:spacing w:after="120" w:line="360" w:lineRule="auto"/>
        <w:ind w:right="-68"/>
        <w:jc w:val="both"/>
        <w:rPr>
          <w:rFonts w:cs="Arial"/>
          <w:b/>
          <w:lang w:val="en-US"/>
        </w:rPr>
      </w:pPr>
      <w:r w:rsidRPr="00BF36FA">
        <w:rPr>
          <w:rFonts w:cs="Arial"/>
          <w:b/>
          <w:lang w:val="en-US"/>
        </w:rPr>
        <w:t>CABINETUL PRIMARULUI</w:t>
      </w:r>
    </w:p>
    <w:p w:rsidR="00787297" w:rsidRPr="00787297" w:rsidRDefault="00787297" w:rsidP="00787297">
      <w:pPr>
        <w:pStyle w:val="ListParagraph"/>
        <w:tabs>
          <w:tab w:val="left" w:pos="540"/>
          <w:tab w:val="left" w:pos="900"/>
        </w:tabs>
        <w:spacing w:line="360" w:lineRule="auto"/>
        <w:ind w:left="0" w:right="-68" w:firstLine="720"/>
        <w:jc w:val="both"/>
        <w:rPr>
          <w:rFonts w:cs="Arial"/>
          <w:lang w:val="en-US"/>
        </w:rPr>
      </w:pPr>
      <w:r w:rsidRPr="00787297">
        <w:rPr>
          <w:rFonts w:cs="Arial"/>
          <w:lang w:val="en-US"/>
        </w:rPr>
        <w:t>Cabinetul primarului a fost înfiin</w:t>
      </w:r>
      <w:r>
        <w:rPr>
          <w:rFonts w:cs="Arial"/>
          <w:lang w:val="en-US"/>
        </w:rPr>
        <w:t>ţat ca un compartiment distinct</w:t>
      </w:r>
      <w:r w:rsidRPr="00787297">
        <w:rPr>
          <w:rFonts w:cs="Arial"/>
          <w:lang w:val="en-US"/>
        </w:rPr>
        <w:t xml:space="preserve">, </w:t>
      </w:r>
      <w:proofErr w:type="gramStart"/>
      <w:r w:rsidRPr="00787297">
        <w:rPr>
          <w:rFonts w:cs="Arial"/>
          <w:lang w:val="en-US"/>
        </w:rPr>
        <w:t>personalul  îşi</w:t>
      </w:r>
      <w:proofErr w:type="gramEnd"/>
      <w:r w:rsidRPr="00787297">
        <w:rPr>
          <w:rFonts w:cs="Arial"/>
          <w:lang w:val="en-US"/>
        </w:rPr>
        <w:t xml:space="preserve"> desfăşoară activitatea în baza unui contract individual de muncă pe durată determinată, încheiat în condiţiile legii, .</w:t>
      </w:r>
    </w:p>
    <w:p w:rsidR="00787297" w:rsidRDefault="00787297" w:rsidP="00787297">
      <w:pPr>
        <w:pStyle w:val="ListParagraph"/>
        <w:tabs>
          <w:tab w:val="left" w:pos="540"/>
          <w:tab w:val="left" w:pos="900"/>
        </w:tabs>
        <w:spacing w:line="360" w:lineRule="auto"/>
        <w:ind w:left="0" w:right="-68" w:firstLine="720"/>
        <w:jc w:val="both"/>
        <w:rPr>
          <w:rFonts w:cs="Arial"/>
          <w:b/>
          <w:lang w:val="en-US"/>
        </w:rPr>
      </w:pPr>
      <w:r w:rsidRPr="00787297">
        <w:rPr>
          <w:rFonts w:cs="Arial"/>
          <w:lang w:val="en-US"/>
        </w:rPr>
        <w:t>Activitatea se desfaşoară sub directa coordonare a Primarului</w:t>
      </w:r>
      <w:r w:rsidRPr="00787297">
        <w:rPr>
          <w:rFonts w:cs="Arial"/>
          <w:b/>
          <w:lang w:val="en-US"/>
        </w:rPr>
        <w:t>.</w:t>
      </w:r>
    </w:p>
    <w:p w:rsidR="00787297" w:rsidRPr="00787297" w:rsidRDefault="00787297" w:rsidP="00787297">
      <w:pPr>
        <w:spacing w:after="100" w:afterAutospacing="1" w:line="240" w:lineRule="auto"/>
        <w:ind w:left="90"/>
        <w:jc w:val="both"/>
        <w:rPr>
          <w:rFonts w:ascii="Segoe UI" w:eastAsia="Times New Roman" w:hAnsi="Segoe UI" w:cs="Segoe UI"/>
          <w:b/>
          <w:color w:val="000000"/>
          <w:sz w:val="24"/>
          <w:szCs w:val="24"/>
        </w:rPr>
      </w:pPr>
      <w:r w:rsidRPr="00787297">
        <w:rPr>
          <w:rFonts w:ascii="Arial" w:eastAsia="Times New Roman" w:hAnsi="Arial" w:cs="Arial"/>
          <w:b/>
          <w:color w:val="000000"/>
          <w:sz w:val="24"/>
          <w:szCs w:val="24"/>
        </w:rPr>
        <w:lastRenderedPageBreak/>
        <w:t>Atribuţii:</w:t>
      </w:r>
    </w:p>
    <w:p w:rsidR="00787297" w:rsidRPr="00787297" w:rsidRDefault="00787297" w:rsidP="00787297">
      <w:pPr>
        <w:pStyle w:val="ListParagraph"/>
        <w:numPr>
          <w:ilvl w:val="0"/>
          <w:numId w:val="32"/>
        </w:numPr>
        <w:tabs>
          <w:tab w:val="left" w:pos="900"/>
        </w:tabs>
        <w:spacing w:line="360" w:lineRule="auto"/>
        <w:ind w:left="0" w:firstLine="720"/>
        <w:jc w:val="both"/>
        <w:rPr>
          <w:rFonts w:ascii="Segoe UI" w:hAnsi="Segoe UI" w:cs="Segoe UI"/>
          <w:color w:val="000000"/>
        </w:rPr>
      </w:pPr>
      <w:r>
        <w:rPr>
          <w:rFonts w:cs="Arial"/>
          <w:color w:val="000000"/>
        </w:rPr>
        <w:t>a</w:t>
      </w:r>
      <w:r w:rsidRPr="00787297">
        <w:rPr>
          <w:rFonts w:cs="Arial"/>
          <w:color w:val="000000"/>
        </w:rPr>
        <w:t>sigură legaturile şi transmite dispoziţiile Primarului, luând măsuri pentru îndeplinirea lor;</w:t>
      </w:r>
    </w:p>
    <w:p w:rsidR="00787297" w:rsidRPr="00787297" w:rsidRDefault="00787297" w:rsidP="00787297">
      <w:pPr>
        <w:pStyle w:val="ListParagraph"/>
        <w:numPr>
          <w:ilvl w:val="0"/>
          <w:numId w:val="32"/>
        </w:numPr>
        <w:tabs>
          <w:tab w:val="left" w:pos="900"/>
        </w:tabs>
        <w:spacing w:line="360" w:lineRule="auto"/>
        <w:ind w:left="0" w:firstLine="720"/>
        <w:jc w:val="both"/>
        <w:rPr>
          <w:rFonts w:ascii="Segoe UI" w:hAnsi="Segoe UI" w:cs="Segoe UI"/>
          <w:color w:val="000000"/>
        </w:rPr>
      </w:pPr>
      <w:r>
        <w:rPr>
          <w:rFonts w:cs="Arial"/>
          <w:color w:val="000000"/>
        </w:rPr>
        <w:t>c</w:t>
      </w:r>
      <w:r w:rsidRPr="00787297">
        <w:rPr>
          <w:rFonts w:cs="Arial"/>
          <w:color w:val="000000"/>
        </w:rPr>
        <w:t>ontroleaza desfaşurarea activităţilor programate;</w:t>
      </w:r>
    </w:p>
    <w:p w:rsidR="00787297" w:rsidRPr="00787297" w:rsidRDefault="00787297" w:rsidP="00787297">
      <w:pPr>
        <w:pStyle w:val="ListParagraph"/>
        <w:numPr>
          <w:ilvl w:val="0"/>
          <w:numId w:val="32"/>
        </w:numPr>
        <w:tabs>
          <w:tab w:val="left" w:pos="900"/>
        </w:tabs>
        <w:spacing w:line="360" w:lineRule="auto"/>
        <w:ind w:left="0" w:firstLine="720"/>
        <w:jc w:val="both"/>
        <w:rPr>
          <w:rFonts w:ascii="Segoe UI" w:hAnsi="Segoe UI" w:cs="Segoe UI"/>
          <w:color w:val="000000"/>
        </w:rPr>
      </w:pPr>
      <w:r>
        <w:rPr>
          <w:rFonts w:cs="Arial"/>
          <w:color w:val="000000"/>
          <w:lang w:val="it-IT"/>
        </w:rPr>
        <w:t>a</w:t>
      </w:r>
      <w:r w:rsidRPr="00787297">
        <w:rPr>
          <w:rFonts w:cs="Arial"/>
          <w:color w:val="000000"/>
          <w:lang w:val="it-IT"/>
        </w:rPr>
        <w:t>sigură legăturile Primarului cu alte instituţii, regiile şi agenţii conomici de pe raza </w:t>
      </w:r>
      <w:r>
        <w:rPr>
          <w:rFonts w:cs="Arial"/>
          <w:color w:val="000000"/>
        </w:rPr>
        <w:t>oraș</w:t>
      </w:r>
      <w:r w:rsidRPr="00787297">
        <w:rPr>
          <w:rFonts w:cs="Arial"/>
          <w:color w:val="000000"/>
        </w:rPr>
        <w:t>ului S</w:t>
      </w:r>
      <w:r>
        <w:rPr>
          <w:rFonts w:cs="Arial"/>
          <w:color w:val="000000"/>
        </w:rPr>
        <w:t>ă</w:t>
      </w:r>
      <w:r w:rsidRPr="00787297">
        <w:rPr>
          <w:rFonts w:cs="Arial"/>
          <w:color w:val="000000"/>
        </w:rPr>
        <w:t>rma</w:t>
      </w:r>
      <w:r>
        <w:rPr>
          <w:rFonts w:cs="Arial"/>
          <w:color w:val="000000"/>
        </w:rPr>
        <w:t>ș</w:t>
      </w:r>
      <w:r w:rsidRPr="00787297">
        <w:rPr>
          <w:rFonts w:cs="Arial"/>
          <w:color w:val="000000"/>
        </w:rPr>
        <w:t>u </w:t>
      </w:r>
      <w:r w:rsidRPr="00787297">
        <w:rPr>
          <w:rFonts w:cs="Arial"/>
          <w:color w:val="000000"/>
          <w:lang w:val="it-IT"/>
        </w:rPr>
        <w:t>;</w:t>
      </w:r>
    </w:p>
    <w:p w:rsidR="00787297" w:rsidRPr="00787297" w:rsidRDefault="00787297" w:rsidP="00787297">
      <w:pPr>
        <w:pStyle w:val="ListParagraph"/>
        <w:numPr>
          <w:ilvl w:val="0"/>
          <w:numId w:val="32"/>
        </w:numPr>
        <w:tabs>
          <w:tab w:val="left" w:pos="900"/>
        </w:tabs>
        <w:spacing w:line="360" w:lineRule="auto"/>
        <w:ind w:left="0" w:firstLine="720"/>
        <w:jc w:val="both"/>
        <w:rPr>
          <w:rFonts w:ascii="Segoe UI" w:hAnsi="Segoe UI" w:cs="Segoe UI"/>
          <w:color w:val="000000"/>
        </w:rPr>
      </w:pPr>
      <w:r>
        <w:rPr>
          <w:rFonts w:cs="Arial"/>
          <w:color w:val="000000"/>
          <w:lang w:val="fr-FR"/>
        </w:rPr>
        <w:t>p</w:t>
      </w:r>
      <w:r w:rsidRPr="00787297">
        <w:rPr>
          <w:rFonts w:cs="Arial"/>
          <w:color w:val="000000"/>
          <w:lang w:val="fr-FR"/>
        </w:rPr>
        <w:t>articipă la toate audienţele organizate săptămânal de Primarul orașului, consemnează obiectul audienţei şi urmăreşte modul de </w:t>
      </w:r>
      <w:r w:rsidRPr="00787297">
        <w:rPr>
          <w:rFonts w:cs="Arial"/>
          <w:color w:val="000000"/>
          <w:lang w:val="pt-BR"/>
        </w:rPr>
        <w:t>rezolvare al plângerilor, reclamaţiilor, sesizărilor formulate cu ocazia audienţei;</w:t>
      </w:r>
    </w:p>
    <w:p w:rsidR="00787297" w:rsidRPr="00787297" w:rsidRDefault="00787297" w:rsidP="00787297">
      <w:pPr>
        <w:pStyle w:val="ListParagraph"/>
        <w:numPr>
          <w:ilvl w:val="0"/>
          <w:numId w:val="32"/>
        </w:numPr>
        <w:tabs>
          <w:tab w:val="left" w:pos="900"/>
        </w:tabs>
        <w:spacing w:line="360" w:lineRule="auto"/>
        <w:ind w:left="0" w:firstLine="720"/>
        <w:jc w:val="both"/>
        <w:rPr>
          <w:rFonts w:ascii="Segoe UI" w:hAnsi="Segoe UI" w:cs="Segoe UI"/>
          <w:color w:val="000000"/>
        </w:rPr>
      </w:pPr>
      <w:r>
        <w:rPr>
          <w:rFonts w:cs="Arial"/>
          <w:color w:val="000000"/>
          <w:lang w:val="pt-BR"/>
        </w:rPr>
        <w:t>p</w:t>
      </w:r>
      <w:r w:rsidRPr="00787297">
        <w:rPr>
          <w:rFonts w:cs="Arial"/>
          <w:color w:val="000000"/>
          <w:lang w:val="pt-BR"/>
        </w:rPr>
        <w:t>rimeşte reclamaţiile şi sesizările persoanelor, adresate direct primarului, urmăreşte modul de rezolvare a acestora în termen;</w:t>
      </w:r>
    </w:p>
    <w:p w:rsidR="00787297" w:rsidRPr="00787297" w:rsidRDefault="00787297" w:rsidP="00787297">
      <w:pPr>
        <w:pStyle w:val="ListParagraph"/>
        <w:numPr>
          <w:ilvl w:val="0"/>
          <w:numId w:val="32"/>
        </w:numPr>
        <w:tabs>
          <w:tab w:val="left" w:pos="900"/>
        </w:tabs>
        <w:spacing w:line="360" w:lineRule="auto"/>
        <w:ind w:left="0" w:firstLine="720"/>
        <w:jc w:val="both"/>
        <w:rPr>
          <w:rFonts w:ascii="Segoe UI" w:hAnsi="Segoe UI" w:cs="Segoe UI"/>
          <w:color w:val="000000"/>
        </w:rPr>
      </w:pPr>
      <w:r>
        <w:rPr>
          <w:rFonts w:cs="Arial"/>
          <w:color w:val="000000"/>
          <w:lang w:val="it-IT"/>
        </w:rPr>
        <w:t>p</w:t>
      </w:r>
      <w:r w:rsidRPr="00787297">
        <w:rPr>
          <w:rFonts w:cs="Arial"/>
          <w:color w:val="000000"/>
          <w:lang w:val="it-IT"/>
        </w:rPr>
        <w:t>rimeşte, ordonează şi prezintă Primarului corespondenţa sosită prin Registratură  sau prin poşta specială;</w:t>
      </w:r>
    </w:p>
    <w:p w:rsidR="00787297" w:rsidRPr="00787297" w:rsidRDefault="00787297" w:rsidP="00787297">
      <w:pPr>
        <w:pStyle w:val="ListParagraph"/>
        <w:numPr>
          <w:ilvl w:val="0"/>
          <w:numId w:val="32"/>
        </w:numPr>
        <w:tabs>
          <w:tab w:val="left" w:pos="900"/>
        </w:tabs>
        <w:spacing w:line="360" w:lineRule="auto"/>
        <w:ind w:left="0" w:firstLine="720"/>
        <w:jc w:val="both"/>
        <w:rPr>
          <w:rFonts w:ascii="Segoe UI" w:hAnsi="Segoe UI" w:cs="Segoe UI"/>
          <w:color w:val="000000"/>
        </w:rPr>
      </w:pPr>
      <w:r>
        <w:rPr>
          <w:rFonts w:cs="Arial"/>
          <w:color w:val="000000"/>
        </w:rPr>
        <w:t>î</w:t>
      </w:r>
      <w:r w:rsidRPr="00787297">
        <w:rPr>
          <w:rFonts w:cs="Arial"/>
          <w:color w:val="000000"/>
        </w:rPr>
        <w:t>ntocmeşte programul zilnic de activitate al Primarului, conform indicaţiilor acestuia;</w:t>
      </w:r>
    </w:p>
    <w:p w:rsidR="00787297" w:rsidRPr="00787297" w:rsidRDefault="00787297" w:rsidP="00787297">
      <w:pPr>
        <w:pStyle w:val="ListParagraph"/>
        <w:numPr>
          <w:ilvl w:val="0"/>
          <w:numId w:val="32"/>
        </w:numPr>
        <w:tabs>
          <w:tab w:val="left" w:pos="900"/>
        </w:tabs>
        <w:spacing w:line="360" w:lineRule="auto"/>
        <w:ind w:left="0" w:firstLine="720"/>
        <w:jc w:val="both"/>
        <w:rPr>
          <w:rFonts w:ascii="Segoe UI" w:hAnsi="Segoe UI" w:cs="Segoe UI"/>
          <w:color w:val="000000"/>
        </w:rPr>
      </w:pPr>
      <w:r>
        <w:rPr>
          <w:rFonts w:cs="Arial"/>
          <w:color w:val="000000"/>
          <w:lang w:val="pt-BR"/>
        </w:rPr>
        <w:t>î</w:t>
      </w:r>
      <w:r w:rsidRPr="00787297">
        <w:rPr>
          <w:rFonts w:cs="Arial"/>
          <w:color w:val="000000"/>
          <w:lang w:val="pt-BR"/>
        </w:rPr>
        <w:t>nregistrează şi predă la Registratură corespondenţa rezolvată;</w:t>
      </w:r>
    </w:p>
    <w:p w:rsidR="00787297" w:rsidRPr="00787297" w:rsidRDefault="00787297" w:rsidP="00787297">
      <w:pPr>
        <w:pStyle w:val="ListParagraph"/>
        <w:numPr>
          <w:ilvl w:val="0"/>
          <w:numId w:val="32"/>
        </w:numPr>
        <w:tabs>
          <w:tab w:val="left" w:pos="900"/>
        </w:tabs>
        <w:spacing w:line="360" w:lineRule="auto"/>
        <w:ind w:left="0" w:firstLine="720"/>
        <w:jc w:val="both"/>
        <w:rPr>
          <w:rFonts w:ascii="Segoe UI" w:hAnsi="Segoe UI" w:cs="Segoe UI"/>
          <w:color w:val="000000"/>
        </w:rPr>
      </w:pPr>
      <w:r>
        <w:rPr>
          <w:rFonts w:cs="Arial"/>
          <w:color w:val="000000"/>
          <w:lang w:val="pt-BR"/>
        </w:rPr>
        <w:t>asigură legă</w:t>
      </w:r>
      <w:r w:rsidRPr="00787297">
        <w:rPr>
          <w:rFonts w:cs="Arial"/>
          <w:color w:val="000000"/>
          <w:lang w:val="pt-BR"/>
        </w:rPr>
        <w:t>turile telefonice ale Primarului cu persoanele din afara  Primăriei precum </w:t>
      </w:r>
      <w:r w:rsidRPr="00787297">
        <w:rPr>
          <w:rFonts w:cs="Arial"/>
          <w:color w:val="000000"/>
          <w:lang w:val="it-IT"/>
        </w:rPr>
        <w:t>şi cu personalul Primăriei;</w:t>
      </w:r>
    </w:p>
    <w:p w:rsidR="00787297" w:rsidRPr="00787297" w:rsidRDefault="00787297" w:rsidP="00787297">
      <w:pPr>
        <w:pStyle w:val="ListParagraph"/>
        <w:numPr>
          <w:ilvl w:val="0"/>
          <w:numId w:val="32"/>
        </w:numPr>
        <w:tabs>
          <w:tab w:val="left" w:pos="900"/>
        </w:tabs>
        <w:spacing w:line="360" w:lineRule="auto"/>
        <w:ind w:left="0" w:firstLine="720"/>
        <w:jc w:val="both"/>
        <w:rPr>
          <w:rFonts w:ascii="Segoe UI" w:hAnsi="Segoe UI" w:cs="Segoe UI"/>
          <w:color w:val="000000"/>
        </w:rPr>
      </w:pPr>
      <w:r>
        <w:rPr>
          <w:rFonts w:cs="Arial"/>
          <w:color w:val="000000"/>
          <w:lang w:val="pt-BR"/>
        </w:rPr>
        <w:t>f</w:t>
      </w:r>
      <w:r w:rsidRPr="00787297">
        <w:rPr>
          <w:rFonts w:cs="Arial"/>
          <w:color w:val="000000"/>
          <w:lang w:val="pt-BR"/>
        </w:rPr>
        <w:t>ace convocări şi asigura desf</w:t>
      </w:r>
      <w:r>
        <w:rPr>
          <w:rFonts w:cs="Arial"/>
          <w:color w:val="000000"/>
          <w:lang w:val="pt-BR"/>
        </w:rPr>
        <w:t>ăș</w:t>
      </w:r>
      <w:r w:rsidRPr="00787297">
        <w:rPr>
          <w:rFonts w:cs="Arial"/>
          <w:color w:val="000000"/>
          <w:lang w:val="pt-BR"/>
        </w:rPr>
        <w:t>urarea protocolului atunci când este necesar;</w:t>
      </w:r>
    </w:p>
    <w:p w:rsidR="00787297" w:rsidRPr="00787297" w:rsidRDefault="00787297" w:rsidP="00931328">
      <w:pPr>
        <w:pStyle w:val="ListParagraph"/>
        <w:numPr>
          <w:ilvl w:val="0"/>
          <w:numId w:val="32"/>
        </w:numPr>
        <w:tabs>
          <w:tab w:val="left" w:pos="900"/>
        </w:tabs>
        <w:spacing w:after="120" w:line="360" w:lineRule="auto"/>
        <w:ind w:left="0" w:firstLine="720"/>
        <w:jc w:val="both"/>
        <w:rPr>
          <w:rFonts w:ascii="Segoe UI" w:hAnsi="Segoe UI" w:cs="Segoe UI"/>
          <w:color w:val="000000"/>
        </w:rPr>
      </w:pPr>
      <w:r>
        <w:rPr>
          <w:rFonts w:cs="Arial"/>
          <w:color w:val="000000"/>
          <w:lang w:val="it-IT"/>
        </w:rPr>
        <w:t>i</w:t>
      </w:r>
      <w:r w:rsidRPr="00787297">
        <w:rPr>
          <w:rFonts w:cs="Arial"/>
          <w:color w:val="000000"/>
          <w:lang w:val="it-IT"/>
        </w:rPr>
        <w:t>nformeaza zilnic Primarul prin note scurte despre sesizările presei privind activitatea instituţiei;</w:t>
      </w:r>
    </w:p>
    <w:p w:rsidR="00787297" w:rsidRDefault="00787297" w:rsidP="00BF36FA">
      <w:pPr>
        <w:pStyle w:val="ListParagraph"/>
        <w:numPr>
          <w:ilvl w:val="1"/>
          <w:numId w:val="5"/>
        </w:numPr>
        <w:tabs>
          <w:tab w:val="left" w:pos="180"/>
          <w:tab w:val="left" w:pos="540"/>
        </w:tabs>
        <w:spacing w:after="120" w:line="360" w:lineRule="auto"/>
        <w:ind w:left="0" w:firstLine="0"/>
        <w:jc w:val="both"/>
        <w:rPr>
          <w:rFonts w:cs="Arial"/>
          <w:b/>
          <w:color w:val="000000"/>
        </w:rPr>
      </w:pPr>
      <w:r w:rsidRPr="006224CE">
        <w:rPr>
          <w:rFonts w:cs="Arial"/>
          <w:b/>
          <w:color w:val="000000"/>
        </w:rPr>
        <w:t>SER</w:t>
      </w:r>
      <w:r w:rsidR="006224CE">
        <w:rPr>
          <w:rFonts w:cs="Arial"/>
          <w:b/>
          <w:color w:val="000000"/>
        </w:rPr>
        <w:t>VICIUL AMENAJAREA TERITORIULUI Ș</w:t>
      </w:r>
      <w:r w:rsidRPr="006224CE">
        <w:rPr>
          <w:rFonts w:cs="Arial"/>
          <w:b/>
          <w:color w:val="000000"/>
        </w:rPr>
        <w:t>I URBANISM</w:t>
      </w:r>
      <w:r w:rsidR="006224CE">
        <w:rPr>
          <w:rFonts w:cs="Arial"/>
          <w:b/>
          <w:color w:val="000000"/>
        </w:rPr>
        <w:t xml:space="preserve"> </w:t>
      </w:r>
      <w:r w:rsidRPr="006224CE">
        <w:rPr>
          <w:rFonts w:cs="Arial"/>
          <w:b/>
          <w:color w:val="000000"/>
        </w:rPr>
        <w:t>-</w:t>
      </w:r>
      <w:r w:rsidR="006224CE">
        <w:rPr>
          <w:rFonts w:cs="Arial"/>
          <w:b/>
          <w:color w:val="000000"/>
        </w:rPr>
        <w:t xml:space="preserve"> </w:t>
      </w:r>
      <w:r w:rsidRPr="006224CE">
        <w:rPr>
          <w:rFonts w:cs="Arial"/>
          <w:b/>
          <w:color w:val="000000"/>
        </w:rPr>
        <w:t xml:space="preserve">ARHITECT </w:t>
      </w:r>
      <w:r w:rsidR="006224CE">
        <w:rPr>
          <w:rFonts w:cs="Arial"/>
          <w:b/>
          <w:color w:val="000000"/>
        </w:rPr>
        <w:t>Ș</w:t>
      </w:r>
      <w:r w:rsidRPr="006224CE">
        <w:rPr>
          <w:rFonts w:cs="Arial"/>
          <w:b/>
          <w:color w:val="000000"/>
        </w:rPr>
        <w:t>EF</w:t>
      </w:r>
    </w:p>
    <w:p w:rsidR="006224CE" w:rsidRPr="006224CE" w:rsidRDefault="006224CE" w:rsidP="006224CE">
      <w:pPr>
        <w:pStyle w:val="ListParagraph"/>
        <w:tabs>
          <w:tab w:val="left" w:pos="180"/>
          <w:tab w:val="left" w:pos="540"/>
        </w:tabs>
        <w:spacing w:line="360" w:lineRule="auto"/>
        <w:ind w:left="0" w:firstLine="720"/>
        <w:jc w:val="both"/>
        <w:rPr>
          <w:rFonts w:cs="Arial"/>
          <w:color w:val="000000"/>
        </w:rPr>
      </w:pPr>
      <w:r w:rsidRPr="006224CE">
        <w:rPr>
          <w:rFonts w:cs="Arial"/>
          <w:color w:val="000000"/>
        </w:rPr>
        <w:t>Colaborează  cu toate compartimentele din cadrul aparatului de specialitate al primarului</w:t>
      </w:r>
      <w:r>
        <w:rPr>
          <w:rFonts w:cs="Arial"/>
          <w:color w:val="000000"/>
        </w:rPr>
        <w:t xml:space="preserve"> </w:t>
      </w:r>
      <w:r w:rsidRPr="006224CE">
        <w:rPr>
          <w:rFonts w:cs="Arial"/>
          <w:color w:val="000000"/>
        </w:rPr>
        <w:t>ora</w:t>
      </w:r>
      <w:r>
        <w:rPr>
          <w:rFonts w:cs="Arial"/>
          <w:color w:val="000000"/>
        </w:rPr>
        <w:t>ș</w:t>
      </w:r>
      <w:r w:rsidRPr="006224CE">
        <w:rPr>
          <w:rFonts w:cs="Arial"/>
          <w:color w:val="000000"/>
        </w:rPr>
        <w:t>ului S</w:t>
      </w:r>
      <w:r>
        <w:rPr>
          <w:rFonts w:cs="Arial"/>
          <w:color w:val="000000"/>
        </w:rPr>
        <w:t>ărmaș</w:t>
      </w:r>
      <w:r w:rsidRPr="006224CE">
        <w:rPr>
          <w:rFonts w:cs="Arial"/>
          <w:color w:val="000000"/>
        </w:rPr>
        <w:t>u şi cu serviciile publice locale pentru elaborarea strategiilor de dezvoltare urbană, a documentaţiilor de urbanism şi amenajare a teritoriului;</w:t>
      </w:r>
    </w:p>
    <w:p w:rsidR="006224CE" w:rsidRPr="006224CE" w:rsidRDefault="006224CE" w:rsidP="006224CE">
      <w:pPr>
        <w:tabs>
          <w:tab w:val="left" w:pos="180"/>
          <w:tab w:val="left" w:pos="540"/>
        </w:tabs>
        <w:spacing w:after="0" w:line="360" w:lineRule="auto"/>
        <w:jc w:val="both"/>
        <w:rPr>
          <w:rFonts w:ascii="Arial" w:hAnsi="Arial" w:cs="Arial"/>
          <w:b/>
          <w:color w:val="000000"/>
          <w:sz w:val="24"/>
          <w:szCs w:val="24"/>
        </w:rPr>
      </w:pPr>
      <w:r w:rsidRPr="006224CE">
        <w:rPr>
          <w:rFonts w:ascii="Arial" w:hAnsi="Arial" w:cs="Arial"/>
          <w:b/>
          <w:color w:val="000000"/>
          <w:sz w:val="24"/>
          <w:szCs w:val="24"/>
        </w:rPr>
        <w:t>Atribuții</w:t>
      </w:r>
      <w:r>
        <w:rPr>
          <w:rFonts w:ascii="Arial" w:hAnsi="Arial" w:cs="Arial"/>
          <w:b/>
          <w:color w:val="000000"/>
          <w:sz w:val="24"/>
          <w:szCs w:val="24"/>
        </w:rPr>
        <w:t>:</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lang w:val="it-IT"/>
        </w:rPr>
        <w:t>c</w:t>
      </w:r>
      <w:r w:rsidRPr="006224CE">
        <w:rPr>
          <w:rFonts w:cs="Arial"/>
          <w:color w:val="000000"/>
          <w:lang w:val="it-IT"/>
        </w:rPr>
        <w:t>oordonează activitatea  compartimentelor din subordine;</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lang w:val="it-IT"/>
        </w:rPr>
        <w:t>u</w:t>
      </w:r>
      <w:r w:rsidRPr="006224CE">
        <w:rPr>
          <w:rFonts w:cs="Arial"/>
          <w:color w:val="000000"/>
          <w:lang w:val="it-IT"/>
        </w:rPr>
        <w:t>rmăreşte rezolvarea în termen şi conform legislaţiei,  si a  competenţelor ce ii aparţin;</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sidRPr="006224CE">
        <w:rPr>
          <w:rFonts w:cs="Arial"/>
          <w:color w:val="000000"/>
          <w:lang w:val="it-IT"/>
        </w:rPr>
        <w:t>coordonează elaborarea strategiilor de dezvoltare urbană, stabileşte nominal proiectele de urbanism şi amenajare a teritoriului necesare orasului Sǎrmașu;</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sidRPr="006224CE">
        <w:rPr>
          <w:rFonts w:cs="Arial"/>
          <w:color w:val="000000"/>
          <w:lang w:val="it-IT"/>
        </w:rPr>
        <w:t>iniţiază proiecte de hotărâri, dispoziţii ale primarului în problemele de specialitate de care răspunde, pregătind expuneri de motive, informări şi referate;</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lang w:val="it-IT"/>
        </w:rPr>
        <w:lastRenderedPageBreak/>
        <w:t>s</w:t>
      </w:r>
      <w:r w:rsidRPr="006224CE">
        <w:rPr>
          <w:rFonts w:cs="Arial"/>
          <w:color w:val="000000"/>
          <w:lang w:val="it-IT"/>
        </w:rPr>
        <w:t>usţine în comisiile de specialitate al Consiliului local materialele propuse pentru dezbatere, precum şi în şedinţele Consiliului local;</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lang w:val="it-IT"/>
        </w:rPr>
        <w:t>f</w:t>
      </w:r>
      <w:r w:rsidRPr="006224CE">
        <w:rPr>
          <w:rFonts w:cs="Arial"/>
          <w:color w:val="000000"/>
          <w:lang w:val="it-IT"/>
        </w:rPr>
        <w:t>ace propuneri şi organizează de concursuri pentru proiecte, dezbateri publice pe teme de urbanism de importanţă şi amenajare a teritoriului;</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lang w:val="it-IT"/>
        </w:rPr>
        <w:t>a</w:t>
      </w:r>
      <w:r w:rsidRPr="006224CE">
        <w:rPr>
          <w:rFonts w:cs="Arial"/>
          <w:color w:val="000000"/>
          <w:lang w:val="it-IT"/>
        </w:rPr>
        <w:t>duce la cunoştinţa subordonaţilor legislaţia specifică activităţii pe care o desfăşoară;</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lang w:val="it-IT"/>
        </w:rPr>
        <w:t>a</w:t>
      </w:r>
      <w:r w:rsidRPr="006224CE">
        <w:rPr>
          <w:rFonts w:cs="Arial"/>
          <w:color w:val="000000"/>
          <w:lang w:val="it-IT"/>
        </w:rPr>
        <w:t>probă propunerile pentru participarea la cursurile de perfecţionare a subordonaţilor;</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lang w:val="it-IT"/>
        </w:rPr>
        <w:t>susţine proiectele de h</w:t>
      </w:r>
      <w:r w:rsidRPr="006224CE">
        <w:rPr>
          <w:rFonts w:cs="Arial"/>
          <w:color w:val="000000"/>
          <w:lang w:val="it-IT"/>
        </w:rPr>
        <w:t>otărâri în faţa comisiilor de specialitate şi în şedinţele Consiliului Local;</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lang w:val="it-IT"/>
        </w:rPr>
        <w:t>p</w:t>
      </w:r>
      <w:r w:rsidRPr="006224CE">
        <w:rPr>
          <w:rFonts w:cs="Arial"/>
          <w:color w:val="000000"/>
          <w:lang w:val="it-IT"/>
        </w:rPr>
        <w:t>rimeşte şi repartizează corespondenţa generală şi urmăreşte soluţionarea acesteia în termenul legal;</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lang w:val="it-IT"/>
        </w:rPr>
        <w:t>r</w:t>
      </w:r>
      <w:r w:rsidRPr="006224CE">
        <w:rPr>
          <w:rFonts w:cs="Arial"/>
          <w:color w:val="000000"/>
          <w:lang w:val="it-IT"/>
        </w:rPr>
        <w:t>ăspunde de întocmirea fişelor de post ale funcţionarilor publici cu funcţii de conducere şi a rapoartelor de evaluare  a performanţelor profesionale pentru personalul cu funcţii de conducere din subordine şi pentru personalul de execuţie, după caz (în lipsa şefilor ierarhici);</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lang w:val="it-IT"/>
        </w:rPr>
        <w:t>p</w:t>
      </w:r>
      <w:r w:rsidRPr="006224CE">
        <w:rPr>
          <w:rFonts w:cs="Arial"/>
          <w:color w:val="000000"/>
          <w:lang w:val="it-IT"/>
        </w:rPr>
        <w:t>ropune avansarea, premierea, stimularea sau măsuri de sancţionare pentru personalul din subordine, în condiţiile legii;</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lang w:val="it-IT"/>
        </w:rPr>
        <w:t>r</w:t>
      </w:r>
      <w:r w:rsidRPr="006224CE">
        <w:rPr>
          <w:rFonts w:cs="Arial"/>
          <w:color w:val="000000"/>
          <w:lang w:val="it-IT"/>
        </w:rPr>
        <w:t>ealizează evaluarea performanţelor profesionale individuale ale  funcționarilor public</w:t>
      </w:r>
      <w:r>
        <w:rPr>
          <w:rFonts w:cs="Arial"/>
          <w:color w:val="000000"/>
          <w:lang w:val="it-IT"/>
        </w:rPr>
        <w:t>i</w:t>
      </w:r>
      <w:r w:rsidRPr="006224CE">
        <w:rPr>
          <w:rFonts w:cs="Arial"/>
          <w:color w:val="000000"/>
          <w:lang w:val="it-IT"/>
        </w:rPr>
        <w:t xml:space="preserve"> din subordine;</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lang w:val="it-IT"/>
        </w:rPr>
        <w:t>v</w:t>
      </w:r>
      <w:r w:rsidRPr="006224CE">
        <w:rPr>
          <w:rFonts w:cs="Arial"/>
          <w:color w:val="000000"/>
        </w:rPr>
        <w:t>erifică elaborarea şi actualizarea procedurile operaţionale, aferente activităţilor pe care le coordonează;</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rPr>
        <w:t>s</w:t>
      </w:r>
      <w:r w:rsidRPr="006224CE">
        <w:rPr>
          <w:rFonts w:cs="Arial"/>
          <w:color w:val="000000"/>
        </w:rPr>
        <w:t>tabileşte şi ierarhizează riscurile asociate principalelor activităţi precum şi managementul acestora, împreună personalul din subordine , în cadrul grupului de lucru;</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rPr>
        <w:t>i</w:t>
      </w:r>
      <w:r w:rsidRPr="006224CE">
        <w:rPr>
          <w:rFonts w:cs="Arial"/>
          <w:color w:val="000000"/>
        </w:rPr>
        <w:t>niţiază impreuna cu Ordonatorul principal de credite şi propune spre aprobare Consiliului Local, Programul de investiţii anual sau multianual  al  ora</w:t>
      </w:r>
      <w:r>
        <w:rPr>
          <w:rFonts w:cs="Arial"/>
          <w:color w:val="000000"/>
        </w:rPr>
        <w:t>ș</w:t>
      </w:r>
      <w:r w:rsidRPr="006224CE">
        <w:rPr>
          <w:rFonts w:cs="Arial"/>
          <w:color w:val="000000"/>
        </w:rPr>
        <w:t>ului Sǎrmașu;</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rPr>
        <w:t>r</w:t>
      </w:r>
      <w:r w:rsidRPr="006224CE">
        <w:rPr>
          <w:rFonts w:cs="Arial"/>
          <w:color w:val="000000"/>
        </w:rPr>
        <w:t>eprezintă  autorităţile publice  locale în problemele privind realizarea lucrărilor în</w:t>
      </w:r>
      <w:r>
        <w:rPr>
          <w:rFonts w:cs="Arial"/>
          <w:color w:val="000000"/>
        </w:rPr>
        <w:t xml:space="preserve"> domeniul investiţiilor publice;</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rPr>
        <w:t>p</w:t>
      </w:r>
      <w:r w:rsidRPr="006224CE">
        <w:rPr>
          <w:rFonts w:cs="Arial"/>
          <w:color w:val="000000"/>
        </w:rPr>
        <w:t>ropune întocmirea documentaţiilor tehnico-economice în vederea promovării de noi investiţii, conform cadrului legal in vigoare. În acest scop, colaborează, după necesităţi, cu  compartimentele de spe</w:t>
      </w:r>
      <w:r>
        <w:rPr>
          <w:rFonts w:cs="Arial"/>
          <w:color w:val="000000"/>
        </w:rPr>
        <w:t>cialitate din cadrul Primariei</w:t>
      </w:r>
      <w:r w:rsidRPr="006224CE">
        <w:rPr>
          <w:rFonts w:cs="Arial"/>
          <w:color w:val="000000"/>
        </w:rPr>
        <w:t xml:space="preserve"> ş.a.;</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rPr>
        <w:lastRenderedPageBreak/>
        <w:t>p</w:t>
      </w:r>
      <w:r w:rsidRPr="006224CE">
        <w:rPr>
          <w:rFonts w:cs="Arial"/>
          <w:color w:val="000000"/>
        </w:rPr>
        <w:t>entru unităţi</w:t>
      </w:r>
      <w:r>
        <w:rPr>
          <w:rFonts w:cs="Arial"/>
          <w:color w:val="000000"/>
        </w:rPr>
        <w:t>le de învăţământ preuniversitar</w:t>
      </w:r>
      <w:r w:rsidRPr="006224CE">
        <w:rPr>
          <w:rFonts w:cs="Arial"/>
          <w:color w:val="000000"/>
        </w:rPr>
        <w:t xml:space="preserve">, propune, </w:t>
      </w:r>
      <w:r>
        <w:rPr>
          <w:rFonts w:cs="Arial"/>
          <w:color w:val="000000"/>
        </w:rPr>
        <w:t>în funcț</w:t>
      </w:r>
      <w:r w:rsidRPr="006224CE">
        <w:rPr>
          <w:rFonts w:cs="Arial"/>
          <w:color w:val="000000"/>
        </w:rPr>
        <w:t>ie de necesit</w:t>
      </w:r>
      <w:r>
        <w:rPr>
          <w:rFonts w:cs="Arial"/>
          <w:color w:val="000000"/>
        </w:rPr>
        <w:t>ăț</w:t>
      </w:r>
      <w:r w:rsidRPr="006224CE">
        <w:rPr>
          <w:rFonts w:cs="Arial"/>
          <w:color w:val="000000"/>
        </w:rPr>
        <w:t>i, cu respectarea cadrului</w:t>
      </w:r>
      <w:r>
        <w:rPr>
          <w:rFonts w:cs="Arial"/>
          <w:color w:val="000000"/>
        </w:rPr>
        <w:t xml:space="preserve"> legal</w:t>
      </w:r>
      <w:r w:rsidRPr="006224CE">
        <w:rPr>
          <w:rFonts w:cs="Arial"/>
          <w:color w:val="000000"/>
        </w:rPr>
        <w:t xml:space="preserve">, elaborarea de documentaţii tehnico-economice </w:t>
      </w:r>
      <w:r>
        <w:rPr>
          <w:rFonts w:cs="Arial"/>
          <w:color w:val="000000"/>
        </w:rPr>
        <w:t>ș</w:t>
      </w:r>
      <w:r w:rsidRPr="006224CE">
        <w:rPr>
          <w:rFonts w:cs="Arial"/>
          <w:color w:val="000000"/>
        </w:rPr>
        <w:t>i de interven</w:t>
      </w:r>
      <w:r>
        <w:rPr>
          <w:rFonts w:cs="Arial"/>
          <w:color w:val="000000"/>
        </w:rPr>
        <w:t>ții</w:t>
      </w:r>
      <w:r w:rsidRPr="006224CE">
        <w:rPr>
          <w:rFonts w:cs="Arial"/>
          <w:color w:val="000000"/>
        </w:rPr>
        <w:t>, prin agenti economici specializati;</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rPr>
        <w:t>participă</w:t>
      </w:r>
      <w:r w:rsidRPr="006224CE">
        <w:rPr>
          <w:rFonts w:cs="Arial"/>
          <w:color w:val="000000"/>
        </w:rPr>
        <w:t xml:space="preserve"> la  licitaţii sau selecţii de oferte  pentru achiziţii de servicii de proiectare şi lucrări, î</w:t>
      </w:r>
      <w:r>
        <w:rPr>
          <w:rFonts w:cs="Arial"/>
          <w:color w:val="000000"/>
        </w:rPr>
        <w:t>n funcţie de  valoarea acestora</w:t>
      </w:r>
      <w:r w:rsidRPr="006224CE">
        <w:rPr>
          <w:rFonts w:cs="Arial"/>
          <w:color w:val="000000"/>
        </w:rPr>
        <w:t>,</w:t>
      </w:r>
      <w:r>
        <w:rPr>
          <w:rFonts w:cs="Arial"/>
          <w:color w:val="000000"/>
        </w:rPr>
        <w:t xml:space="preserve"> conform legislaţiei în vigoare;</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rPr>
        <w:t>v</w:t>
      </w:r>
      <w:r w:rsidRPr="006224CE">
        <w:rPr>
          <w:rFonts w:cs="Arial"/>
          <w:color w:val="000000"/>
        </w:rPr>
        <w:t>erific</w:t>
      </w:r>
      <w:r>
        <w:rPr>
          <w:rFonts w:cs="Arial"/>
          <w:color w:val="000000"/>
        </w:rPr>
        <w:t>ă</w:t>
      </w:r>
      <w:r w:rsidRPr="006224CE">
        <w:rPr>
          <w:rFonts w:cs="Arial"/>
          <w:color w:val="000000"/>
        </w:rPr>
        <w:t xml:space="preserve"> </w:t>
      </w:r>
      <w:r>
        <w:rPr>
          <w:rFonts w:cs="Arial"/>
          <w:color w:val="000000"/>
        </w:rPr>
        <w:t>ș</w:t>
      </w:r>
      <w:r w:rsidRPr="006224CE">
        <w:rPr>
          <w:rFonts w:cs="Arial"/>
          <w:color w:val="000000"/>
        </w:rPr>
        <w:t>i </w:t>
      </w:r>
      <w:r>
        <w:rPr>
          <w:rFonts w:cs="Arial"/>
          <w:color w:val="000000"/>
        </w:rPr>
        <w:t>receptionează î</w:t>
      </w:r>
      <w:r w:rsidRPr="006224CE">
        <w:rPr>
          <w:rFonts w:cs="Arial"/>
          <w:color w:val="000000"/>
        </w:rPr>
        <w:t>n ca</w:t>
      </w:r>
      <w:r>
        <w:rPr>
          <w:rFonts w:cs="Arial"/>
          <w:color w:val="000000"/>
        </w:rPr>
        <w:t>drul Comisiilor de Receptie „</w:t>
      </w:r>
      <w:r w:rsidRPr="006224CE">
        <w:rPr>
          <w:rFonts w:cs="Arial"/>
          <w:color w:val="000000"/>
        </w:rPr>
        <w:t>Cartea  Construcţiei” pentru lucrările de investiţii contractate de </w:t>
      </w:r>
      <w:r>
        <w:rPr>
          <w:rFonts w:cs="Arial"/>
          <w:color w:val="000000"/>
          <w:lang w:val="it-IT"/>
        </w:rPr>
        <w:t>oraș</w:t>
      </w:r>
      <w:r w:rsidRPr="006224CE">
        <w:rPr>
          <w:rFonts w:cs="Arial"/>
          <w:color w:val="000000"/>
          <w:lang w:val="it-IT"/>
        </w:rPr>
        <w:t>ul Sǎrmașu</w:t>
      </w:r>
      <w:r>
        <w:rPr>
          <w:rFonts w:cs="Arial"/>
          <w:color w:val="000000"/>
        </w:rPr>
        <w:t xml:space="preserve">, reprezentat </w:t>
      </w:r>
      <w:r w:rsidRPr="006224CE">
        <w:rPr>
          <w:rFonts w:cs="Arial"/>
          <w:color w:val="000000"/>
        </w:rPr>
        <w:t>de Primarul orașului Sǎrmașu;</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rPr>
        <w:t>a</w:t>
      </w:r>
      <w:r w:rsidRPr="006224CE">
        <w:rPr>
          <w:rFonts w:cs="Arial"/>
          <w:color w:val="000000"/>
        </w:rPr>
        <w:t>ctualizează impreuna cu proiectan</w:t>
      </w:r>
      <w:r>
        <w:rPr>
          <w:rFonts w:cs="Arial"/>
          <w:color w:val="000000"/>
        </w:rPr>
        <w:t>ț</w:t>
      </w:r>
      <w:r w:rsidRPr="006224CE">
        <w:rPr>
          <w:rFonts w:cs="Arial"/>
          <w:color w:val="000000"/>
        </w:rPr>
        <w:t>ii, cu prilejul elaborării şi contractării execuţiei lucrărilor, valoarea totală (devizul general) a fiecărui obiectiv de investiţii, în funcţie de evoluţia preţurilor, colaborând în acest sens  cu Serviciul Buget finanțe cât şi pentru întocmirea şi actualizarea programului de investiţii în funcţie de  informaţiile f</w:t>
      </w:r>
      <w:r>
        <w:rPr>
          <w:rFonts w:cs="Arial"/>
          <w:color w:val="000000"/>
        </w:rPr>
        <w:t>urnizate de acest compartiment cu privire la situaţia plăţilor</w:t>
      </w:r>
      <w:r w:rsidRPr="006224CE">
        <w:rPr>
          <w:rFonts w:cs="Arial"/>
          <w:color w:val="000000"/>
        </w:rPr>
        <w:t>;</w:t>
      </w:r>
    </w:p>
    <w:p w:rsidR="006224CE" w:rsidRPr="006224CE" w:rsidRDefault="006224CE" w:rsidP="006224CE">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rPr>
        <w:t>u</w:t>
      </w:r>
      <w:r w:rsidRPr="006224CE">
        <w:rPr>
          <w:rFonts w:cs="Arial"/>
          <w:color w:val="000000"/>
        </w:rPr>
        <w:t xml:space="preserve">rmăreşte respectarea graficelor de eşalonare a execuţiei lucrărilor, respectarea  soluţiilor tehnice şi constructive întocmite, </w:t>
      </w:r>
      <w:r>
        <w:rPr>
          <w:rFonts w:cs="Arial"/>
          <w:color w:val="000000"/>
        </w:rPr>
        <w:t>î</w:t>
      </w:r>
      <w:r w:rsidRPr="006224CE">
        <w:rPr>
          <w:rFonts w:cs="Arial"/>
          <w:color w:val="000000"/>
        </w:rPr>
        <w:t>n colaborare cu dirigin</w:t>
      </w:r>
      <w:r>
        <w:rPr>
          <w:rFonts w:cs="Arial"/>
          <w:color w:val="000000"/>
        </w:rPr>
        <w:t>ț</w:t>
      </w:r>
      <w:r w:rsidRPr="006224CE">
        <w:rPr>
          <w:rFonts w:cs="Arial"/>
          <w:color w:val="000000"/>
        </w:rPr>
        <w:t xml:space="preserve">ii de </w:t>
      </w:r>
      <w:r>
        <w:rPr>
          <w:rFonts w:cs="Arial"/>
          <w:color w:val="000000"/>
        </w:rPr>
        <w:t>ș</w:t>
      </w:r>
      <w:r w:rsidRPr="006224CE">
        <w:rPr>
          <w:rFonts w:cs="Arial"/>
          <w:color w:val="000000"/>
        </w:rPr>
        <w:t>antier</w:t>
      </w:r>
      <w:r>
        <w:rPr>
          <w:rFonts w:cs="Arial"/>
          <w:color w:val="000000"/>
        </w:rPr>
        <w:t>, î</w:t>
      </w:r>
      <w:r w:rsidRPr="006224CE">
        <w:rPr>
          <w:rFonts w:cs="Arial"/>
          <w:color w:val="000000"/>
        </w:rPr>
        <w:t>n cadrul contractelor la care  ordonatorul principal de credite est</w:t>
      </w:r>
      <w:r>
        <w:rPr>
          <w:rFonts w:cs="Arial"/>
          <w:color w:val="000000"/>
        </w:rPr>
        <w:t>e reprezentantul beneficiarului</w:t>
      </w:r>
      <w:r w:rsidRPr="006224CE">
        <w:rPr>
          <w:rFonts w:cs="Arial"/>
          <w:color w:val="000000"/>
        </w:rPr>
        <w:t>, respectiv  ora</w:t>
      </w:r>
      <w:r>
        <w:rPr>
          <w:rFonts w:cs="Arial"/>
          <w:color w:val="000000"/>
        </w:rPr>
        <w:t>ș</w:t>
      </w:r>
      <w:r w:rsidRPr="006224CE">
        <w:rPr>
          <w:rFonts w:cs="Arial"/>
          <w:color w:val="000000"/>
        </w:rPr>
        <w:t>ul Sǎrmașu. Participă la Recepţia la terminarea lucrarilor  şi finală a obiectivelor de investitii publice;</w:t>
      </w:r>
    </w:p>
    <w:p w:rsidR="00A27148" w:rsidRPr="00A27148" w:rsidRDefault="006224CE" w:rsidP="00A27148">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rPr>
        <w:t>a</w:t>
      </w:r>
      <w:r w:rsidRPr="006224CE">
        <w:rPr>
          <w:rFonts w:cs="Arial"/>
          <w:color w:val="000000"/>
        </w:rPr>
        <w:t>sigură realizarea coresponden</w:t>
      </w:r>
      <w:r>
        <w:rPr>
          <w:rFonts w:cs="Arial"/>
          <w:color w:val="000000"/>
        </w:rPr>
        <w:t>ței î</w:t>
      </w:r>
      <w:r w:rsidRPr="006224CE">
        <w:rPr>
          <w:rFonts w:cs="Arial"/>
          <w:color w:val="000000"/>
        </w:rPr>
        <w:t>ntre con</w:t>
      </w:r>
      <w:r>
        <w:rPr>
          <w:rFonts w:cs="Arial"/>
          <w:color w:val="000000"/>
        </w:rPr>
        <w:t>ținutul documentaţiilor tehnice și materializarea î</w:t>
      </w:r>
      <w:r w:rsidRPr="006224CE">
        <w:rPr>
          <w:rFonts w:cs="Arial"/>
          <w:color w:val="000000"/>
        </w:rPr>
        <w:t>n teren a lucrărilor de investiţii prin:  deschiderea finan</w:t>
      </w:r>
      <w:r>
        <w:rPr>
          <w:rFonts w:cs="Arial"/>
          <w:color w:val="000000"/>
        </w:rPr>
        <w:t>ţărilor, emiterea ordinului de î</w:t>
      </w:r>
      <w:r w:rsidRPr="006224CE">
        <w:rPr>
          <w:rFonts w:cs="Arial"/>
          <w:color w:val="000000"/>
        </w:rPr>
        <w:t>ncepere a lucr</w:t>
      </w:r>
      <w:r>
        <w:rPr>
          <w:rFonts w:cs="Arial"/>
          <w:color w:val="000000"/>
        </w:rPr>
        <w:t>ărilor</w:t>
      </w:r>
      <w:r w:rsidRPr="006224CE">
        <w:rPr>
          <w:rFonts w:cs="Arial"/>
          <w:color w:val="000000"/>
        </w:rPr>
        <w:t>, anun</w:t>
      </w:r>
      <w:r w:rsidR="00EC472A">
        <w:rPr>
          <w:rFonts w:cs="Arial"/>
          <w:color w:val="000000"/>
        </w:rPr>
        <w:t>țul de î</w:t>
      </w:r>
      <w:r w:rsidRPr="006224CE">
        <w:rPr>
          <w:rFonts w:cs="Arial"/>
          <w:color w:val="000000"/>
        </w:rPr>
        <w:t>ncepere a lucr</w:t>
      </w:r>
      <w:r w:rsidR="00EC472A">
        <w:rPr>
          <w:rFonts w:cs="Arial"/>
          <w:color w:val="000000"/>
        </w:rPr>
        <w:t>ă</w:t>
      </w:r>
      <w:r w:rsidRPr="006224CE">
        <w:rPr>
          <w:rFonts w:cs="Arial"/>
          <w:color w:val="000000"/>
        </w:rPr>
        <w:t>rilor,</w:t>
      </w:r>
      <w:r w:rsidR="00EC472A">
        <w:rPr>
          <w:rFonts w:cs="Arial"/>
          <w:color w:val="000000"/>
        </w:rPr>
        <w:t xml:space="preserve"> </w:t>
      </w:r>
      <w:r w:rsidRPr="006224CE">
        <w:rPr>
          <w:rFonts w:cs="Arial"/>
          <w:color w:val="000000"/>
        </w:rPr>
        <w:t>recepţionarea lunară a lucrărilor  executate, confirmarea situaţiilor de lucrări şi a</w:t>
      </w:r>
      <w:r w:rsidR="00EC472A">
        <w:rPr>
          <w:rFonts w:cs="Arial"/>
          <w:color w:val="000000"/>
        </w:rPr>
        <w:t xml:space="preserve"> proceselor verbale de recepţie, emiterea de dispoziț</w:t>
      </w:r>
      <w:r w:rsidRPr="006224CE">
        <w:rPr>
          <w:rFonts w:cs="Arial"/>
          <w:color w:val="000000"/>
        </w:rPr>
        <w:t>ii </w:t>
      </w:r>
      <w:r w:rsidR="00EC472A">
        <w:rPr>
          <w:rFonts w:cs="Arial"/>
          <w:color w:val="000000"/>
        </w:rPr>
        <w:t xml:space="preserve">de </w:t>
      </w:r>
      <w:r w:rsidRPr="006224CE">
        <w:rPr>
          <w:rFonts w:cs="Arial"/>
          <w:color w:val="000000"/>
        </w:rPr>
        <w:t xml:space="preserve">sistare a lucrarilor , </w:t>
      </w:r>
      <w:r w:rsidR="00EC472A">
        <w:rPr>
          <w:rFonts w:cs="Arial"/>
          <w:color w:val="000000"/>
        </w:rPr>
        <w:t xml:space="preserve">în cadrul contractelor în </w:t>
      </w:r>
      <w:r w:rsidRPr="00EC472A">
        <w:rPr>
          <w:rFonts w:cs="Arial"/>
          <w:color w:val="000000"/>
        </w:rPr>
        <w:t>care  Primarul   reprezint</w:t>
      </w:r>
      <w:r w:rsidR="00EC472A" w:rsidRPr="00EC472A">
        <w:rPr>
          <w:rFonts w:cs="Arial"/>
          <w:color w:val="000000"/>
        </w:rPr>
        <w:t>ă o</w:t>
      </w:r>
      <w:r w:rsidRPr="00EC472A">
        <w:rPr>
          <w:rFonts w:cs="Arial"/>
          <w:color w:val="000000"/>
        </w:rPr>
        <w:t>ra</w:t>
      </w:r>
      <w:r w:rsidR="00EC472A" w:rsidRPr="00EC472A">
        <w:rPr>
          <w:rFonts w:cs="Arial"/>
          <w:color w:val="000000"/>
        </w:rPr>
        <w:t>ș</w:t>
      </w:r>
      <w:r w:rsidRPr="00EC472A">
        <w:rPr>
          <w:rFonts w:cs="Arial"/>
          <w:color w:val="000000"/>
        </w:rPr>
        <w:t>ul Sǎrmașu.</w:t>
      </w:r>
      <w:r w:rsidR="00EC472A">
        <w:rPr>
          <w:rFonts w:cs="Arial"/>
          <w:color w:val="000000"/>
        </w:rPr>
        <w:t xml:space="preserve"> </w:t>
      </w:r>
      <w:r w:rsidRPr="00EC472A">
        <w:rPr>
          <w:rFonts w:cs="Arial"/>
          <w:color w:val="000000"/>
        </w:rPr>
        <w:t>În acest scop colaborează cu  Serviciul Buget  finanțe  pentru acceptarea la plată a facturilor privind lucrările de investiţii efectuate, însoţite de documente justificative  respectiv situaţiile de lucrări şi alte lucrări specifice activităţii de  investiţii pentru verificare şi avizare din punct de vedere al încadrării preţurilor practicate de prestatorii cont</w:t>
      </w:r>
      <w:r w:rsidR="00A27148">
        <w:rPr>
          <w:rFonts w:cs="Arial"/>
          <w:color w:val="000000"/>
        </w:rPr>
        <w:t>ractanţi în ofertele adjudecate</w:t>
      </w:r>
      <w:r w:rsidRPr="00EC472A">
        <w:rPr>
          <w:rFonts w:cs="Arial"/>
          <w:color w:val="000000"/>
        </w:rPr>
        <w:t>;</w:t>
      </w:r>
    </w:p>
    <w:p w:rsidR="00A27148" w:rsidRPr="00A27148" w:rsidRDefault="00A27148" w:rsidP="00A27148">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rPr>
        <w:t>a</w:t>
      </w:r>
      <w:r w:rsidR="006224CE" w:rsidRPr="00A27148">
        <w:rPr>
          <w:rFonts w:cs="Arial"/>
          <w:color w:val="000000"/>
        </w:rPr>
        <w:t>sigură prin personal autorizat (persoane fizice sau juridice), urmărirea comportării în timp a construcţiilor aflate pe d</w:t>
      </w:r>
      <w:r>
        <w:rPr>
          <w:rFonts w:cs="Arial"/>
          <w:color w:val="000000"/>
        </w:rPr>
        <w:t>omeniul public şi privat al oraș</w:t>
      </w:r>
      <w:r w:rsidR="006224CE" w:rsidRPr="00A27148">
        <w:rPr>
          <w:rFonts w:cs="Arial"/>
          <w:color w:val="000000"/>
        </w:rPr>
        <w:t xml:space="preserve">ului Sǎrmașu, realizarea de  intervenţii la construcţiile impuse de reglementările </w:t>
      </w:r>
      <w:r>
        <w:rPr>
          <w:rFonts w:cs="Arial"/>
          <w:color w:val="000000"/>
        </w:rPr>
        <w:t>legate şi efectuează modificări</w:t>
      </w:r>
      <w:r w:rsidR="006224CE" w:rsidRPr="00A27148">
        <w:rPr>
          <w:rFonts w:cs="Arial"/>
          <w:color w:val="000000"/>
        </w:rPr>
        <w:t>, transformări, modernizări şi consolidări ale acestora – numai pe baza proiectelor întocmite  de persoane fizice  sau juridice  autorizate .</w:t>
      </w:r>
    </w:p>
    <w:p w:rsidR="00A27148" w:rsidRPr="00A27148" w:rsidRDefault="00A27148" w:rsidP="00A27148">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rPr>
        <w:lastRenderedPageBreak/>
        <w:t>u</w:t>
      </w:r>
      <w:r w:rsidR="006224CE" w:rsidRPr="00A27148">
        <w:rPr>
          <w:rFonts w:cs="Arial"/>
          <w:color w:val="000000"/>
        </w:rPr>
        <w:t>rmăreşte aplicarea actelor normative privind apărarea împotriva inundaţiilor, fenomenelor meteorologice periculoase şi accidentelor în construcţii hidrotehnice</w:t>
      </w:r>
      <w:r>
        <w:rPr>
          <w:rFonts w:cs="Arial"/>
          <w:color w:val="000000"/>
        </w:rPr>
        <w:t>;</w:t>
      </w:r>
    </w:p>
    <w:p w:rsidR="00A27148" w:rsidRPr="00A27148" w:rsidRDefault="00A27148" w:rsidP="00A27148">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rPr>
        <w:t>î</w:t>
      </w:r>
      <w:r w:rsidR="006224CE" w:rsidRPr="00A27148">
        <w:rPr>
          <w:rFonts w:cs="Arial"/>
          <w:color w:val="000000"/>
        </w:rPr>
        <w:t>ntocmeşte proiecte de hotărâri ale Consiliului Local şi de dispoziţii ale Primarului specifice domeniului de activitate, precum şi rapoarte de specialitate în domeniul de activitate al serviciului pentru proiectele de hotărâri, în vederea promovării lor în Consiliul local</w:t>
      </w:r>
      <w:r>
        <w:rPr>
          <w:rFonts w:cs="Arial"/>
          <w:color w:val="000000"/>
        </w:rPr>
        <w:t>;</w:t>
      </w:r>
    </w:p>
    <w:p w:rsidR="006224CE" w:rsidRPr="00A27148" w:rsidRDefault="00A27148" w:rsidP="00A27148">
      <w:pPr>
        <w:pStyle w:val="ListParagraph"/>
        <w:numPr>
          <w:ilvl w:val="0"/>
          <w:numId w:val="33"/>
        </w:numPr>
        <w:tabs>
          <w:tab w:val="left" w:pos="900"/>
        </w:tabs>
        <w:spacing w:line="360" w:lineRule="auto"/>
        <w:ind w:left="0" w:firstLine="720"/>
        <w:jc w:val="both"/>
        <w:rPr>
          <w:rFonts w:ascii="Segoe UI" w:hAnsi="Segoe UI" w:cs="Segoe UI"/>
          <w:color w:val="000000"/>
        </w:rPr>
      </w:pPr>
      <w:r>
        <w:rPr>
          <w:rFonts w:cs="Arial"/>
          <w:color w:val="000000"/>
        </w:rPr>
        <w:t>î</w:t>
      </w:r>
      <w:r w:rsidR="006224CE" w:rsidRPr="00A27148">
        <w:rPr>
          <w:rFonts w:cs="Arial"/>
          <w:color w:val="000000"/>
        </w:rPr>
        <w:t>ndeplineşte şi alte atribuţii stabilite prin lege, alte acte normative, hotărâri ale Consiliului Local al </w:t>
      </w:r>
      <w:r w:rsidR="006224CE" w:rsidRPr="00A27148">
        <w:rPr>
          <w:rFonts w:cs="Arial"/>
          <w:color w:val="000000"/>
          <w:lang w:val="it-IT"/>
        </w:rPr>
        <w:t>ora</w:t>
      </w:r>
      <w:r>
        <w:rPr>
          <w:rFonts w:cs="Arial"/>
          <w:color w:val="000000"/>
          <w:lang w:val="it-IT"/>
        </w:rPr>
        <w:t>ș</w:t>
      </w:r>
      <w:r w:rsidR="006224CE" w:rsidRPr="00A27148">
        <w:rPr>
          <w:rFonts w:cs="Arial"/>
          <w:color w:val="000000"/>
          <w:lang w:val="it-IT"/>
        </w:rPr>
        <w:t>ului Sǎrmașu</w:t>
      </w:r>
      <w:r w:rsidR="006224CE" w:rsidRPr="00A27148">
        <w:rPr>
          <w:rFonts w:cs="Arial"/>
          <w:color w:val="000000"/>
        </w:rPr>
        <w:t>, dispoziţii ale primarului </w:t>
      </w:r>
      <w:r>
        <w:rPr>
          <w:rFonts w:cs="Arial"/>
          <w:color w:val="000000"/>
          <w:lang w:val="it-IT"/>
        </w:rPr>
        <w:t>oraș</w:t>
      </w:r>
      <w:r w:rsidR="006224CE" w:rsidRPr="00A27148">
        <w:rPr>
          <w:rFonts w:cs="Arial"/>
          <w:color w:val="000000"/>
          <w:lang w:val="it-IT"/>
        </w:rPr>
        <w:t>ului Sǎrmașu</w:t>
      </w:r>
      <w:r w:rsidR="006224CE" w:rsidRPr="00A27148">
        <w:rPr>
          <w:rFonts w:cs="Arial"/>
          <w:color w:val="000000"/>
        </w:rPr>
        <w:t>;</w:t>
      </w:r>
    </w:p>
    <w:p w:rsidR="006224CE" w:rsidRDefault="00A27148" w:rsidP="006224CE">
      <w:pPr>
        <w:pStyle w:val="ListParagraph"/>
        <w:tabs>
          <w:tab w:val="left" w:pos="180"/>
          <w:tab w:val="left" w:pos="540"/>
        </w:tabs>
        <w:spacing w:line="360" w:lineRule="auto"/>
        <w:ind w:left="0"/>
        <w:jc w:val="both"/>
        <w:rPr>
          <w:rFonts w:cs="Arial"/>
          <w:b/>
          <w:color w:val="000000"/>
        </w:rPr>
      </w:pPr>
      <w:r w:rsidRPr="00A27148">
        <w:rPr>
          <w:rFonts w:cs="Arial"/>
          <w:b/>
          <w:color w:val="000000"/>
        </w:rPr>
        <w:t>În realizarea atribuţiilor specifice colaborează cu</w:t>
      </w:r>
      <w:r>
        <w:rPr>
          <w:rFonts w:cs="Arial"/>
          <w:b/>
          <w:color w:val="000000"/>
        </w:rPr>
        <w:t>:</w:t>
      </w:r>
    </w:p>
    <w:p w:rsidR="00A27148" w:rsidRDefault="00A27148" w:rsidP="00A27148">
      <w:pPr>
        <w:pStyle w:val="ListParagraph"/>
        <w:numPr>
          <w:ilvl w:val="0"/>
          <w:numId w:val="33"/>
        </w:numPr>
        <w:tabs>
          <w:tab w:val="left" w:pos="180"/>
          <w:tab w:val="left" w:pos="540"/>
          <w:tab w:val="left" w:pos="900"/>
        </w:tabs>
        <w:spacing w:line="360" w:lineRule="auto"/>
        <w:ind w:left="0" w:firstLine="720"/>
        <w:jc w:val="both"/>
        <w:rPr>
          <w:rFonts w:cs="Arial"/>
          <w:color w:val="000000"/>
        </w:rPr>
      </w:pPr>
      <w:r w:rsidRPr="00A27148">
        <w:rPr>
          <w:rFonts w:cs="Arial"/>
          <w:color w:val="000000"/>
        </w:rPr>
        <w:t>Compartimentul Juridic care asigură consul</w:t>
      </w:r>
      <w:r>
        <w:rPr>
          <w:rFonts w:cs="Arial"/>
          <w:color w:val="000000"/>
        </w:rPr>
        <w:t>tanţa juridică de specialitate;</w:t>
      </w:r>
    </w:p>
    <w:p w:rsidR="00A27148" w:rsidRPr="00A27148" w:rsidRDefault="00A27148" w:rsidP="00A27148">
      <w:pPr>
        <w:pStyle w:val="ListParagraph"/>
        <w:numPr>
          <w:ilvl w:val="0"/>
          <w:numId w:val="33"/>
        </w:numPr>
        <w:tabs>
          <w:tab w:val="left" w:pos="180"/>
          <w:tab w:val="left" w:pos="540"/>
          <w:tab w:val="left" w:pos="900"/>
        </w:tabs>
        <w:spacing w:line="360" w:lineRule="auto"/>
        <w:ind w:left="0" w:firstLine="720"/>
        <w:jc w:val="both"/>
        <w:rPr>
          <w:rFonts w:cs="Arial"/>
          <w:color w:val="000000"/>
        </w:rPr>
      </w:pPr>
      <w:r w:rsidRPr="00A27148">
        <w:rPr>
          <w:rFonts w:cs="Arial"/>
          <w:color w:val="000000"/>
        </w:rPr>
        <w:t>Compartimentul  Resurse umane în toate problemele de personal;</w:t>
      </w:r>
    </w:p>
    <w:p w:rsidR="00A27148" w:rsidRPr="00A27148" w:rsidRDefault="00A27148" w:rsidP="00A27148">
      <w:pPr>
        <w:pStyle w:val="ListParagraph"/>
        <w:numPr>
          <w:ilvl w:val="0"/>
          <w:numId w:val="33"/>
        </w:numPr>
        <w:tabs>
          <w:tab w:val="left" w:pos="180"/>
          <w:tab w:val="left" w:pos="540"/>
          <w:tab w:val="left" w:pos="900"/>
        </w:tabs>
        <w:spacing w:line="360" w:lineRule="auto"/>
        <w:ind w:left="0" w:firstLine="720"/>
        <w:jc w:val="both"/>
        <w:rPr>
          <w:rFonts w:cs="Arial"/>
          <w:color w:val="000000"/>
        </w:rPr>
      </w:pPr>
      <w:r w:rsidRPr="00A27148">
        <w:rPr>
          <w:rFonts w:cs="Arial"/>
          <w:color w:val="000000"/>
        </w:rPr>
        <w:t>Serviciile publice de subordonare locală şi compartimentele funcţionale din primărie la întocmirea  listelor obiectivelor de  investiţii ;</w:t>
      </w:r>
    </w:p>
    <w:p w:rsidR="00A27148" w:rsidRPr="00A27148" w:rsidRDefault="00A27148" w:rsidP="00A27148">
      <w:pPr>
        <w:pStyle w:val="ListParagraph"/>
        <w:numPr>
          <w:ilvl w:val="0"/>
          <w:numId w:val="33"/>
        </w:numPr>
        <w:tabs>
          <w:tab w:val="left" w:pos="180"/>
          <w:tab w:val="left" w:pos="540"/>
          <w:tab w:val="left" w:pos="900"/>
        </w:tabs>
        <w:spacing w:line="360" w:lineRule="auto"/>
        <w:ind w:left="0" w:firstLine="720"/>
        <w:jc w:val="both"/>
        <w:rPr>
          <w:rFonts w:cs="Arial"/>
          <w:color w:val="000000"/>
        </w:rPr>
      </w:pPr>
      <w:r w:rsidRPr="00A27148">
        <w:rPr>
          <w:rFonts w:cs="Arial"/>
          <w:color w:val="000000"/>
        </w:rPr>
        <w:t xml:space="preserve">Compartimentele de investiţii ale instituţiilor publice locale, din ţară, cu societăţi de </w:t>
      </w:r>
      <w:r>
        <w:rPr>
          <w:rFonts w:cs="Arial"/>
          <w:color w:val="000000"/>
        </w:rPr>
        <w:t>execuţie, proiectare, consultanță</w:t>
      </w:r>
      <w:r w:rsidRPr="00A27148">
        <w:rPr>
          <w:rFonts w:cs="Arial"/>
          <w:color w:val="000000"/>
        </w:rPr>
        <w:t xml:space="preserve"> de specialitate ce sunt implicate în activitatea de  investiţii a ora</w:t>
      </w:r>
      <w:r>
        <w:rPr>
          <w:rFonts w:cs="Arial"/>
          <w:color w:val="000000"/>
        </w:rPr>
        <w:t>ș</w:t>
      </w:r>
      <w:r w:rsidRPr="00A27148">
        <w:rPr>
          <w:rFonts w:cs="Arial"/>
          <w:color w:val="000000"/>
        </w:rPr>
        <w:t>ului Sǎrmașu, etc.</w:t>
      </w:r>
    </w:p>
    <w:p w:rsidR="006224CE" w:rsidRDefault="00A27148" w:rsidP="00931328">
      <w:pPr>
        <w:tabs>
          <w:tab w:val="left" w:pos="180"/>
          <w:tab w:val="left" w:pos="540"/>
          <w:tab w:val="left" w:pos="900"/>
        </w:tabs>
        <w:spacing w:after="120" w:line="360" w:lineRule="auto"/>
        <w:jc w:val="both"/>
        <w:rPr>
          <w:rFonts w:ascii="Arial" w:hAnsi="Arial" w:cs="Arial"/>
          <w:color w:val="000000"/>
          <w:sz w:val="24"/>
          <w:szCs w:val="24"/>
        </w:rPr>
      </w:pPr>
      <w:r w:rsidRPr="00A27148">
        <w:rPr>
          <w:rFonts w:ascii="Arial" w:hAnsi="Arial" w:cs="Arial"/>
          <w:b/>
          <w:color w:val="000000"/>
          <w:sz w:val="24"/>
          <w:szCs w:val="24"/>
        </w:rPr>
        <w:t>Competenţă:</w:t>
      </w:r>
      <w:r w:rsidRPr="00A27148">
        <w:rPr>
          <w:rFonts w:ascii="Arial" w:hAnsi="Arial" w:cs="Arial"/>
          <w:color w:val="000000"/>
          <w:sz w:val="24"/>
          <w:szCs w:val="24"/>
        </w:rPr>
        <w:t xml:space="preserve">  Semnarea actelor elaborate de către Serviciu.</w:t>
      </w:r>
    </w:p>
    <w:p w:rsidR="00FD6C8C" w:rsidRDefault="00FD6C8C" w:rsidP="00BF36FA">
      <w:pPr>
        <w:pStyle w:val="ListParagraph"/>
        <w:numPr>
          <w:ilvl w:val="2"/>
          <w:numId w:val="5"/>
        </w:numPr>
        <w:tabs>
          <w:tab w:val="left" w:pos="180"/>
          <w:tab w:val="left" w:pos="540"/>
        </w:tabs>
        <w:spacing w:after="120" w:line="360" w:lineRule="auto"/>
        <w:ind w:left="0" w:firstLine="708"/>
        <w:jc w:val="both"/>
        <w:rPr>
          <w:rFonts w:cs="Arial"/>
          <w:b/>
          <w:color w:val="000000"/>
        </w:rPr>
      </w:pPr>
      <w:r>
        <w:rPr>
          <w:rFonts w:cs="Arial"/>
          <w:b/>
          <w:color w:val="000000"/>
        </w:rPr>
        <w:t>COMPARTIMENT AMENAJAREA TERITORIULUI, URBANISM  ȘI PLANIFICARE URBANĂ</w:t>
      </w:r>
    </w:p>
    <w:p w:rsidR="00FD6C8C" w:rsidRDefault="00894E66" w:rsidP="00FD6C8C">
      <w:pPr>
        <w:tabs>
          <w:tab w:val="left" w:pos="180"/>
          <w:tab w:val="left" w:pos="540"/>
          <w:tab w:val="left" w:pos="900"/>
        </w:tabs>
        <w:spacing w:after="0" w:line="360" w:lineRule="auto"/>
        <w:jc w:val="both"/>
        <w:rPr>
          <w:rFonts w:ascii="Arial" w:hAnsi="Arial" w:cs="Arial"/>
          <w:i/>
          <w:color w:val="000000"/>
          <w:sz w:val="24"/>
          <w:szCs w:val="24"/>
          <w:u w:val="single"/>
        </w:rPr>
      </w:pPr>
      <w:r w:rsidRPr="00894E66">
        <w:rPr>
          <w:rFonts w:ascii="Arial" w:hAnsi="Arial" w:cs="Arial"/>
          <w:i/>
          <w:color w:val="000000"/>
          <w:sz w:val="24"/>
          <w:szCs w:val="24"/>
          <w:u w:val="single"/>
        </w:rPr>
        <w:t>Activitatea de sistematizare – urbanism:</w:t>
      </w:r>
    </w:p>
    <w:p w:rsidR="00894E66" w:rsidRPr="00894E66" w:rsidRDefault="00894E66" w:rsidP="00894E66">
      <w:pPr>
        <w:pStyle w:val="ListParagraph"/>
        <w:numPr>
          <w:ilvl w:val="0"/>
          <w:numId w:val="34"/>
        </w:numPr>
        <w:tabs>
          <w:tab w:val="left" w:pos="900"/>
        </w:tabs>
        <w:spacing w:line="360" w:lineRule="auto"/>
        <w:ind w:left="0" w:firstLine="720"/>
        <w:jc w:val="both"/>
        <w:rPr>
          <w:rFonts w:ascii="Segoe UI" w:hAnsi="Segoe UI" w:cs="Segoe UI"/>
          <w:color w:val="000000"/>
        </w:rPr>
      </w:pPr>
      <w:r>
        <w:rPr>
          <w:rFonts w:cs="Arial"/>
          <w:color w:val="000000"/>
        </w:rPr>
        <w:t>i</w:t>
      </w:r>
      <w:r w:rsidRPr="00894E66">
        <w:rPr>
          <w:rFonts w:cs="Arial"/>
          <w:color w:val="000000"/>
        </w:rPr>
        <w:t>niţiază şi propune modificarea și actualizarea Planului Urbanistic General</w:t>
      </w:r>
      <w:r>
        <w:rPr>
          <w:rFonts w:cs="Arial"/>
          <w:color w:val="000000"/>
        </w:rPr>
        <w:t xml:space="preserve"> </w:t>
      </w:r>
      <w:r w:rsidRPr="00894E66">
        <w:rPr>
          <w:rFonts w:cs="Arial"/>
          <w:color w:val="000000"/>
        </w:rPr>
        <w:t>( P.U.G.) a ora</w:t>
      </w:r>
      <w:r>
        <w:rPr>
          <w:rFonts w:cs="Arial"/>
          <w:color w:val="000000"/>
        </w:rPr>
        <w:t>ș</w:t>
      </w:r>
      <w:r w:rsidRPr="00894E66">
        <w:rPr>
          <w:rFonts w:cs="Arial"/>
          <w:color w:val="000000"/>
        </w:rPr>
        <w:t>ului Sǎrmașu, în funcţie de  modificările legislative în domeniu şi cerinţele tehnico-edilitare a ora</w:t>
      </w:r>
      <w:r>
        <w:rPr>
          <w:rFonts w:cs="Arial"/>
          <w:color w:val="000000"/>
        </w:rPr>
        <w:t>șului Sǎrmașu;</w:t>
      </w:r>
    </w:p>
    <w:p w:rsidR="00894E66" w:rsidRPr="00894E66" w:rsidRDefault="00894E66" w:rsidP="00894E66">
      <w:pPr>
        <w:pStyle w:val="ListParagraph"/>
        <w:numPr>
          <w:ilvl w:val="0"/>
          <w:numId w:val="34"/>
        </w:numPr>
        <w:tabs>
          <w:tab w:val="left" w:pos="900"/>
        </w:tabs>
        <w:spacing w:line="360" w:lineRule="auto"/>
        <w:ind w:left="0" w:firstLine="720"/>
        <w:jc w:val="both"/>
        <w:rPr>
          <w:rFonts w:ascii="Segoe UI" w:hAnsi="Segoe UI" w:cs="Segoe UI"/>
          <w:color w:val="000000"/>
        </w:rPr>
      </w:pPr>
      <w:r>
        <w:rPr>
          <w:rFonts w:cs="Arial"/>
          <w:color w:val="000000"/>
        </w:rPr>
        <w:t>i</w:t>
      </w:r>
      <w:r w:rsidRPr="00894E66">
        <w:rPr>
          <w:rFonts w:cs="Arial"/>
          <w:color w:val="000000"/>
        </w:rPr>
        <w:t>niţiază şi propune spre avizare structurilor</w:t>
      </w:r>
      <w:r>
        <w:rPr>
          <w:rFonts w:cs="Arial"/>
          <w:color w:val="000000"/>
        </w:rPr>
        <w:t xml:space="preserve"> de specialitate, </w:t>
      </w:r>
      <w:r w:rsidRPr="00894E66">
        <w:rPr>
          <w:rFonts w:cs="Arial"/>
          <w:color w:val="000000"/>
        </w:rPr>
        <w:t>documentaţiile de urbanism cuprinse din planurile urbanistice de  zonă (P.U.Z) şi planurile urbanistice  de detaliu (P.U.D.), cu regulamentele aferente în scopul materializării strategiilor de amenajare şi dezvoltare urbanistică a or</w:t>
      </w:r>
      <w:r>
        <w:rPr>
          <w:rFonts w:cs="Arial"/>
          <w:color w:val="000000"/>
        </w:rPr>
        <w:t>asului;</w:t>
      </w:r>
    </w:p>
    <w:p w:rsidR="00894E66" w:rsidRPr="00894E66" w:rsidRDefault="00894E66" w:rsidP="00894E66">
      <w:pPr>
        <w:pStyle w:val="ListParagraph"/>
        <w:numPr>
          <w:ilvl w:val="0"/>
          <w:numId w:val="34"/>
        </w:numPr>
        <w:tabs>
          <w:tab w:val="left" w:pos="900"/>
        </w:tabs>
        <w:spacing w:line="360" w:lineRule="auto"/>
        <w:ind w:left="0" w:firstLine="720"/>
        <w:jc w:val="both"/>
        <w:rPr>
          <w:rFonts w:ascii="Segoe UI" w:hAnsi="Segoe UI" w:cs="Segoe UI"/>
          <w:color w:val="000000"/>
        </w:rPr>
      </w:pPr>
      <w:r>
        <w:rPr>
          <w:rFonts w:cs="Arial"/>
          <w:color w:val="000000"/>
        </w:rPr>
        <w:t>r</w:t>
      </w:r>
      <w:r w:rsidRPr="00894E66">
        <w:rPr>
          <w:rFonts w:cs="Arial"/>
          <w:color w:val="000000"/>
        </w:rPr>
        <w:t>ăspunde de  respectarea şi încadrarea în prevederile documentaţiilor de urbanism aprobate (P.U.G. , P.U.Z , P.U.D. ) a solicitărilor persoanelor fizice şi juridice cu privire la execuţia lucrărilor de construcţie;</w:t>
      </w:r>
    </w:p>
    <w:p w:rsidR="00894E66" w:rsidRPr="00894E66" w:rsidRDefault="00894E66" w:rsidP="00894E66">
      <w:pPr>
        <w:pStyle w:val="ListParagraph"/>
        <w:numPr>
          <w:ilvl w:val="0"/>
          <w:numId w:val="34"/>
        </w:numPr>
        <w:tabs>
          <w:tab w:val="left" w:pos="900"/>
        </w:tabs>
        <w:spacing w:line="360" w:lineRule="auto"/>
        <w:ind w:left="0" w:firstLine="720"/>
        <w:jc w:val="both"/>
        <w:rPr>
          <w:rFonts w:ascii="Segoe UI" w:hAnsi="Segoe UI" w:cs="Segoe UI"/>
          <w:color w:val="000000"/>
        </w:rPr>
      </w:pPr>
      <w:r>
        <w:rPr>
          <w:rFonts w:cs="Arial"/>
          <w:color w:val="000000"/>
        </w:rPr>
        <w:t>întocmeşte</w:t>
      </w:r>
      <w:r w:rsidRPr="00894E66">
        <w:rPr>
          <w:rFonts w:cs="Arial"/>
          <w:color w:val="000000"/>
        </w:rPr>
        <w:t> documentaţia necesară atribuirii sau schimbării de denumiri potrivit legii ;</w:t>
      </w:r>
    </w:p>
    <w:p w:rsidR="00894E66" w:rsidRPr="00894E66" w:rsidRDefault="00894E66" w:rsidP="00894E66">
      <w:pPr>
        <w:pStyle w:val="ListParagraph"/>
        <w:numPr>
          <w:ilvl w:val="0"/>
          <w:numId w:val="34"/>
        </w:numPr>
        <w:tabs>
          <w:tab w:val="left" w:pos="900"/>
        </w:tabs>
        <w:spacing w:line="360" w:lineRule="auto"/>
        <w:ind w:left="0" w:firstLine="720"/>
        <w:jc w:val="both"/>
        <w:rPr>
          <w:rFonts w:ascii="Segoe UI" w:hAnsi="Segoe UI" w:cs="Segoe UI"/>
          <w:color w:val="000000"/>
        </w:rPr>
      </w:pPr>
      <w:r>
        <w:rPr>
          <w:rFonts w:cs="Arial"/>
          <w:color w:val="000000"/>
        </w:rPr>
        <w:lastRenderedPageBreak/>
        <w:t>î</w:t>
      </w:r>
      <w:r w:rsidRPr="00894E66">
        <w:rPr>
          <w:rFonts w:cs="Arial"/>
          <w:color w:val="000000"/>
        </w:rPr>
        <w:t xml:space="preserve">ntocmeşte proiecte de hotărâri ale Consiliului Local şi de dispoziţii ale Primarului specifice domeniului de activitate, precum şi rapoarte de specialitate în domeniul de activitate al </w:t>
      </w:r>
      <w:r>
        <w:rPr>
          <w:rFonts w:cs="Arial"/>
          <w:color w:val="000000"/>
        </w:rPr>
        <w:t>compartimentului</w:t>
      </w:r>
      <w:r w:rsidRPr="00894E66">
        <w:rPr>
          <w:rFonts w:cs="Arial"/>
          <w:color w:val="000000"/>
        </w:rPr>
        <w:t xml:space="preserve"> pentru proiectele de hotărâri, în vederea pr</w:t>
      </w:r>
      <w:r>
        <w:rPr>
          <w:rFonts w:cs="Arial"/>
          <w:color w:val="000000"/>
        </w:rPr>
        <w:t>omovării lor în Consiliul local;</w:t>
      </w:r>
    </w:p>
    <w:p w:rsidR="00894E66" w:rsidRPr="00894E66" w:rsidRDefault="00894E66" w:rsidP="00894E66">
      <w:pPr>
        <w:pStyle w:val="ListParagraph"/>
        <w:numPr>
          <w:ilvl w:val="0"/>
          <w:numId w:val="34"/>
        </w:numPr>
        <w:tabs>
          <w:tab w:val="left" w:pos="900"/>
        </w:tabs>
        <w:spacing w:after="120" w:line="360" w:lineRule="auto"/>
        <w:ind w:left="0" w:firstLine="720"/>
        <w:jc w:val="both"/>
        <w:rPr>
          <w:rFonts w:ascii="Segoe UI" w:hAnsi="Segoe UI" w:cs="Segoe UI"/>
          <w:color w:val="000000"/>
        </w:rPr>
      </w:pPr>
      <w:r>
        <w:rPr>
          <w:rFonts w:cs="Arial"/>
          <w:color w:val="000000"/>
        </w:rPr>
        <w:t>î</w:t>
      </w:r>
      <w:r w:rsidRPr="00894E66">
        <w:rPr>
          <w:rFonts w:cs="Arial"/>
          <w:color w:val="000000"/>
        </w:rPr>
        <w:t>ndeplineşte şi alte atribuţii stabilite prin lege, alte acte normative, hotărâri ale Consiliului Local al ora</w:t>
      </w:r>
      <w:r>
        <w:rPr>
          <w:rFonts w:cs="Arial"/>
          <w:color w:val="000000"/>
        </w:rPr>
        <w:t>ș</w:t>
      </w:r>
      <w:r w:rsidRPr="00894E66">
        <w:rPr>
          <w:rFonts w:cs="Arial"/>
          <w:color w:val="000000"/>
        </w:rPr>
        <w:t>ului Sǎrmașu</w:t>
      </w:r>
      <w:r>
        <w:rPr>
          <w:rFonts w:cs="Arial"/>
          <w:color w:val="000000"/>
        </w:rPr>
        <w:t>, dispoziţii ale primarului oraș</w:t>
      </w:r>
      <w:r w:rsidRPr="00894E66">
        <w:rPr>
          <w:rFonts w:cs="Arial"/>
          <w:color w:val="000000"/>
        </w:rPr>
        <w:t>ului Sǎrmașu</w:t>
      </w:r>
      <w:r>
        <w:rPr>
          <w:rFonts w:cs="Arial"/>
          <w:color w:val="000000"/>
        </w:rPr>
        <w:t>.</w:t>
      </w:r>
    </w:p>
    <w:p w:rsidR="00894E66" w:rsidRDefault="00894E66" w:rsidP="00FD6C8C">
      <w:pPr>
        <w:tabs>
          <w:tab w:val="left" w:pos="180"/>
          <w:tab w:val="left" w:pos="540"/>
          <w:tab w:val="left" w:pos="900"/>
        </w:tabs>
        <w:spacing w:after="0" w:line="360" w:lineRule="auto"/>
        <w:jc w:val="both"/>
        <w:rPr>
          <w:rFonts w:ascii="Arial" w:eastAsia="Times New Roman" w:hAnsi="Arial" w:cs="Arial"/>
          <w:bCs/>
          <w:i/>
          <w:color w:val="000000"/>
          <w:sz w:val="24"/>
          <w:szCs w:val="24"/>
          <w:u w:val="single"/>
        </w:rPr>
      </w:pPr>
      <w:r>
        <w:rPr>
          <w:rFonts w:ascii="Arial" w:eastAsia="Times New Roman" w:hAnsi="Arial" w:cs="Arial"/>
          <w:bCs/>
          <w:i/>
          <w:color w:val="000000"/>
          <w:sz w:val="24"/>
          <w:szCs w:val="24"/>
          <w:u w:val="single"/>
        </w:rPr>
        <w:t>A</w:t>
      </w:r>
      <w:r w:rsidRPr="00894E66">
        <w:rPr>
          <w:rFonts w:ascii="Arial" w:eastAsia="Times New Roman" w:hAnsi="Arial" w:cs="Arial"/>
          <w:bCs/>
          <w:i/>
          <w:color w:val="000000"/>
          <w:sz w:val="24"/>
          <w:szCs w:val="24"/>
          <w:u w:val="single"/>
        </w:rPr>
        <w:t>utorizarea construcţiilor şi amenajarea teritoriului</w:t>
      </w:r>
      <w:r>
        <w:rPr>
          <w:rFonts w:ascii="Arial" w:eastAsia="Times New Roman" w:hAnsi="Arial" w:cs="Arial"/>
          <w:bCs/>
          <w:i/>
          <w:color w:val="000000"/>
          <w:sz w:val="24"/>
          <w:szCs w:val="24"/>
          <w:u w:val="single"/>
        </w:rPr>
        <w:t>:</w:t>
      </w:r>
    </w:p>
    <w:p w:rsidR="00931328" w:rsidRPr="00931328" w:rsidRDefault="00931328" w:rsidP="00931328">
      <w:pPr>
        <w:pStyle w:val="ListParagraph"/>
        <w:tabs>
          <w:tab w:val="left" w:pos="0"/>
          <w:tab w:val="left" w:pos="900"/>
        </w:tabs>
        <w:spacing w:line="360" w:lineRule="auto"/>
        <w:ind w:left="0" w:firstLine="720"/>
        <w:jc w:val="both"/>
        <w:rPr>
          <w:rFonts w:ascii="Segoe UI" w:hAnsi="Segoe UI" w:cs="Segoe UI"/>
          <w:color w:val="000000"/>
        </w:rPr>
      </w:pPr>
      <w:r w:rsidRPr="00931328">
        <w:rPr>
          <w:rFonts w:cs="Arial"/>
          <w:color w:val="000000"/>
        </w:rPr>
        <w:t>Pot</w:t>
      </w:r>
      <w:r>
        <w:rPr>
          <w:rFonts w:cs="Arial"/>
          <w:color w:val="000000"/>
        </w:rPr>
        <w:t>rivit Legii 50/1991, republicată</w:t>
      </w:r>
      <w:r w:rsidRPr="00931328">
        <w:rPr>
          <w:rFonts w:cs="Arial"/>
          <w:color w:val="000000"/>
        </w:rPr>
        <w:t xml:space="preserve">, privind  autorizarea executării lucrărilor de construcţii, cu modificările şi a normelor de aplicare a Legii 50/1991, compartimentul amenajarea teritoriului urbanism </w:t>
      </w:r>
      <w:r>
        <w:rPr>
          <w:rFonts w:cs="Arial"/>
          <w:color w:val="000000"/>
        </w:rPr>
        <w:t>ș</w:t>
      </w:r>
      <w:r w:rsidRPr="00931328">
        <w:rPr>
          <w:rFonts w:cs="Arial"/>
          <w:color w:val="000000"/>
        </w:rPr>
        <w:t>i planificare urbanǎ  are următoarele atribuţii :</w:t>
      </w:r>
    </w:p>
    <w:p w:rsidR="00931328" w:rsidRPr="00931328" w:rsidRDefault="00931328" w:rsidP="00931328">
      <w:pPr>
        <w:pStyle w:val="ListParagraph"/>
        <w:numPr>
          <w:ilvl w:val="0"/>
          <w:numId w:val="34"/>
        </w:numPr>
        <w:tabs>
          <w:tab w:val="left" w:pos="900"/>
        </w:tabs>
        <w:spacing w:line="360" w:lineRule="auto"/>
        <w:ind w:left="0" w:firstLine="720"/>
        <w:jc w:val="both"/>
        <w:rPr>
          <w:rFonts w:ascii="Segoe UI" w:hAnsi="Segoe UI" w:cs="Segoe UI"/>
          <w:color w:val="000000"/>
        </w:rPr>
      </w:pPr>
      <w:r w:rsidRPr="00931328">
        <w:rPr>
          <w:rFonts w:cs="Arial"/>
          <w:color w:val="000000"/>
        </w:rPr>
        <w:t xml:space="preserve">asigură desfăşurarea activităţii de relaţii cu publicul privitor la conţinutul documentaţiilor pentru eliberarea certificatelor de urbanism </w:t>
      </w:r>
      <w:r>
        <w:rPr>
          <w:rFonts w:cs="Arial"/>
          <w:color w:val="000000"/>
        </w:rPr>
        <w:t>şi autorizaţiilor de construire;</w:t>
      </w:r>
    </w:p>
    <w:p w:rsidR="00931328" w:rsidRPr="00931328" w:rsidRDefault="00931328" w:rsidP="00931328">
      <w:pPr>
        <w:pStyle w:val="ListParagraph"/>
        <w:numPr>
          <w:ilvl w:val="0"/>
          <w:numId w:val="34"/>
        </w:numPr>
        <w:tabs>
          <w:tab w:val="left" w:pos="900"/>
        </w:tabs>
        <w:spacing w:line="360" w:lineRule="auto"/>
        <w:ind w:left="0" w:firstLine="720"/>
        <w:jc w:val="both"/>
        <w:rPr>
          <w:rFonts w:ascii="Segoe UI" w:hAnsi="Segoe UI" w:cs="Segoe UI"/>
          <w:color w:val="000000"/>
        </w:rPr>
      </w:pPr>
      <w:r w:rsidRPr="00931328">
        <w:rPr>
          <w:rFonts w:cs="Arial"/>
          <w:color w:val="000000"/>
        </w:rPr>
        <w:t>urmăreşte rezolvarea corespondenţei în conformitate cu legislaţia în vigoare</w:t>
      </w:r>
      <w:r>
        <w:rPr>
          <w:rFonts w:cs="Arial"/>
          <w:color w:val="000000"/>
        </w:rPr>
        <w:t>;</w:t>
      </w:r>
    </w:p>
    <w:p w:rsidR="00931328" w:rsidRPr="00931328" w:rsidRDefault="00931328" w:rsidP="00931328">
      <w:pPr>
        <w:pStyle w:val="ListParagraph"/>
        <w:numPr>
          <w:ilvl w:val="0"/>
          <w:numId w:val="34"/>
        </w:numPr>
        <w:tabs>
          <w:tab w:val="left" w:pos="900"/>
        </w:tabs>
        <w:spacing w:line="360" w:lineRule="auto"/>
        <w:ind w:left="0" w:firstLine="720"/>
        <w:jc w:val="both"/>
        <w:rPr>
          <w:rFonts w:ascii="Segoe UI" w:hAnsi="Segoe UI" w:cs="Segoe UI"/>
          <w:color w:val="000000"/>
        </w:rPr>
      </w:pPr>
      <w:r w:rsidRPr="00931328">
        <w:rPr>
          <w:rFonts w:ascii="Times New Roman" w:hAnsi="Times New Roman"/>
          <w:color w:val="000000"/>
          <w:sz w:val="14"/>
          <w:szCs w:val="14"/>
        </w:rPr>
        <w:t> </w:t>
      </w:r>
      <w:r w:rsidRPr="00931328">
        <w:rPr>
          <w:rFonts w:cs="Arial"/>
          <w:color w:val="000000"/>
        </w:rPr>
        <w:t>înştiinţează persoanele fizice sau juridice interesate cu privire la modalităţile de</w:t>
      </w:r>
    </w:p>
    <w:p w:rsidR="00931328" w:rsidRDefault="00931328" w:rsidP="00931328">
      <w:pPr>
        <w:spacing w:after="0" w:line="360" w:lineRule="auto"/>
        <w:ind w:left="90"/>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rPr>
        <w:t>completare sau refacere a documentaţiilor ce stau la baza eliberării autorizaţiilor de construire şi certificatelor de urbanism, precum şi  a societăţilor de proiectare sau persoanelor fizice ce întocmesc astfel de documentaţii ;</w:t>
      </w:r>
    </w:p>
    <w:p w:rsidR="00931328" w:rsidRPr="00931328" w:rsidRDefault="00931328" w:rsidP="00931328">
      <w:pPr>
        <w:pStyle w:val="ListParagraph"/>
        <w:numPr>
          <w:ilvl w:val="0"/>
          <w:numId w:val="36"/>
        </w:numPr>
        <w:tabs>
          <w:tab w:val="left" w:pos="900"/>
        </w:tabs>
        <w:spacing w:line="360" w:lineRule="auto"/>
        <w:ind w:left="0" w:firstLine="720"/>
        <w:jc w:val="both"/>
        <w:rPr>
          <w:rFonts w:ascii="Segoe UI" w:hAnsi="Segoe UI" w:cs="Segoe UI"/>
          <w:color w:val="000000"/>
        </w:rPr>
      </w:pPr>
      <w:r w:rsidRPr="00931328">
        <w:rPr>
          <w:rFonts w:cs="Arial"/>
          <w:color w:val="000000"/>
        </w:rPr>
        <w:t>verificarea documentaţiilor ce au stat la baza emiteri</w:t>
      </w:r>
      <w:r>
        <w:rPr>
          <w:rFonts w:cs="Arial"/>
          <w:color w:val="000000"/>
        </w:rPr>
        <w:t xml:space="preserve">i </w:t>
      </w:r>
      <w:r w:rsidRPr="00931328">
        <w:rPr>
          <w:rFonts w:cs="Arial"/>
          <w:color w:val="000000"/>
        </w:rPr>
        <w:t>certificatelor de    urbanism;</w:t>
      </w:r>
    </w:p>
    <w:p w:rsidR="00931328" w:rsidRPr="00931328" w:rsidRDefault="00931328" w:rsidP="00931328">
      <w:pPr>
        <w:pStyle w:val="ListParagraph"/>
        <w:numPr>
          <w:ilvl w:val="0"/>
          <w:numId w:val="36"/>
        </w:numPr>
        <w:tabs>
          <w:tab w:val="left" w:pos="900"/>
        </w:tabs>
        <w:spacing w:line="360" w:lineRule="auto"/>
        <w:ind w:left="0" w:firstLine="720"/>
        <w:jc w:val="both"/>
        <w:rPr>
          <w:rFonts w:ascii="Segoe UI" w:hAnsi="Segoe UI" w:cs="Segoe UI"/>
          <w:color w:val="000000"/>
        </w:rPr>
      </w:pPr>
      <w:r w:rsidRPr="00931328">
        <w:rPr>
          <w:rFonts w:cs="Arial"/>
          <w:color w:val="000000"/>
          <w:spacing w:val="1"/>
        </w:rPr>
        <w:t>verificarea pe teren a legalit</w:t>
      </w:r>
      <w:r>
        <w:rPr>
          <w:rFonts w:cs="Arial"/>
          <w:color w:val="000000"/>
          <w:spacing w:val="1"/>
        </w:rPr>
        <w:t>ăț</w:t>
      </w:r>
      <w:r w:rsidRPr="00931328">
        <w:rPr>
          <w:rFonts w:cs="Arial"/>
          <w:color w:val="000000"/>
          <w:spacing w:val="1"/>
        </w:rPr>
        <w:t>ii documenta</w:t>
      </w:r>
      <w:r>
        <w:rPr>
          <w:rFonts w:cs="Arial"/>
          <w:color w:val="000000"/>
          <w:spacing w:val="1"/>
        </w:rPr>
        <w:t>țiilor tehnice prezentate;</w:t>
      </w:r>
    </w:p>
    <w:p w:rsidR="00931328" w:rsidRPr="00931328" w:rsidRDefault="00931328" w:rsidP="00931328">
      <w:pPr>
        <w:pStyle w:val="ListParagraph"/>
        <w:numPr>
          <w:ilvl w:val="0"/>
          <w:numId w:val="36"/>
        </w:numPr>
        <w:tabs>
          <w:tab w:val="left" w:pos="900"/>
        </w:tabs>
        <w:spacing w:line="360" w:lineRule="auto"/>
        <w:ind w:left="0" w:firstLine="720"/>
        <w:jc w:val="both"/>
        <w:rPr>
          <w:rFonts w:ascii="Segoe UI" w:hAnsi="Segoe UI" w:cs="Segoe UI"/>
          <w:color w:val="000000"/>
        </w:rPr>
      </w:pPr>
      <w:r w:rsidRPr="00931328">
        <w:rPr>
          <w:rFonts w:cs="Arial"/>
          <w:color w:val="000000"/>
        </w:rPr>
        <w:t>eliber</w:t>
      </w:r>
      <w:r>
        <w:rPr>
          <w:rFonts w:cs="Arial"/>
          <w:color w:val="000000"/>
        </w:rPr>
        <w:t>area certificatelor de urbanism</w:t>
      </w:r>
      <w:r w:rsidRPr="00931328">
        <w:rPr>
          <w:rFonts w:cs="Arial"/>
          <w:color w:val="000000"/>
        </w:rPr>
        <w:t>;</w:t>
      </w:r>
    </w:p>
    <w:p w:rsidR="00931328" w:rsidRPr="00931328" w:rsidRDefault="00931328" w:rsidP="00931328">
      <w:pPr>
        <w:pStyle w:val="ListParagraph"/>
        <w:numPr>
          <w:ilvl w:val="0"/>
          <w:numId w:val="36"/>
        </w:numPr>
        <w:tabs>
          <w:tab w:val="left" w:pos="900"/>
        </w:tabs>
        <w:spacing w:line="360" w:lineRule="auto"/>
        <w:ind w:left="0" w:firstLine="720"/>
        <w:jc w:val="both"/>
        <w:rPr>
          <w:rFonts w:ascii="Segoe UI" w:hAnsi="Segoe UI" w:cs="Segoe UI"/>
          <w:color w:val="000000"/>
        </w:rPr>
      </w:pPr>
      <w:r w:rsidRPr="00931328">
        <w:rPr>
          <w:rFonts w:cs="Arial"/>
          <w:color w:val="000000"/>
        </w:rPr>
        <w:t>eliberarea autorizaţiilor pentru  branşament  şi racorduri; </w:t>
      </w:r>
    </w:p>
    <w:p w:rsidR="00931328" w:rsidRPr="00931328" w:rsidRDefault="00931328" w:rsidP="00931328">
      <w:pPr>
        <w:pStyle w:val="ListParagraph"/>
        <w:numPr>
          <w:ilvl w:val="0"/>
          <w:numId w:val="36"/>
        </w:numPr>
        <w:tabs>
          <w:tab w:val="left" w:pos="900"/>
        </w:tabs>
        <w:spacing w:line="360" w:lineRule="auto"/>
        <w:ind w:left="0" w:firstLine="720"/>
        <w:jc w:val="both"/>
        <w:rPr>
          <w:rFonts w:ascii="Segoe UI" w:hAnsi="Segoe UI" w:cs="Segoe UI"/>
          <w:color w:val="000000"/>
        </w:rPr>
      </w:pPr>
      <w:r w:rsidRPr="00931328">
        <w:rPr>
          <w:rFonts w:cs="Arial"/>
          <w:color w:val="000000"/>
        </w:rPr>
        <w:t>eliberarea autorizaţiei de construcţie şi a autorizaţiei de desfiinţare;</w:t>
      </w:r>
    </w:p>
    <w:p w:rsidR="00931328" w:rsidRPr="00931328" w:rsidRDefault="00931328" w:rsidP="00931328">
      <w:pPr>
        <w:pStyle w:val="ListParagraph"/>
        <w:numPr>
          <w:ilvl w:val="0"/>
          <w:numId w:val="36"/>
        </w:numPr>
        <w:tabs>
          <w:tab w:val="left" w:pos="900"/>
        </w:tabs>
        <w:spacing w:line="360" w:lineRule="auto"/>
        <w:ind w:left="0" w:firstLine="720"/>
        <w:jc w:val="both"/>
        <w:rPr>
          <w:rFonts w:ascii="Segoe UI" w:hAnsi="Segoe UI" w:cs="Segoe UI"/>
          <w:color w:val="000000"/>
        </w:rPr>
      </w:pPr>
      <w:r w:rsidRPr="00931328">
        <w:rPr>
          <w:rFonts w:cs="Arial"/>
          <w:color w:val="000000"/>
        </w:rPr>
        <w:t>verificarea documentaţiei care a stat la baza  eliberării autorizaţiei de construire/desfiinţare cu respectarea conţinutului cadru al proiectului pentru  autorizarea exec</w:t>
      </w:r>
      <w:r>
        <w:rPr>
          <w:rFonts w:cs="Arial"/>
          <w:color w:val="000000"/>
        </w:rPr>
        <w:t>utării lucrărilor de construire</w:t>
      </w:r>
      <w:r w:rsidRPr="00931328">
        <w:rPr>
          <w:rFonts w:cs="Arial"/>
          <w:color w:val="000000"/>
        </w:rPr>
        <w:t>;</w:t>
      </w:r>
    </w:p>
    <w:p w:rsidR="00931328" w:rsidRPr="00931328" w:rsidRDefault="00931328" w:rsidP="00931328">
      <w:pPr>
        <w:pStyle w:val="ListParagraph"/>
        <w:numPr>
          <w:ilvl w:val="0"/>
          <w:numId w:val="36"/>
        </w:numPr>
        <w:tabs>
          <w:tab w:val="left" w:pos="900"/>
        </w:tabs>
        <w:spacing w:line="360" w:lineRule="auto"/>
        <w:ind w:left="0" w:firstLine="720"/>
        <w:jc w:val="both"/>
        <w:rPr>
          <w:rFonts w:ascii="Segoe UI" w:hAnsi="Segoe UI" w:cs="Segoe UI"/>
          <w:color w:val="000000"/>
        </w:rPr>
      </w:pPr>
      <w:r>
        <w:rPr>
          <w:rFonts w:cs="Arial"/>
          <w:color w:val="000000"/>
        </w:rPr>
        <w:t>întocmirea proceselor verbale de recepție la terminarea lucrărilor în cadrul comisiei de recepție aprobată conform dispoziției de primar;</w:t>
      </w:r>
    </w:p>
    <w:p w:rsidR="00931328" w:rsidRPr="0087405C" w:rsidRDefault="00931328" w:rsidP="00931328">
      <w:pPr>
        <w:tabs>
          <w:tab w:val="left" w:pos="900"/>
        </w:tabs>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rPr>
        <w:t></w:t>
      </w:r>
      <w:r w:rsidRPr="0087405C">
        <w:rPr>
          <w:rFonts w:ascii="Times New Roman" w:eastAsia="Times New Roman" w:hAnsi="Times New Roman" w:cs="Times New Roman"/>
          <w:color w:val="000000"/>
          <w:sz w:val="14"/>
          <w:szCs w:val="14"/>
        </w:rPr>
        <w:t>      </w:t>
      </w:r>
      <w:r w:rsidRPr="0087405C">
        <w:rPr>
          <w:rFonts w:ascii="Arial" w:eastAsia="Times New Roman" w:hAnsi="Arial" w:cs="Arial"/>
          <w:color w:val="000000"/>
          <w:sz w:val="24"/>
          <w:szCs w:val="24"/>
        </w:rPr>
        <w:t>urmăreşte existenţa şi respectarea prevederilor autorizaţiilor de construire</w:t>
      </w:r>
      <w:r>
        <w:rPr>
          <w:rFonts w:ascii="Arial" w:eastAsia="Times New Roman" w:hAnsi="Arial" w:cs="Arial"/>
          <w:color w:val="000000"/>
          <w:sz w:val="24"/>
          <w:szCs w:val="24"/>
        </w:rPr>
        <w:t xml:space="preserve"> </w:t>
      </w:r>
      <w:r w:rsidRPr="0087405C">
        <w:rPr>
          <w:rFonts w:ascii="Arial" w:eastAsia="Times New Roman" w:hAnsi="Arial" w:cs="Arial"/>
          <w:color w:val="000000"/>
          <w:sz w:val="24"/>
          <w:szCs w:val="24"/>
        </w:rPr>
        <w:t>(desfiinţare) şi ia măsuri de sa</w:t>
      </w:r>
      <w:r>
        <w:rPr>
          <w:rFonts w:ascii="Arial" w:eastAsia="Times New Roman" w:hAnsi="Arial" w:cs="Arial"/>
          <w:color w:val="000000"/>
          <w:sz w:val="24"/>
          <w:szCs w:val="24"/>
        </w:rPr>
        <w:t>ncţionare potrivit Legii 50/1991</w:t>
      </w:r>
      <w:r w:rsidRPr="0087405C">
        <w:rPr>
          <w:rFonts w:ascii="Arial" w:eastAsia="Times New Roman" w:hAnsi="Arial" w:cs="Arial"/>
          <w:color w:val="000000"/>
          <w:sz w:val="24"/>
          <w:szCs w:val="24"/>
        </w:rPr>
        <w:t>;</w:t>
      </w:r>
    </w:p>
    <w:p w:rsidR="00931328" w:rsidRDefault="00931328" w:rsidP="00931328">
      <w:pPr>
        <w:tabs>
          <w:tab w:val="left" w:pos="900"/>
        </w:tabs>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pacing w:val="6"/>
          <w:sz w:val="24"/>
          <w:szCs w:val="24"/>
        </w:rPr>
        <w:t></w:t>
      </w:r>
      <w:r w:rsidRPr="0087405C">
        <w:rPr>
          <w:rFonts w:ascii="Times New Roman" w:eastAsia="Times New Roman" w:hAnsi="Times New Roman" w:cs="Times New Roman"/>
          <w:color w:val="000000"/>
          <w:spacing w:val="6"/>
          <w:sz w:val="14"/>
          <w:szCs w:val="14"/>
        </w:rPr>
        <w:t>      </w:t>
      </w:r>
      <w:r>
        <w:rPr>
          <w:rFonts w:ascii="Arial" w:eastAsia="Times New Roman" w:hAnsi="Arial" w:cs="Arial"/>
          <w:color w:val="000000"/>
          <w:spacing w:val="1"/>
          <w:sz w:val="24"/>
          <w:szCs w:val="24"/>
        </w:rPr>
        <w:t>î</w:t>
      </w:r>
      <w:r w:rsidRPr="0087405C">
        <w:rPr>
          <w:rFonts w:ascii="Arial" w:eastAsia="Times New Roman" w:hAnsi="Arial" w:cs="Arial"/>
          <w:color w:val="000000"/>
          <w:spacing w:val="1"/>
          <w:sz w:val="24"/>
          <w:szCs w:val="24"/>
        </w:rPr>
        <w:t xml:space="preserve">nregistrarea </w:t>
      </w:r>
      <w:r>
        <w:rPr>
          <w:rFonts w:ascii="Arial" w:eastAsia="Times New Roman" w:hAnsi="Arial" w:cs="Arial"/>
          <w:color w:val="000000"/>
          <w:spacing w:val="1"/>
          <w:sz w:val="24"/>
          <w:szCs w:val="24"/>
        </w:rPr>
        <w:t>î</w:t>
      </w:r>
      <w:r w:rsidRPr="0087405C">
        <w:rPr>
          <w:rFonts w:ascii="Arial" w:eastAsia="Times New Roman" w:hAnsi="Arial" w:cs="Arial"/>
          <w:color w:val="000000"/>
          <w:spacing w:val="1"/>
          <w:sz w:val="24"/>
          <w:szCs w:val="24"/>
        </w:rPr>
        <w:t>n registrele de evidenta speciale a autoriza</w:t>
      </w:r>
      <w:r>
        <w:rPr>
          <w:rFonts w:ascii="Arial" w:eastAsia="Times New Roman" w:hAnsi="Arial" w:cs="Arial"/>
          <w:color w:val="000000"/>
          <w:spacing w:val="1"/>
          <w:sz w:val="24"/>
          <w:szCs w:val="24"/>
        </w:rPr>
        <w:t>ț</w:t>
      </w:r>
      <w:r w:rsidRPr="0087405C">
        <w:rPr>
          <w:rFonts w:ascii="Arial" w:eastAsia="Times New Roman" w:hAnsi="Arial" w:cs="Arial"/>
          <w:color w:val="000000"/>
          <w:spacing w:val="1"/>
          <w:sz w:val="24"/>
          <w:szCs w:val="24"/>
        </w:rPr>
        <w:t>iilor de </w:t>
      </w:r>
      <w:r w:rsidRPr="0087405C">
        <w:rPr>
          <w:rFonts w:ascii="Arial" w:eastAsia="Times New Roman" w:hAnsi="Arial" w:cs="Arial"/>
          <w:color w:val="000000"/>
          <w:spacing w:val="6"/>
          <w:sz w:val="24"/>
          <w:szCs w:val="24"/>
        </w:rPr>
        <w:t>construire, autoriza</w:t>
      </w:r>
      <w:r>
        <w:rPr>
          <w:rFonts w:ascii="Arial" w:eastAsia="Times New Roman" w:hAnsi="Arial" w:cs="Arial"/>
          <w:color w:val="000000"/>
          <w:spacing w:val="6"/>
          <w:sz w:val="24"/>
          <w:szCs w:val="24"/>
        </w:rPr>
        <w:t>ț</w:t>
      </w:r>
      <w:r w:rsidRPr="0087405C">
        <w:rPr>
          <w:rFonts w:ascii="Arial" w:eastAsia="Times New Roman" w:hAnsi="Arial" w:cs="Arial"/>
          <w:color w:val="000000"/>
          <w:spacing w:val="6"/>
          <w:sz w:val="24"/>
          <w:szCs w:val="24"/>
        </w:rPr>
        <w:t>ii de demolare, certificate de urbanism, procese </w:t>
      </w:r>
      <w:r w:rsidRPr="0087405C">
        <w:rPr>
          <w:rFonts w:ascii="Arial" w:eastAsia="Times New Roman" w:hAnsi="Arial" w:cs="Arial"/>
          <w:color w:val="000000"/>
          <w:spacing w:val="5"/>
          <w:sz w:val="24"/>
          <w:szCs w:val="24"/>
        </w:rPr>
        <w:t>verbale de recep</w:t>
      </w:r>
      <w:r>
        <w:rPr>
          <w:rFonts w:ascii="Arial" w:eastAsia="Times New Roman" w:hAnsi="Arial" w:cs="Arial"/>
          <w:color w:val="000000"/>
          <w:spacing w:val="5"/>
          <w:sz w:val="24"/>
          <w:szCs w:val="24"/>
        </w:rPr>
        <w:t>ț</w:t>
      </w:r>
      <w:r w:rsidRPr="0087405C">
        <w:rPr>
          <w:rFonts w:ascii="Arial" w:eastAsia="Times New Roman" w:hAnsi="Arial" w:cs="Arial"/>
          <w:color w:val="000000"/>
          <w:spacing w:val="5"/>
          <w:sz w:val="24"/>
          <w:szCs w:val="24"/>
        </w:rPr>
        <w:t>ie la terminarea </w:t>
      </w:r>
      <w:r w:rsidRPr="0087405C">
        <w:rPr>
          <w:rFonts w:ascii="Arial" w:eastAsia="Times New Roman" w:hAnsi="Arial" w:cs="Arial"/>
          <w:color w:val="000000"/>
          <w:spacing w:val="6"/>
          <w:sz w:val="24"/>
          <w:szCs w:val="24"/>
        </w:rPr>
        <w:t>lucr</w:t>
      </w:r>
      <w:r>
        <w:rPr>
          <w:rFonts w:ascii="Arial" w:eastAsia="Times New Roman" w:hAnsi="Arial" w:cs="Arial"/>
          <w:color w:val="000000"/>
          <w:spacing w:val="6"/>
          <w:sz w:val="24"/>
          <w:szCs w:val="24"/>
        </w:rPr>
        <w:t>ă</w:t>
      </w:r>
      <w:r w:rsidRPr="0087405C">
        <w:rPr>
          <w:rFonts w:ascii="Arial" w:eastAsia="Times New Roman" w:hAnsi="Arial" w:cs="Arial"/>
          <w:color w:val="000000"/>
          <w:spacing w:val="6"/>
          <w:sz w:val="24"/>
          <w:szCs w:val="24"/>
        </w:rPr>
        <w:t>rilor;</w:t>
      </w:r>
    </w:p>
    <w:p w:rsidR="00A359E2" w:rsidRPr="00A359E2" w:rsidRDefault="00931328" w:rsidP="00A359E2">
      <w:pPr>
        <w:pStyle w:val="ListParagraph"/>
        <w:numPr>
          <w:ilvl w:val="0"/>
          <w:numId w:val="36"/>
        </w:numPr>
        <w:tabs>
          <w:tab w:val="left" w:pos="900"/>
        </w:tabs>
        <w:spacing w:line="360" w:lineRule="auto"/>
        <w:ind w:left="0" w:firstLine="720"/>
        <w:jc w:val="both"/>
        <w:rPr>
          <w:rFonts w:cs="Arial"/>
          <w:color w:val="000000"/>
        </w:rPr>
      </w:pPr>
      <w:r w:rsidRPr="00931328">
        <w:rPr>
          <w:rFonts w:cs="Arial"/>
          <w:color w:val="000000"/>
        </w:rPr>
        <w:lastRenderedPageBreak/>
        <w:t>î</w:t>
      </w:r>
      <w:r w:rsidRPr="00931328">
        <w:rPr>
          <w:rFonts w:cs="Arial"/>
          <w:color w:val="000000"/>
          <w:spacing w:val="1"/>
        </w:rPr>
        <w:t>ntocmirea situatiilor statistice privind stadiul fizic al lucr</w:t>
      </w:r>
      <w:r w:rsidR="00A359E2">
        <w:rPr>
          <w:rFonts w:cs="Arial"/>
          <w:color w:val="000000"/>
          <w:spacing w:val="1"/>
        </w:rPr>
        <w:t>ă</w:t>
      </w:r>
      <w:r w:rsidRPr="00931328">
        <w:rPr>
          <w:rFonts w:cs="Arial"/>
          <w:color w:val="000000"/>
          <w:spacing w:val="1"/>
        </w:rPr>
        <w:t>rilor autorizate </w:t>
      </w:r>
      <w:r w:rsidRPr="00931328">
        <w:rPr>
          <w:rFonts w:cs="Arial"/>
          <w:color w:val="000000"/>
          <w:spacing w:val="2"/>
        </w:rPr>
        <w:t>pentru Direc</w:t>
      </w:r>
      <w:r w:rsidR="00A359E2">
        <w:rPr>
          <w:rFonts w:cs="Arial"/>
          <w:color w:val="000000"/>
          <w:spacing w:val="2"/>
        </w:rPr>
        <w:t>ț</w:t>
      </w:r>
      <w:r w:rsidRPr="00931328">
        <w:rPr>
          <w:rFonts w:cs="Arial"/>
          <w:color w:val="000000"/>
          <w:spacing w:val="2"/>
        </w:rPr>
        <w:t>ia de Statistic</w:t>
      </w:r>
      <w:r w:rsidR="00A359E2">
        <w:rPr>
          <w:rFonts w:cs="Arial"/>
          <w:color w:val="000000"/>
          <w:spacing w:val="2"/>
        </w:rPr>
        <w:t>ă</w:t>
      </w:r>
      <w:r w:rsidRPr="00931328">
        <w:rPr>
          <w:rFonts w:cs="Arial"/>
          <w:color w:val="000000"/>
          <w:spacing w:val="2"/>
        </w:rPr>
        <w:t xml:space="preserve"> a jude</w:t>
      </w:r>
      <w:r w:rsidR="00A359E2">
        <w:rPr>
          <w:rFonts w:cs="Arial"/>
          <w:color w:val="000000"/>
          <w:spacing w:val="2"/>
        </w:rPr>
        <w:t>ț</w:t>
      </w:r>
      <w:r w:rsidRPr="00931328">
        <w:rPr>
          <w:rFonts w:cs="Arial"/>
          <w:color w:val="000000"/>
          <w:spacing w:val="2"/>
        </w:rPr>
        <w:t>ului Mure</w:t>
      </w:r>
      <w:r w:rsidR="00A359E2">
        <w:rPr>
          <w:rFonts w:cs="Arial"/>
          <w:color w:val="000000"/>
          <w:spacing w:val="2"/>
        </w:rPr>
        <w:t>ș</w:t>
      </w:r>
      <w:r w:rsidRPr="00931328">
        <w:rPr>
          <w:rFonts w:cs="Arial"/>
          <w:color w:val="000000"/>
          <w:spacing w:val="2"/>
        </w:rPr>
        <w:t>, Camera de conturi, </w:t>
      </w:r>
      <w:r w:rsidR="00A359E2">
        <w:rPr>
          <w:rFonts w:cs="Arial"/>
          <w:color w:val="000000"/>
          <w:spacing w:val="1"/>
        </w:rPr>
        <w:t>Inspectoratul de Stat î</w:t>
      </w:r>
      <w:r w:rsidRPr="00931328">
        <w:rPr>
          <w:rFonts w:cs="Arial"/>
          <w:color w:val="000000"/>
          <w:spacing w:val="1"/>
        </w:rPr>
        <w:t>n Constructii  Mureș</w:t>
      </w:r>
      <w:r w:rsidR="00A359E2">
        <w:rPr>
          <w:rFonts w:cs="Arial"/>
          <w:color w:val="000000"/>
          <w:spacing w:val="1"/>
        </w:rPr>
        <w:t>, Consiliul Județ</w:t>
      </w:r>
      <w:r w:rsidRPr="00931328">
        <w:rPr>
          <w:rFonts w:cs="Arial"/>
          <w:color w:val="000000"/>
          <w:spacing w:val="1"/>
        </w:rPr>
        <w:t>ean Mureș, Institu</w:t>
      </w:r>
      <w:r w:rsidR="00A359E2">
        <w:rPr>
          <w:rFonts w:cs="Arial"/>
          <w:color w:val="000000"/>
          <w:spacing w:val="1"/>
        </w:rPr>
        <w:t>ția Prefectului –J</w:t>
      </w:r>
      <w:r w:rsidRPr="00931328">
        <w:rPr>
          <w:rFonts w:cs="Arial"/>
          <w:color w:val="000000"/>
          <w:spacing w:val="1"/>
        </w:rPr>
        <w:t>ude</w:t>
      </w:r>
      <w:r w:rsidR="00A359E2">
        <w:rPr>
          <w:rFonts w:cs="Arial"/>
          <w:color w:val="000000"/>
          <w:spacing w:val="1"/>
        </w:rPr>
        <w:t>țul Mureș;</w:t>
      </w:r>
    </w:p>
    <w:p w:rsidR="00A359E2" w:rsidRPr="00A359E2" w:rsidRDefault="00A359E2" w:rsidP="00A359E2">
      <w:pPr>
        <w:pStyle w:val="ListParagraph"/>
        <w:numPr>
          <w:ilvl w:val="0"/>
          <w:numId w:val="36"/>
        </w:numPr>
        <w:tabs>
          <w:tab w:val="left" w:pos="900"/>
        </w:tabs>
        <w:spacing w:line="360" w:lineRule="auto"/>
        <w:ind w:left="0" w:firstLine="720"/>
        <w:jc w:val="both"/>
        <w:rPr>
          <w:rFonts w:cs="Arial"/>
          <w:color w:val="000000"/>
        </w:rPr>
      </w:pPr>
      <w:r>
        <w:rPr>
          <w:rFonts w:cs="Arial"/>
          <w:color w:val="000000"/>
          <w:spacing w:val="1"/>
        </w:rPr>
        <w:t>i</w:t>
      </w:r>
      <w:r w:rsidR="00931328" w:rsidRPr="00A359E2">
        <w:rPr>
          <w:rFonts w:cs="Arial"/>
          <w:color w:val="000000"/>
        </w:rPr>
        <w:t>nven</w:t>
      </w:r>
      <w:r>
        <w:rPr>
          <w:rFonts w:cs="Arial"/>
          <w:color w:val="000000"/>
        </w:rPr>
        <w:t>tarierea lucrǎrilor autorizate ș</w:t>
      </w:r>
      <w:r w:rsidR="00931328" w:rsidRPr="00A359E2">
        <w:rPr>
          <w:rFonts w:cs="Arial"/>
          <w:color w:val="000000"/>
        </w:rPr>
        <w:t>i preg</w:t>
      </w:r>
      <w:r>
        <w:rPr>
          <w:rFonts w:cs="Arial"/>
          <w:color w:val="000000"/>
        </w:rPr>
        <w:t>ă</w:t>
      </w:r>
      <w:r w:rsidR="00931328" w:rsidRPr="00A359E2">
        <w:rPr>
          <w:rFonts w:cs="Arial"/>
          <w:color w:val="000000"/>
        </w:rPr>
        <w:t>tirea documenta</w:t>
      </w:r>
      <w:r>
        <w:rPr>
          <w:rFonts w:cs="Arial"/>
          <w:color w:val="000000"/>
        </w:rPr>
        <w:t>țiilor tehnice î</w:t>
      </w:r>
      <w:r w:rsidR="00931328" w:rsidRPr="00A359E2">
        <w:rPr>
          <w:rFonts w:cs="Arial"/>
          <w:color w:val="000000"/>
        </w:rPr>
        <w:t>n </w:t>
      </w:r>
      <w:r w:rsidR="00931328" w:rsidRPr="00A359E2">
        <w:rPr>
          <w:rFonts w:cs="Arial"/>
          <w:color w:val="000000"/>
          <w:spacing w:val="1"/>
        </w:rPr>
        <w:t>vederea arhiv</w:t>
      </w:r>
      <w:r>
        <w:rPr>
          <w:rFonts w:cs="Arial"/>
          <w:color w:val="000000"/>
          <w:spacing w:val="1"/>
        </w:rPr>
        <w:t>ării;</w:t>
      </w:r>
    </w:p>
    <w:p w:rsidR="00046E77" w:rsidRDefault="00931328" w:rsidP="00046E77">
      <w:pPr>
        <w:pStyle w:val="ListParagraph"/>
        <w:numPr>
          <w:ilvl w:val="0"/>
          <w:numId w:val="36"/>
        </w:numPr>
        <w:tabs>
          <w:tab w:val="left" w:pos="900"/>
        </w:tabs>
        <w:spacing w:line="360" w:lineRule="auto"/>
        <w:ind w:left="0" w:firstLine="720"/>
        <w:jc w:val="both"/>
        <w:rPr>
          <w:rFonts w:cs="Arial"/>
          <w:color w:val="000000"/>
        </w:rPr>
      </w:pPr>
      <w:r w:rsidRPr="00A359E2">
        <w:rPr>
          <w:rFonts w:cs="Arial"/>
          <w:color w:val="000000"/>
        </w:rPr>
        <w:t>verific</w:t>
      </w:r>
      <w:r w:rsidR="00A359E2">
        <w:rPr>
          <w:rFonts w:cs="Arial"/>
          <w:color w:val="000000"/>
        </w:rPr>
        <w:t>ă</w:t>
      </w:r>
      <w:r w:rsidRPr="00A359E2">
        <w:rPr>
          <w:rFonts w:cs="Arial"/>
          <w:color w:val="000000"/>
        </w:rPr>
        <w:t xml:space="preserve"> situa</w:t>
      </w:r>
      <w:r w:rsidR="00A359E2">
        <w:rPr>
          <w:rFonts w:cs="Arial"/>
          <w:color w:val="000000"/>
        </w:rPr>
        <w:t>ț</w:t>
      </w:r>
      <w:r w:rsidRPr="00A359E2">
        <w:rPr>
          <w:rFonts w:cs="Arial"/>
          <w:color w:val="000000"/>
        </w:rPr>
        <w:t>iile de pe teren, la fa</w:t>
      </w:r>
      <w:r w:rsidR="00A359E2">
        <w:rPr>
          <w:rFonts w:cs="Arial"/>
          <w:color w:val="000000"/>
        </w:rPr>
        <w:t>ț</w:t>
      </w:r>
      <w:r w:rsidRPr="00A359E2">
        <w:rPr>
          <w:rFonts w:cs="Arial"/>
          <w:color w:val="000000"/>
        </w:rPr>
        <w:t xml:space="preserve">a locului </w:t>
      </w:r>
      <w:r w:rsidR="00A359E2">
        <w:rPr>
          <w:rFonts w:cs="Arial"/>
          <w:color w:val="000000"/>
        </w:rPr>
        <w:t>ș</w:t>
      </w:r>
      <w:r w:rsidRPr="00A359E2">
        <w:rPr>
          <w:rFonts w:cs="Arial"/>
          <w:color w:val="000000"/>
        </w:rPr>
        <w:t>i fotografiaz</w:t>
      </w:r>
      <w:r w:rsidR="00A359E2">
        <w:rPr>
          <w:rFonts w:cs="Arial"/>
          <w:color w:val="000000"/>
        </w:rPr>
        <w:t>ă</w:t>
      </w:r>
      <w:r w:rsidRPr="00A359E2">
        <w:rPr>
          <w:rFonts w:cs="Arial"/>
          <w:color w:val="000000"/>
        </w:rPr>
        <w:t xml:space="preserve"> amplasamentele, dup</w:t>
      </w:r>
      <w:r w:rsidR="00A359E2">
        <w:rPr>
          <w:rFonts w:cs="Arial"/>
          <w:color w:val="000000"/>
        </w:rPr>
        <w:t>ă</w:t>
      </w:r>
      <w:r w:rsidRPr="00A359E2">
        <w:rPr>
          <w:rFonts w:cs="Arial"/>
          <w:color w:val="000000"/>
        </w:rPr>
        <w:t xml:space="preserve"> caz; studiaz</w:t>
      </w:r>
      <w:r w:rsidR="00A359E2">
        <w:rPr>
          <w:rFonts w:cs="Arial"/>
          <w:color w:val="000000"/>
        </w:rPr>
        <w:t>ă</w:t>
      </w:r>
      <w:r w:rsidRPr="00A359E2">
        <w:rPr>
          <w:rFonts w:cs="Arial"/>
          <w:color w:val="000000"/>
        </w:rPr>
        <w:t xml:space="preserve"> documenta</w:t>
      </w:r>
      <w:r w:rsidR="00A359E2">
        <w:rPr>
          <w:rFonts w:cs="Arial"/>
          <w:color w:val="000000"/>
        </w:rPr>
        <w:t>ț</w:t>
      </w:r>
      <w:r w:rsidRPr="00A359E2">
        <w:rPr>
          <w:rFonts w:cs="Arial"/>
          <w:color w:val="000000"/>
        </w:rPr>
        <w:t xml:space="preserve">iile de urbanism aprobate conform legii (P.U.G.) </w:t>
      </w:r>
      <w:r w:rsidR="00A359E2">
        <w:rPr>
          <w:rFonts w:cs="Arial"/>
          <w:color w:val="000000"/>
        </w:rPr>
        <w:t>și (P.U.Z./P.U.D., după</w:t>
      </w:r>
      <w:r w:rsidRPr="00A359E2">
        <w:rPr>
          <w:rFonts w:cs="Arial"/>
          <w:color w:val="000000"/>
        </w:rPr>
        <w:t xml:space="preserve"> caz), precum </w:t>
      </w:r>
      <w:r w:rsidR="00A359E2">
        <w:rPr>
          <w:rFonts w:cs="Arial"/>
          <w:color w:val="000000"/>
        </w:rPr>
        <w:t>ș</w:t>
      </w:r>
      <w:r w:rsidRPr="00A359E2">
        <w:rPr>
          <w:rFonts w:cs="Arial"/>
          <w:color w:val="000000"/>
        </w:rPr>
        <w:t>i actele emise spre aprobare;</w:t>
      </w:r>
    </w:p>
    <w:p w:rsidR="00046E77" w:rsidRDefault="00931328" w:rsidP="00046E77">
      <w:pPr>
        <w:pStyle w:val="ListParagraph"/>
        <w:numPr>
          <w:ilvl w:val="0"/>
          <w:numId w:val="36"/>
        </w:numPr>
        <w:tabs>
          <w:tab w:val="left" w:pos="900"/>
        </w:tabs>
        <w:spacing w:line="360" w:lineRule="auto"/>
        <w:ind w:left="0" w:firstLine="720"/>
        <w:jc w:val="both"/>
        <w:rPr>
          <w:rFonts w:cs="Arial"/>
          <w:color w:val="000000"/>
        </w:rPr>
      </w:pPr>
      <w:r w:rsidRPr="00046E77">
        <w:rPr>
          <w:rFonts w:cs="Arial"/>
          <w:color w:val="000000"/>
        </w:rPr>
        <w:t xml:space="preserve">preia cereri depuse de Consiliul Judetean Mureș pentru emiterea avizului primarului, </w:t>
      </w:r>
      <w:r w:rsidR="00046E77">
        <w:rPr>
          <w:rFonts w:cs="Arial"/>
          <w:color w:val="000000"/>
        </w:rPr>
        <w:t>în vederea autorizării investițiilor care se amplasează pe terenuri care depășesc limita administrativă a oraș</w:t>
      </w:r>
      <w:r w:rsidRPr="00046E77">
        <w:rPr>
          <w:rFonts w:cs="Arial"/>
          <w:color w:val="000000"/>
        </w:rPr>
        <w:t>ului Sǎrmașu sau investi</w:t>
      </w:r>
      <w:r w:rsidR="00046E77">
        <w:rPr>
          <w:rFonts w:cs="Arial"/>
          <w:color w:val="000000"/>
        </w:rPr>
        <w:t>ț</w:t>
      </w:r>
      <w:r w:rsidRPr="00046E77">
        <w:rPr>
          <w:rFonts w:cs="Arial"/>
          <w:color w:val="000000"/>
        </w:rPr>
        <w:t>ii care se aprob</w:t>
      </w:r>
      <w:r w:rsidR="00046E77">
        <w:rPr>
          <w:rFonts w:cs="Arial"/>
          <w:color w:val="000000"/>
        </w:rPr>
        <w:t>ă</w:t>
      </w:r>
      <w:r w:rsidRPr="00046E77">
        <w:rPr>
          <w:rFonts w:cs="Arial"/>
          <w:color w:val="000000"/>
        </w:rPr>
        <w:t xml:space="preserve"> de Guvern;</w:t>
      </w:r>
    </w:p>
    <w:p w:rsidR="00046E77" w:rsidRDefault="00046E77" w:rsidP="00046E77">
      <w:pPr>
        <w:pStyle w:val="ListParagraph"/>
        <w:numPr>
          <w:ilvl w:val="0"/>
          <w:numId w:val="36"/>
        </w:numPr>
        <w:tabs>
          <w:tab w:val="left" w:pos="900"/>
        </w:tabs>
        <w:spacing w:line="360" w:lineRule="auto"/>
        <w:ind w:left="0" w:firstLine="720"/>
        <w:jc w:val="both"/>
        <w:rPr>
          <w:rFonts w:cs="Arial"/>
          <w:color w:val="000000"/>
        </w:rPr>
      </w:pPr>
      <w:r>
        <w:rPr>
          <w:rFonts w:cs="Arial"/>
          <w:color w:val="000000"/>
        </w:rPr>
        <w:t>aplică</w:t>
      </w:r>
      <w:r w:rsidR="00931328" w:rsidRPr="00046E77">
        <w:rPr>
          <w:rFonts w:cs="Arial"/>
          <w:color w:val="000000"/>
        </w:rPr>
        <w:t xml:space="preserve"> prevederile Hot</w:t>
      </w:r>
      <w:r>
        <w:rPr>
          <w:rFonts w:cs="Arial"/>
          <w:color w:val="000000"/>
        </w:rPr>
        <w:t>ărâ</w:t>
      </w:r>
      <w:r w:rsidR="00931328" w:rsidRPr="00046E77">
        <w:rPr>
          <w:rFonts w:cs="Arial"/>
          <w:color w:val="000000"/>
        </w:rPr>
        <w:t>rilor Consiliului local adoptate, care se refer</w:t>
      </w:r>
      <w:r>
        <w:rPr>
          <w:rFonts w:cs="Arial"/>
          <w:color w:val="000000"/>
        </w:rPr>
        <w:t>ă</w:t>
      </w:r>
      <w:r w:rsidR="00931328" w:rsidRPr="00046E77">
        <w:rPr>
          <w:rFonts w:cs="Arial"/>
          <w:color w:val="000000"/>
        </w:rPr>
        <w:t xml:space="preserve"> la activitatea de amenajare a teritoriului </w:t>
      </w:r>
      <w:r>
        <w:rPr>
          <w:rFonts w:cs="Arial"/>
          <w:color w:val="000000"/>
        </w:rPr>
        <w:t>ș</w:t>
      </w:r>
      <w:r w:rsidR="00931328" w:rsidRPr="00046E77">
        <w:rPr>
          <w:rFonts w:cs="Arial"/>
          <w:color w:val="000000"/>
        </w:rPr>
        <w:t>i de urbanism;</w:t>
      </w:r>
    </w:p>
    <w:p w:rsidR="00046E77" w:rsidRDefault="00046E77" w:rsidP="00046E77">
      <w:pPr>
        <w:pStyle w:val="ListParagraph"/>
        <w:numPr>
          <w:ilvl w:val="0"/>
          <w:numId w:val="36"/>
        </w:numPr>
        <w:tabs>
          <w:tab w:val="left" w:pos="900"/>
        </w:tabs>
        <w:spacing w:line="360" w:lineRule="auto"/>
        <w:ind w:left="0" w:firstLine="720"/>
        <w:jc w:val="both"/>
        <w:rPr>
          <w:rFonts w:cs="Arial"/>
          <w:color w:val="000000"/>
        </w:rPr>
      </w:pPr>
      <w:r>
        <w:rPr>
          <w:rFonts w:cs="Arial"/>
          <w:color w:val="000000"/>
        </w:rPr>
        <w:t>soluţionează, î</w:t>
      </w:r>
      <w:r w:rsidR="00931328" w:rsidRPr="00046E77">
        <w:rPr>
          <w:rFonts w:cs="Arial"/>
          <w:color w:val="000000"/>
        </w:rPr>
        <w:t>n condiţiile legii, sesizările adresate serviciului;</w:t>
      </w:r>
    </w:p>
    <w:p w:rsidR="00046E77" w:rsidRDefault="00931328" w:rsidP="00046E77">
      <w:pPr>
        <w:pStyle w:val="ListParagraph"/>
        <w:numPr>
          <w:ilvl w:val="0"/>
          <w:numId w:val="36"/>
        </w:numPr>
        <w:tabs>
          <w:tab w:val="left" w:pos="900"/>
        </w:tabs>
        <w:spacing w:line="360" w:lineRule="auto"/>
        <w:ind w:left="0" w:firstLine="720"/>
        <w:jc w:val="both"/>
        <w:rPr>
          <w:rFonts w:cs="Arial"/>
          <w:color w:val="000000"/>
        </w:rPr>
      </w:pPr>
      <w:r w:rsidRPr="00046E77">
        <w:rPr>
          <w:rFonts w:cs="Arial"/>
          <w:color w:val="000000"/>
        </w:rPr>
        <w:t>întocmeşte note interne pentru obţinerea</w:t>
      </w:r>
      <w:r w:rsidR="00046E77">
        <w:rPr>
          <w:rFonts w:cs="Arial"/>
          <w:color w:val="000000"/>
        </w:rPr>
        <w:t xml:space="preserve"> de informaţii de specialitate î</w:t>
      </w:r>
      <w:r w:rsidRPr="00046E77">
        <w:rPr>
          <w:rFonts w:cs="Arial"/>
          <w:color w:val="000000"/>
        </w:rPr>
        <w:t xml:space="preserve">n vederea soluţionării competente a </w:t>
      </w:r>
      <w:r w:rsidR="00046E77">
        <w:rPr>
          <w:rFonts w:cs="Arial"/>
          <w:color w:val="000000"/>
        </w:rPr>
        <w:t>cererilor ș</w:t>
      </w:r>
      <w:r w:rsidRPr="00046E77">
        <w:rPr>
          <w:rFonts w:cs="Arial"/>
          <w:color w:val="000000"/>
        </w:rPr>
        <w:t>i răspunde la notele interne transmise de celelalte compartimente ale primăriei;</w:t>
      </w:r>
    </w:p>
    <w:p w:rsidR="00046E77" w:rsidRDefault="00931328" w:rsidP="00046E77">
      <w:pPr>
        <w:pStyle w:val="ListParagraph"/>
        <w:numPr>
          <w:ilvl w:val="0"/>
          <w:numId w:val="36"/>
        </w:numPr>
        <w:tabs>
          <w:tab w:val="left" w:pos="900"/>
        </w:tabs>
        <w:spacing w:line="360" w:lineRule="auto"/>
        <w:ind w:left="0" w:firstLine="720"/>
        <w:jc w:val="both"/>
        <w:rPr>
          <w:rFonts w:cs="Arial"/>
          <w:color w:val="000000"/>
        </w:rPr>
      </w:pPr>
      <w:r w:rsidRPr="00046E77">
        <w:rPr>
          <w:rFonts w:cs="Arial"/>
          <w:color w:val="000000"/>
        </w:rPr>
        <w:t>răspunde cu promptitudine la cererile emise de alte instituţii ale statului, legate de domeniul amenajării te</w:t>
      </w:r>
      <w:r w:rsidR="00046E77">
        <w:rPr>
          <w:rFonts w:cs="Arial"/>
          <w:color w:val="000000"/>
        </w:rPr>
        <w:t>ritoriului si urbanism, precum ș</w:t>
      </w:r>
      <w:r w:rsidRPr="00046E77">
        <w:rPr>
          <w:rFonts w:cs="Arial"/>
          <w:color w:val="000000"/>
        </w:rPr>
        <w:t xml:space="preserve">i de unele acte întocmite </w:t>
      </w:r>
      <w:r w:rsidR="00046E77">
        <w:rPr>
          <w:rFonts w:cs="Arial"/>
          <w:color w:val="000000"/>
        </w:rPr>
        <w:t>și emise anterior;</w:t>
      </w:r>
    </w:p>
    <w:p w:rsidR="00931328" w:rsidRPr="00046E77" w:rsidRDefault="00046E77" w:rsidP="00046E77">
      <w:pPr>
        <w:pStyle w:val="ListParagraph"/>
        <w:numPr>
          <w:ilvl w:val="0"/>
          <w:numId w:val="36"/>
        </w:numPr>
        <w:tabs>
          <w:tab w:val="left" w:pos="900"/>
        </w:tabs>
        <w:spacing w:line="360" w:lineRule="auto"/>
        <w:ind w:left="0" w:firstLine="720"/>
        <w:jc w:val="both"/>
        <w:rPr>
          <w:rFonts w:cs="Arial"/>
          <w:color w:val="000000"/>
        </w:rPr>
      </w:pPr>
      <w:r>
        <w:rPr>
          <w:rFonts w:cs="Arial"/>
          <w:color w:val="000000"/>
        </w:rPr>
        <w:t>studierea permanentă</w:t>
      </w:r>
      <w:r w:rsidR="00931328" w:rsidRPr="00046E77">
        <w:rPr>
          <w:rFonts w:cs="Arial"/>
          <w:color w:val="000000"/>
        </w:rPr>
        <w:t xml:space="preserve"> a noilor documentaţii de urb</w:t>
      </w:r>
      <w:r>
        <w:rPr>
          <w:rFonts w:cs="Arial"/>
          <w:color w:val="000000"/>
        </w:rPr>
        <w:t>anism, aprobate conform legii, î</w:t>
      </w:r>
      <w:r w:rsidR="00931328" w:rsidRPr="00046E77">
        <w:rPr>
          <w:rFonts w:cs="Arial"/>
          <w:color w:val="000000"/>
        </w:rPr>
        <w:t>n vederea întocmirii  corecte a certificatelor de urbanism cu respectar</w:t>
      </w:r>
      <w:r>
        <w:rPr>
          <w:rFonts w:cs="Arial"/>
          <w:color w:val="000000"/>
        </w:rPr>
        <w:t>ea reglementarilor de urbanism î</w:t>
      </w:r>
      <w:r w:rsidR="00931328" w:rsidRPr="00046E77">
        <w:rPr>
          <w:rFonts w:cs="Arial"/>
          <w:color w:val="000000"/>
        </w:rPr>
        <w:t>n vigoare;</w:t>
      </w:r>
    </w:p>
    <w:p w:rsidR="00931328" w:rsidRPr="00B14FF9" w:rsidRDefault="00931328" w:rsidP="00E506D5">
      <w:pPr>
        <w:pStyle w:val="ListParagraph"/>
        <w:numPr>
          <w:ilvl w:val="0"/>
          <w:numId w:val="35"/>
        </w:numPr>
        <w:tabs>
          <w:tab w:val="left" w:pos="900"/>
        </w:tabs>
        <w:spacing w:line="360" w:lineRule="auto"/>
        <w:ind w:left="0" w:firstLine="720"/>
        <w:jc w:val="both"/>
        <w:rPr>
          <w:rFonts w:ascii="Segoe UI" w:hAnsi="Segoe UI" w:cs="Segoe UI"/>
          <w:color w:val="000000"/>
        </w:rPr>
      </w:pPr>
      <w:r w:rsidRPr="00B14FF9">
        <w:rPr>
          <w:rFonts w:cs="Arial"/>
          <w:color w:val="000000"/>
        </w:rPr>
        <w:t>asigurarea bazei de date cu evide</w:t>
      </w:r>
      <w:r w:rsidR="00E506D5">
        <w:rPr>
          <w:rFonts w:cs="Arial"/>
          <w:color w:val="000000"/>
        </w:rPr>
        <w:t>nța certificatelor de urbanism și a  adeverințelor (de încadrare î</w:t>
      </w:r>
      <w:r w:rsidRPr="00B14FF9">
        <w:rPr>
          <w:rFonts w:cs="Arial"/>
          <w:color w:val="000000"/>
        </w:rPr>
        <w:t xml:space="preserve">n intra/extravilan </w:t>
      </w:r>
      <w:r w:rsidR="00E506D5">
        <w:rPr>
          <w:rFonts w:cs="Arial"/>
          <w:color w:val="000000"/>
        </w:rPr>
        <w:t>ș</w:t>
      </w:r>
      <w:r w:rsidRPr="00B14FF9">
        <w:rPr>
          <w:rFonts w:cs="Arial"/>
          <w:color w:val="000000"/>
        </w:rPr>
        <w:t xml:space="preserve">i de </w:t>
      </w:r>
      <w:r w:rsidR="00E506D5">
        <w:rPr>
          <w:rFonts w:cs="Arial"/>
          <w:color w:val="000000"/>
        </w:rPr>
        <w:t>atribuire a adreselor poș</w:t>
      </w:r>
      <w:r w:rsidRPr="00B14FF9">
        <w:rPr>
          <w:rFonts w:cs="Arial"/>
          <w:color w:val="000000"/>
        </w:rPr>
        <w:t>tale);</w:t>
      </w:r>
    </w:p>
    <w:p w:rsidR="00931328" w:rsidRPr="00B14FF9" w:rsidRDefault="00E506D5" w:rsidP="00E506D5">
      <w:pPr>
        <w:pStyle w:val="ListParagraph"/>
        <w:numPr>
          <w:ilvl w:val="0"/>
          <w:numId w:val="35"/>
        </w:numPr>
        <w:tabs>
          <w:tab w:val="left" w:pos="900"/>
        </w:tabs>
        <w:spacing w:line="360" w:lineRule="auto"/>
        <w:ind w:left="0" w:firstLine="720"/>
        <w:jc w:val="both"/>
        <w:rPr>
          <w:rFonts w:ascii="Segoe UI" w:hAnsi="Segoe UI" w:cs="Segoe UI"/>
          <w:color w:val="000000"/>
        </w:rPr>
      </w:pPr>
      <w:r>
        <w:rPr>
          <w:rFonts w:cs="Arial"/>
          <w:color w:val="000000"/>
        </w:rPr>
        <w:t>arhivarea actelor întocmite ș</w:t>
      </w:r>
      <w:r w:rsidR="00931328" w:rsidRPr="00B14FF9">
        <w:rPr>
          <w:rFonts w:cs="Arial"/>
          <w:color w:val="000000"/>
        </w:rPr>
        <w:t>i emise, conform Nomenclatorului arhivistic;</w:t>
      </w:r>
    </w:p>
    <w:p w:rsidR="00931328" w:rsidRPr="00B14FF9" w:rsidRDefault="00931328" w:rsidP="00E506D5">
      <w:pPr>
        <w:pStyle w:val="ListParagraph"/>
        <w:numPr>
          <w:ilvl w:val="0"/>
          <w:numId w:val="35"/>
        </w:numPr>
        <w:tabs>
          <w:tab w:val="left" w:pos="900"/>
        </w:tabs>
        <w:spacing w:line="360" w:lineRule="auto"/>
        <w:ind w:left="0" w:firstLine="720"/>
        <w:jc w:val="both"/>
        <w:rPr>
          <w:rFonts w:ascii="Segoe UI" w:hAnsi="Segoe UI" w:cs="Segoe UI"/>
          <w:color w:val="000000"/>
        </w:rPr>
      </w:pPr>
      <w:r w:rsidRPr="00B14FF9">
        <w:rPr>
          <w:rFonts w:cs="Arial"/>
          <w:color w:val="000000"/>
        </w:rPr>
        <w:t>elibereaz</w:t>
      </w:r>
      <w:r w:rsidR="00E506D5">
        <w:rPr>
          <w:rFonts w:cs="Arial"/>
          <w:color w:val="000000"/>
        </w:rPr>
        <w:t>ă certificate de edif</w:t>
      </w:r>
      <w:r w:rsidRPr="00B14FF9">
        <w:rPr>
          <w:rFonts w:cs="Arial"/>
          <w:color w:val="000000"/>
        </w:rPr>
        <w:t>i</w:t>
      </w:r>
      <w:r w:rsidR="00E506D5">
        <w:rPr>
          <w:rFonts w:cs="Arial"/>
          <w:color w:val="000000"/>
        </w:rPr>
        <w:t>c</w:t>
      </w:r>
      <w:r w:rsidRPr="00B14FF9">
        <w:rPr>
          <w:rFonts w:cs="Arial"/>
          <w:color w:val="000000"/>
        </w:rPr>
        <w:t>are/desfiin</w:t>
      </w:r>
      <w:r w:rsidR="00E506D5">
        <w:rPr>
          <w:rFonts w:cs="Arial"/>
          <w:color w:val="000000"/>
        </w:rPr>
        <w:t>țare a construcț</w:t>
      </w:r>
      <w:r w:rsidRPr="00B14FF9">
        <w:rPr>
          <w:rFonts w:cs="Arial"/>
          <w:color w:val="000000"/>
        </w:rPr>
        <w:t>iilor;</w:t>
      </w:r>
    </w:p>
    <w:p w:rsidR="00931328" w:rsidRPr="00B14FF9" w:rsidRDefault="00E506D5" w:rsidP="00E506D5">
      <w:pPr>
        <w:pStyle w:val="ListParagraph"/>
        <w:numPr>
          <w:ilvl w:val="0"/>
          <w:numId w:val="35"/>
        </w:numPr>
        <w:tabs>
          <w:tab w:val="left" w:pos="900"/>
        </w:tabs>
        <w:spacing w:line="360" w:lineRule="auto"/>
        <w:ind w:left="0" w:firstLine="720"/>
        <w:jc w:val="both"/>
        <w:rPr>
          <w:rFonts w:ascii="Segoe UI" w:hAnsi="Segoe UI" w:cs="Segoe UI"/>
          <w:color w:val="000000"/>
        </w:rPr>
      </w:pPr>
      <w:r>
        <w:rPr>
          <w:rFonts w:cs="Arial"/>
          <w:color w:val="000000"/>
        </w:rPr>
        <w:t>prezintă informă</w:t>
      </w:r>
      <w:r w:rsidR="00931328" w:rsidRPr="00B14FF9">
        <w:rPr>
          <w:rFonts w:cs="Arial"/>
          <w:color w:val="000000"/>
        </w:rPr>
        <w:t xml:space="preserve">ri/referate </w:t>
      </w:r>
      <w:r>
        <w:rPr>
          <w:rFonts w:cs="Arial"/>
          <w:color w:val="000000"/>
        </w:rPr>
        <w:t>ș</w:t>
      </w:r>
      <w:r w:rsidR="00931328" w:rsidRPr="00B14FF9">
        <w:rPr>
          <w:rFonts w:cs="Arial"/>
          <w:color w:val="000000"/>
        </w:rPr>
        <w:t>efilor ierahici superiori cu propuneri privind optimizarea activităţii compartimentului;</w:t>
      </w:r>
    </w:p>
    <w:p w:rsidR="00931328" w:rsidRPr="00B14FF9" w:rsidRDefault="00931328" w:rsidP="00E506D5">
      <w:pPr>
        <w:pStyle w:val="ListParagraph"/>
        <w:numPr>
          <w:ilvl w:val="0"/>
          <w:numId w:val="35"/>
        </w:numPr>
        <w:tabs>
          <w:tab w:val="left" w:pos="900"/>
        </w:tabs>
        <w:spacing w:line="360" w:lineRule="auto"/>
        <w:ind w:left="0" w:firstLine="720"/>
        <w:jc w:val="both"/>
        <w:rPr>
          <w:rFonts w:ascii="Segoe UI" w:hAnsi="Segoe UI" w:cs="Segoe UI"/>
          <w:color w:val="000000"/>
        </w:rPr>
      </w:pPr>
      <w:r w:rsidRPr="00B14FF9">
        <w:rPr>
          <w:rFonts w:cs="Arial"/>
          <w:color w:val="000000"/>
        </w:rPr>
        <w:t>particip</w:t>
      </w:r>
      <w:r w:rsidR="00E506D5">
        <w:rPr>
          <w:rFonts w:cs="Arial"/>
          <w:color w:val="000000"/>
        </w:rPr>
        <w:t>ă</w:t>
      </w:r>
      <w:r w:rsidRPr="00B14FF9">
        <w:rPr>
          <w:rFonts w:cs="Arial"/>
          <w:color w:val="000000"/>
        </w:rPr>
        <w:t xml:space="preserve"> la elaborarea referatelor </w:t>
      </w:r>
      <w:r w:rsidR="00E506D5">
        <w:rPr>
          <w:rFonts w:cs="Arial"/>
          <w:color w:val="000000"/>
        </w:rPr>
        <w:t>ș</w:t>
      </w:r>
      <w:r w:rsidRPr="00B14FF9">
        <w:rPr>
          <w:rFonts w:cs="Arial"/>
          <w:color w:val="000000"/>
        </w:rPr>
        <w:t>i proiectelor de hot</w:t>
      </w:r>
      <w:r w:rsidR="00E506D5">
        <w:rPr>
          <w:rFonts w:cs="Arial"/>
          <w:color w:val="000000"/>
        </w:rPr>
        <w:t>ă</w:t>
      </w:r>
      <w:r w:rsidRPr="00B14FF9">
        <w:rPr>
          <w:rFonts w:cs="Arial"/>
          <w:color w:val="000000"/>
        </w:rPr>
        <w:t>r</w:t>
      </w:r>
      <w:r w:rsidR="00E506D5">
        <w:rPr>
          <w:rFonts w:cs="Arial"/>
          <w:color w:val="000000"/>
        </w:rPr>
        <w:t>â</w:t>
      </w:r>
      <w:r w:rsidRPr="00B14FF9">
        <w:rPr>
          <w:rFonts w:cs="Arial"/>
          <w:color w:val="000000"/>
        </w:rPr>
        <w:t>re</w:t>
      </w:r>
      <w:r w:rsidR="00E506D5">
        <w:rPr>
          <w:rFonts w:cs="Arial"/>
          <w:color w:val="000000"/>
        </w:rPr>
        <w:t xml:space="preserve"> privind domeniul de activitate;</w:t>
      </w:r>
    </w:p>
    <w:p w:rsidR="00931328" w:rsidRPr="005E6411" w:rsidRDefault="00931328" w:rsidP="00E506D5">
      <w:pPr>
        <w:pStyle w:val="ListParagraph"/>
        <w:numPr>
          <w:ilvl w:val="0"/>
          <w:numId w:val="35"/>
        </w:numPr>
        <w:tabs>
          <w:tab w:val="left" w:pos="900"/>
        </w:tabs>
        <w:spacing w:line="360" w:lineRule="auto"/>
        <w:ind w:left="0" w:firstLine="720"/>
        <w:jc w:val="both"/>
        <w:rPr>
          <w:rFonts w:ascii="Segoe UI" w:hAnsi="Segoe UI" w:cs="Segoe UI"/>
          <w:color w:val="000000"/>
        </w:rPr>
      </w:pPr>
      <w:r w:rsidRPr="00B14FF9">
        <w:rPr>
          <w:rFonts w:cs="Arial"/>
          <w:color w:val="000000"/>
        </w:rPr>
        <w:t>asigur</w:t>
      </w:r>
      <w:r w:rsidR="00E506D5">
        <w:rPr>
          <w:rFonts w:cs="Arial"/>
          <w:color w:val="000000"/>
        </w:rPr>
        <w:t>ă</w:t>
      </w:r>
      <w:r w:rsidRPr="00B14FF9">
        <w:rPr>
          <w:rFonts w:cs="Arial"/>
          <w:color w:val="000000"/>
        </w:rPr>
        <w:t xml:space="preserve"> informarea persoanelor juridice </w:t>
      </w:r>
      <w:r w:rsidR="00E506D5">
        <w:rPr>
          <w:rFonts w:cs="Arial"/>
          <w:color w:val="000000"/>
        </w:rPr>
        <w:t>ș</w:t>
      </w:r>
      <w:r w:rsidRPr="00B14FF9">
        <w:rPr>
          <w:rFonts w:cs="Arial"/>
          <w:color w:val="000000"/>
        </w:rPr>
        <w:t xml:space="preserve">i fizice cu privire la problemele legate de amenajarea teritoriului </w:t>
      </w:r>
      <w:r w:rsidR="00E506D5">
        <w:rPr>
          <w:rFonts w:cs="Arial"/>
          <w:color w:val="000000"/>
        </w:rPr>
        <w:t>ș</w:t>
      </w:r>
      <w:r w:rsidRPr="00B14FF9">
        <w:rPr>
          <w:rFonts w:cs="Arial"/>
          <w:color w:val="000000"/>
        </w:rPr>
        <w:t xml:space="preserve">i de urbanism, cu </w:t>
      </w:r>
      <w:r w:rsidR="005E6411">
        <w:rPr>
          <w:rFonts w:cs="Arial"/>
          <w:color w:val="000000"/>
        </w:rPr>
        <w:t>respectarea prevederilor legale;</w:t>
      </w:r>
    </w:p>
    <w:p w:rsidR="005E6411" w:rsidRPr="005E6411" w:rsidRDefault="005E6411" w:rsidP="005E6411">
      <w:pPr>
        <w:pStyle w:val="ListParagraph"/>
        <w:numPr>
          <w:ilvl w:val="0"/>
          <w:numId w:val="35"/>
        </w:numPr>
        <w:tabs>
          <w:tab w:val="left" w:pos="0"/>
          <w:tab w:val="left" w:pos="180"/>
          <w:tab w:val="left" w:pos="900"/>
        </w:tabs>
        <w:spacing w:line="360" w:lineRule="auto"/>
        <w:ind w:left="0" w:firstLine="720"/>
        <w:jc w:val="both"/>
        <w:rPr>
          <w:rFonts w:ascii="Segoe UI" w:hAnsi="Segoe UI" w:cs="Segoe UI"/>
          <w:color w:val="000000"/>
        </w:rPr>
      </w:pPr>
      <w:r>
        <w:rPr>
          <w:rFonts w:cs="Arial"/>
          <w:color w:val="000000"/>
        </w:rPr>
        <w:lastRenderedPageBreak/>
        <w:t>î</w:t>
      </w:r>
      <w:r w:rsidRPr="00A27148">
        <w:rPr>
          <w:rFonts w:cs="Arial"/>
          <w:color w:val="000000"/>
        </w:rPr>
        <w:t>ndeplineşte şi alte atribuţii stabilite prin lege, alte acte normative, hotărâri ale Consiliului Local al </w:t>
      </w:r>
      <w:r w:rsidRPr="00A27148">
        <w:rPr>
          <w:rFonts w:cs="Arial"/>
          <w:color w:val="000000"/>
          <w:lang w:val="it-IT"/>
        </w:rPr>
        <w:t>ora</w:t>
      </w:r>
      <w:r>
        <w:rPr>
          <w:rFonts w:cs="Arial"/>
          <w:color w:val="000000"/>
          <w:lang w:val="it-IT"/>
        </w:rPr>
        <w:t>ș</w:t>
      </w:r>
      <w:r w:rsidRPr="00A27148">
        <w:rPr>
          <w:rFonts w:cs="Arial"/>
          <w:color w:val="000000"/>
          <w:lang w:val="it-IT"/>
        </w:rPr>
        <w:t>ului Sǎrmașu</w:t>
      </w:r>
      <w:r w:rsidRPr="00A27148">
        <w:rPr>
          <w:rFonts w:cs="Arial"/>
          <w:color w:val="000000"/>
        </w:rPr>
        <w:t>, dispoziţii ale primarului </w:t>
      </w:r>
      <w:r>
        <w:rPr>
          <w:rFonts w:cs="Arial"/>
          <w:color w:val="000000"/>
          <w:lang w:val="it-IT"/>
        </w:rPr>
        <w:t>oraș</w:t>
      </w:r>
      <w:r w:rsidRPr="00A27148">
        <w:rPr>
          <w:rFonts w:cs="Arial"/>
          <w:color w:val="000000"/>
          <w:lang w:val="it-IT"/>
        </w:rPr>
        <w:t>ului Sǎrmașu</w:t>
      </w:r>
      <w:r w:rsidRPr="00A27148">
        <w:rPr>
          <w:rFonts w:cs="Arial"/>
          <w:color w:val="000000"/>
        </w:rPr>
        <w:t>;</w:t>
      </w:r>
    </w:p>
    <w:p w:rsidR="00894E66" w:rsidRDefault="00E506D5" w:rsidP="00E506D5">
      <w:pPr>
        <w:tabs>
          <w:tab w:val="left" w:pos="180"/>
          <w:tab w:val="left" w:pos="540"/>
          <w:tab w:val="left" w:pos="900"/>
        </w:tabs>
        <w:spacing w:after="0" w:line="360" w:lineRule="auto"/>
        <w:jc w:val="both"/>
        <w:rPr>
          <w:rFonts w:ascii="Arial" w:hAnsi="Arial" w:cs="Arial"/>
          <w:b/>
          <w:color w:val="000000"/>
          <w:sz w:val="24"/>
          <w:szCs w:val="24"/>
        </w:rPr>
      </w:pPr>
      <w:r w:rsidRPr="00E506D5">
        <w:rPr>
          <w:rFonts w:ascii="Arial" w:hAnsi="Arial" w:cs="Arial"/>
          <w:b/>
          <w:color w:val="000000"/>
          <w:sz w:val="24"/>
          <w:szCs w:val="24"/>
        </w:rPr>
        <w:t>În realizarea atribuţiilor specifice colaborează cu</w:t>
      </w:r>
      <w:r>
        <w:rPr>
          <w:rFonts w:ascii="Arial" w:hAnsi="Arial" w:cs="Arial"/>
          <w:b/>
          <w:color w:val="000000"/>
          <w:sz w:val="24"/>
          <w:szCs w:val="24"/>
        </w:rPr>
        <w:t>:</w:t>
      </w:r>
    </w:p>
    <w:p w:rsidR="00E506D5" w:rsidRPr="0087405C" w:rsidRDefault="00E506D5" w:rsidP="00E506D5">
      <w:pPr>
        <w:tabs>
          <w:tab w:val="left" w:pos="900"/>
        </w:tabs>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rPr>
        <w:t></w:t>
      </w:r>
      <w:r w:rsidRPr="0087405C">
        <w:rPr>
          <w:rFonts w:ascii="Times New Roman" w:eastAsia="Times New Roman" w:hAnsi="Times New Roman" w:cs="Times New Roman"/>
          <w:color w:val="000000"/>
          <w:sz w:val="14"/>
          <w:szCs w:val="14"/>
        </w:rPr>
        <w:t>      </w:t>
      </w:r>
      <w:r w:rsidRPr="0087405C">
        <w:rPr>
          <w:rFonts w:ascii="Arial" w:eastAsia="Times New Roman" w:hAnsi="Arial" w:cs="Arial"/>
          <w:color w:val="000000"/>
          <w:sz w:val="24"/>
          <w:szCs w:val="24"/>
        </w:rPr>
        <w:t>Primarul ora</w:t>
      </w:r>
      <w:r>
        <w:rPr>
          <w:rFonts w:ascii="Arial" w:eastAsia="Times New Roman" w:hAnsi="Arial" w:cs="Arial"/>
          <w:color w:val="000000"/>
          <w:sz w:val="24"/>
          <w:szCs w:val="24"/>
        </w:rPr>
        <w:t>ș</w:t>
      </w:r>
      <w:r w:rsidRPr="0087405C">
        <w:rPr>
          <w:rFonts w:ascii="Arial" w:eastAsia="Times New Roman" w:hAnsi="Arial" w:cs="Arial"/>
          <w:color w:val="000000"/>
          <w:sz w:val="24"/>
          <w:szCs w:val="24"/>
        </w:rPr>
        <w:t>ului Sǎrmașu, Consiliul Local</w:t>
      </w:r>
      <w:r>
        <w:rPr>
          <w:rFonts w:ascii="Arial" w:eastAsia="Times New Roman" w:hAnsi="Arial" w:cs="Arial"/>
          <w:color w:val="000000"/>
          <w:sz w:val="24"/>
          <w:szCs w:val="24"/>
        </w:rPr>
        <w:t>, Instituţia Prefectului- J</w:t>
      </w:r>
      <w:r w:rsidRPr="0087405C">
        <w:rPr>
          <w:rFonts w:ascii="Arial" w:eastAsia="Times New Roman" w:hAnsi="Arial" w:cs="Arial"/>
          <w:color w:val="000000"/>
          <w:sz w:val="24"/>
          <w:szCs w:val="24"/>
        </w:rPr>
        <w:t>ude</w:t>
      </w:r>
      <w:r>
        <w:rPr>
          <w:rFonts w:ascii="Arial" w:eastAsia="Times New Roman" w:hAnsi="Arial" w:cs="Arial"/>
          <w:color w:val="000000"/>
          <w:sz w:val="24"/>
          <w:szCs w:val="24"/>
        </w:rPr>
        <w:t>țul Mureș, Inspectoratul de S</w:t>
      </w:r>
      <w:r w:rsidRPr="0087405C">
        <w:rPr>
          <w:rFonts w:ascii="Arial" w:eastAsia="Times New Roman" w:hAnsi="Arial" w:cs="Arial"/>
          <w:color w:val="000000"/>
          <w:sz w:val="24"/>
          <w:szCs w:val="24"/>
        </w:rPr>
        <w:t xml:space="preserve">tat în Construcţii, organisme teritoriale ale  Ministerului Cultelor, Ministerului Sănătăţii, Direcţia Sanitar </w:t>
      </w:r>
      <w:r>
        <w:rPr>
          <w:rFonts w:ascii="Arial" w:eastAsia="Times New Roman" w:hAnsi="Arial" w:cs="Arial"/>
          <w:color w:val="000000"/>
          <w:sz w:val="24"/>
          <w:szCs w:val="24"/>
        </w:rPr>
        <w:t>Veterinară, Garda de mediu etc.</w:t>
      </w:r>
      <w:r w:rsidRPr="0087405C">
        <w:rPr>
          <w:rFonts w:ascii="Arial" w:eastAsia="Times New Roman" w:hAnsi="Arial" w:cs="Arial"/>
          <w:color w:val="000000"/>
          <w:sz w:val="24"/>
          <w:szCs w:val="24"/>
        </w:rPr>
        <w:t>;</w:t>
      </w:r>
    </w:p>
    <w:p w:rsidR="00E506D5" w:rsidRPr="0087405C" w:rsidRDefault="00E506D5" w:rsidP="00E506D5">
      <w:pPr>
        <w:tabs>
          <w:tab w:val="left" w:pos="900"/>
        </w:tabs>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rPr>
        <w:t></w:t>
      </w:r>
      <w:r w:rsidRPr="0087405C">
        <w:rPr>
          <w:rFonts w:ascii="Times New Roman" w:eastAsia="Times New Roman" w:hAnsi="Times New Roman" w:cs="Times New Roman"/>
          <w:color w:val="000000"/>
          <w:sz w:val="14"/>
          <w:szCs w:val="14"/>
        </w:rPr>
        <w:t>      </w:t>
      </w:r>
      <w:r w:rsidRPr="0087405C">
        <w:rPr>
          <w:rFonts w:ascii="Arial" w:eastAsia="Times New Roman" w:hAnsi="Arial" w:cs="Arial"/>
          <w:color w:val="000000"/>
          <w:sz w:val="24"/>
          <w:szCs w:val="24"/>
        </w:rPr>
        <w:t>Cu celelalte servicii din cadrul aparatului de</w:t>
      </w:r>
      <w:r>
        <w:rPr>
          <w:rFonts w:ascii="Arial" w:eastAsia="Times New Roman" w:hAnsi="Arial" w:cs="Arial"/>
          <w:color w:val="000000"/>
          <w:sz w:val="24"/>
          <w:szCs w:val="24"/>
        </w:rPr>
        <w:t xml:space="preserve"> specialitate al primarului oraș</w:t>
      </w:r>
      <w:r w:rsidRPr="0087405C">
        <w:rPr>
          <w:rFonts w:ascii="Arial" w:eastAsia="Times New Roman" w:hAnsi="Arial" w:cs="Arial"/>
          <w:color w:val="000000"/>
          <w:sz w:val="24"/>
          <w:szCs w:val="24"/>
        </w:rPr>
        <w:t>ului Sǎrmașu</w:t>
      </w:r>
    </w:p>
    <w:p w:rsidR="00E506D5" w:rsidRDefault="00E506D5" w:rsidP="00BF36FA">
      <w:pPr>
        <w:pStyle w:val="ListParagraph"/>
        <w:numPr>
          <w:ilvl w:val="2"/>
          <w:numId w:val="5"/>
        </w:numPr>
        <w:tabs>
          <w:tab w:val="left" w:pos="180"/>
          <w:tab w:val="left" w:pos="540"/>
          <w:tab w:val="left" w:pos="900"/>
        </w:tabs>
        <w:spacing w:before="120" w:line="360" w:lineRule="auto"/>
        <w:ind w:left="0" w:firstLine="708"/>
        <w:jc w:val="both"/>
        <w:rPr>
          <w:rFonts w:cs="Arial"/>
          <w:b/>
          <w:color w:val="000000"/>
        </w:rPr>
      </w:pPr>
      <w:r>
        <w:rPr>
          <w:rFonts w:cs="Arial"/>
          <w:b/>
          <w:color w:val="000000"/>
        </w:rPr>
        <w:t>BIROU CADASTRU, FOND FUNCIAR, REGISTRUL AGRICOL ȘI ADMINISTRATIV</w:t>
      </w:r>
    </w:p>
    <w:p w:rsidR="00E506D5" w:rsidRDefault="00BC3B41" w:rsidP="00BC3B41">
      <w:pPr>
        <w:tabs>
          <w:tab w:val="left" w:pos="180"/>
          <w:tab w:val="left" w:pos="540"/>
          <w:tab w:val="left" w:pos="900"/>
        </w:tabs>
        <w:spacing w:after="0" w:line="360" w:lineRule="auto"/>
        <w:ind w:firstLine="720"/>
        <w:jc w:val="both"/>
        <w:rPr>
          <w:rFonts w:ascii="Arial" w:hAnsi="Arial" w:cs="Arial"/>
          <w:color w:val="000000"/>
          <w:sz w:val="24"/>
          <w:szCs w:val="24"/>
        </w:rPr>
      </w:pPr>
      <w:r>
        <w:rPr>
          <w:rFonts w:ascii="Arial" w:hAnsi="Arial" w:cs="Arial"/>
          <w:color w:val="000000"/>
          <w:sz w:val="24"/>
          <w:szCs w:val="24"/>
        </w:rPr>
        <w:tab/>
        <w:t>Asi</w:t>
      </w:r>
      <w:r w:rsidRPr="00BC3B41">
        <w:rPr>
          <w:rFonts w:ascii="Arial" w:hAnsi="Arial" w:cs="Arial"/>
          <w:color w:val="000000"/>
          <w:sz w:val="24"/>
          <w:szCs w:val="24"/>
        </w:rPr>
        <w:t>gurar</w:t>
      </w:r>
      <w:r>
        <w:rPr>
          <w:rFonts w:ascii="Arial" w:hAnsi="Arial" w:cs="Arial"/>
          <w:color w:val="000000"/>
          <w:sz w:val="24"/>
          <w:szCs w:val="24"/>
        </w:rPr>
        <w:t>ă</w:t>
      </w:r>
      <w:r w:rsidRPr="00BC3B41">
        <w:rPr>
          <w:rFonts w:ascii="Arial" w:hAnsi="Arial" w:cs="Arial"/>
          <w:color w:val="000000"/>
          <w:sz w:val="24"/>
          <w:szCs w:val="24"/>
        </w:rPr>
        <w:t xml:space="preserve"> evidenţ</w:t>
      </w:r>
      <w:r>
        <w:rPr>
          <w:rFonts w:ascii="Arial" w:hAnsi="Arial" w:cs="Arial"/>
          <w:color w:val="000000"/>
          <w:sz w:val="24"/>
          <w:szCs w:val="24"/>
        </w:rPr>
        <w:t>a</w:t>
      </w:r>
      <w:r w:rsidRPr="00BC3B41">
        <w:rPr>
          <w:rFonts w:ascii="Arial" w:hAnsi="Arial" w:cs="Arial"/>
          <w:color w:val="000000"/>
          <w:sz w:val="24"/>
          <w:szCs w:val="24"/>
        </w:rPr>
        <w:t xml:space="preserve"> cadastral</w:t>
      </w:r>
      <w:r>
        <w:rPr>
          <w:rFonts w:ascii="Arial" w:hAnsi="Arial" w:cs="Arial"/>
          <w:color w:val="000000"/>
          <w:sz w:val="24"/>
          <w:szCs w:val="24"/>
        </w:rPr>
        <w:t>a</w:t>
      </w:r>
      <w:r w:rsidRPr="00BC3B41">
        <w:rPr>
          <w:rFonts w:ascii="Arial" w:hAnsi="Arial" w:cs="Arial"/>
          <w:color w:val="000000"/>
          <w:sz w:val="24"/>
          <w:szCs w:val="24"/>
        </w:rPr>
        <w:t xml:space="preserve"> a terenurilor intravilane </w:t>
      </w:r>
      <w:r>
        <w:rPr>
          <w:rFonts w:ascii="Arial" w:hAnsi="Arial" w:cs="Arial"/>
          <w:color w:val="000000"/>
          <w:sz w:val="24"/>
          <w:szCs w:val="24"/>
        </w:rPr>
        <w:t>ș</w:t>
      </w:r>
      <w:r w:rsidRPr="00BC3B41">
        <w:rPr>
          <w:rFonts w:ascii="Arial" w:hAnsi="Arial" w:cs="Arial"/>
          <w:color w:val="000000"/>
          <w:sz w:val="24"/>
          <w:szCs w:val="24"/>
        </w:rPr>
        <w:t>i extravilane pe categorii de folosinţă şi a animalelor pe specii şi categorii</w:t>
      </w:r>
      <w:r w:rsidR="003420E6">
        <w:rPr>
          <w:rFonts w:ascii="Arial" w:hAnsi="Arial" w:cs="Arial"/>
          <w:color w:val="000000"/>
          <w:sz w:val="24"/>
          <w:szCs w:val="24"/>
        </w:rPr>
        <w:t>.</w:t>
      </w:r>
    </w:p>
    <w:p w:rsidR="003420E6" w:rsidRPr="003420E6" w:rsidRDefault="003420E6" w:rsidP="003420E6">
      <w:pPr>
        <w:tabs>
          <w:tab w:val="left" w:pos="180"/>
          <w:tab w:val="left" w:pos="540"/>
          <w:tab w:val="left" w:pos="900"/>
        </w:tabs>
        <w:spacing w:after="0" w:line="360" w:lineRule="auto"/>
        <w:jc w:val="both"/>
        <w:rPr>
          <w:rFonts w:ascii="Arial" w:hAnsi="Arial" w:cs="Arial"/>
          <w:b/>
          <w:color w:val="000000"/>
          <w:sz w:val="24"/>
          <w:szCs w:val="24"/>
        </w:rPr>
      </w:pPr>
      <w:r>
        <w:rPr>
          <w:rFonts w:ascii="Arial" w:hAnsi="Arial" w:cs="Arial"/>
          <w:b/>
          <w:color w:val="000000"/>
          <w:sz w:val="24"/>
          <w:szCs w:val="24"/>
        </w:rPr>
        <w:t>Atribuții:</w:t>
      </w:r>
    </w:p>
    <w:p w:rsid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sidRPr="003420E6">
        <w:rPr>
          <w:rFonts w:cs="Arial"/>
          <w:color w:val="000000"/>
        </w:rPr>
        <w:t>completa</w:t>
      </w:r>
      <w:r>
        <w:rPr>
          <w:rFonts w:cs="Arial"/>
          <w:color w:val="000000"/>
        </w:rPr>
        <w:t>rea la zi a Registrului agricol, atât î</w:t>
      </w:r>
      <w:r w:rsidRPr="003420E6">
        <w:rPr>
          <w:rFonts w:cs="Arial"/>
          <w:color w:val="000000"/>
        </w:rPr>
        <w:t>n format electronic c</w:t>
      </w:r>
      <w:r>
        <w:rPr>
          <w:rFonts w:cs="Arial"/>
          <w:color w:val="000000"/>
        </w:rPr>
        <w:t>â</w:t>
      </w:r>
      <w:r w:rsidRPr="003420E6">
        <w:rPr>
          <w:rFonts w:cs="Arial"/>
          <w:color w:val="000000"/>
        </w:rPr>
        <w:t xml:space="preserve">t </w:t>
      </w:r>
      <w:r>
        <w:rPr>
          <w:rFonts w:cs="Arial"/>
          <w:color w:val="000000"/>
        </w:rPr>
        <w:t>ș</w:t>
      </w:r>
      <w:r w:rsidRPr="003420E6">
        <w:rPr>
          <w:rFonts w:cs="Arial"/>
          <w:color w:val="000000"/>
        </w:rPr>
        <w:t>i pe h</w:t>
      </w:r>
      <w:r>
        <w:rPr>
          <w:rFonts w:cs="Arial"/>
          <w:color w:val="000000"/>
        </w:rPr>
        <w:t>â</w:t>
      </w:r>
      <w:r w:rsidRPr="003420E6">
        <w:rPr>
          <w:rFonts w:cs="Arial"/>
          <w:color w:val="000000"/>
        </w:rPr>
        <w:t>rtie;</w:t>
      </w:r>
    </w:p>
    <w:p w:rsidR="00D32E01" w:rsidRPr="00D32E01" w:rsidRDefault="00D32E01"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sidRPr="00D32E01">
        <w:rPr>
          <w:rFonts w:cs="Arial"/>
          <w:lang w:val="en-US"/>
        </w:rPr>
        <w:t>ține evidenţa şi eliberează adeverinţe referitor la denumirea de străzi şi numerele de locuinţe ;</w:t>
      </w:r>
    </w:p>
    <w:p w:rsidR="003420E6" w:rsidRP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sidRPr="003420E6">
        <w:rPr>
          <w:rFonts w:cs="Arial"/>
          <w:color w:val="000000"/>
        </w:rPr>
        <w:t>verificarea prin sondaj a corectitudinii datelor declarate de către contribibuabili în Registrul agricol;</w:t>
      </w:r>
    </w:p>
    <w:p w:rsidR="003420E6" w:rsidRP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sidRPr="003420E6">
        <w:rPr>
          <w:rFonts w:cs="Arial"/>
          <w:color w:val="000000"/>
        </w:rPr>
        <w:t>eliberarea adeverinţelor care cuprind date</w:t>
      </w:r>
      <w:r>
        <w:rPr>
          <w:rFonts w:cs="Arial"/>
          <w:color w:val="000000"/>
        </w:rPr>
        <w:t xml:space="preserve"> declarate în Registrul agricol;</w:t>
      </w:r>
    </w:p>
    <w:p w:rsidR="003420E6" w:rsidRP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sidRPr="003420E6">
        <w:rPr>
          <w:rFonts w:cs="Arial"/>
          <w:color w:val="000000"/>
        </w:rPr>
        <w:t>înregistrarea în Registrul agricol al terenurilor vândute, donate şi schimburile de teren dovedite prin acte încheiate în formă autentică;</w:t>
      </w:r>
    </w:p>
    <w:p w:rsidR="003420E6" w:rsidRP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sidRPr="003420E6">
        <w:rPr>
          <w:rFonts w:cs="Arial"/>
          <w:color w:val="000000"/>
        </w:rPr>
        <w:t>evidenţierea titlurilor de proprietate eliberate în baza Legii nr.18/1991;</w:t>
      </w:r>
    </w:p>
    <w:p w:rsidR="003420E6" w:rsidRP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sidRPr="003420E6">
        <w:rPr>
          <w:rFonts w:cs="Arial"/>
          <w:color w:val="000000"/>
        </w:rPr>
        <w:t>verificarea suprafeţelor de teren agricol înscrise în titluri de proprietate şi anexele de fond funciar în cartiere, pe autor şi moştenitor şi operarea oricăror modificări de proprietar;</w:t>
      </w:r>
    </w:p>
    <w:p w:rsidR="003420E6" w:rsidRP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sidRPr="003420E6">
        <w:rPr>
          <w:rFonts w:cs="Arial"/>
          <w:color w:val="000000"/>
        </w:rPr>
        <w:t>înregistrarea titlurilor de proprietate în programul de culegere de date Primare;</w:t>
      </w:r>
    </w:p>
    <w:p w:rsidR="003420E6" w:rsidRP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sidRPr="003420E6">
        <w:rPr>
          <w:rFonts w:cs="Arial"/>
          <w:color w:val="000000"/>
        </w:rPr>
        <w:t>înaintarea către Compartimentul Juridic a documentaţiilor complete în vederea promovării în instanţă acţiuni de anulare şi corectare a titlurilor de proprietate greşite;</w:t>
      </w:r>
    </w:p>
    <w:p w:rsidR="003420E6" w:rsidRP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sidRPr="003420E6">
        <w:rPr>
          <w:rFonts w:cs="Arial"/>
          <w:color w:val="000000"/>
        </w:rPr>
        <w:t>evidenţierea terenurilor agricole exploatate individual şi înregistrarea modificărilor pe proprietari care intervin în timpul anului;</w:t>
      </w:r>
    </w:p>
    <w:p w:rsidR="003420E6" w:rsidRP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sidRPr="003420E6">
        <w:rPr>
          <w:rFonts w:cs="Arial"/>
          <w:color w:val="000000"/>
        </w:rPr>
        <w:t>verificarea şi înregistrarea contractelor de arendare în registrul special conform prevederilor Leg</w:t>
      </w:r>
      <w:r>
        <w:rPr>
          <w:rFonts w:cs="Arial"/>
          <w:color w:val="000000"/>
        </w:rPr>
        <w:t>ii nr. 71/2011 şi Codului Civil;</w:t>
      </w:r>
    </w:p>
    <w:p w:rsidR="003420E6" w:rsidRP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sidRPr="003420E6">
        <w:rPr>
          <w:rFonts w:cs="Arial"/>
          <w:color w:val="000000"/>
        </w:rPr>
        <w:t>rezolvarea cererilor, sesizărilor depuse de cetăţeni;</w:t>
      </w:r>
    </w:p>
    <w:p w:rsidR="003420E6" w:rsidRP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Pr>
          <w:rFonts w:cs="Arial"/>
          <w:color w:val="000000"/>
        </w:rPr>
        <w:lastRenderedPageBreak/>
        <w:t>rezolvarea cererilor privind vâ</w:t>
      </w:r>
      <w:r w:rsidRPr="003420E6">
        <w:rPr>
          <w:rFonts w:cs="Arial"/>
          <w:color w:val="000000"/>
        </w:rPr>
        <w:t>nzarea terenurilor din extravilan conform L</w:t>
      </w:r>
      <w:r>
        <w:rPr>
          <w:rFonts w:cs="Arial"/>
          <w:color w:val="000000"/>
        </w:rPr>
        <w:t>egii</w:t>
      </w:r>
      <w:r w:rsidRPr="003420E6">
        <w:rPr>
          <w:rFonts w:cs="Arial"/>
          <w:color w:val="000000"/>
        </w:rPr>
        <w:t xml:space="preserve"> </w:t>
      </w:r>
      <w:r>
        <w:rPr>
          <w:rFonts w:cs="Arial"/>
          <w:color w:val="000000"/>
        </w:rPr>
        <w:t>nr. 17/2014, întocmirea documentației ș</w:t>
      </w:r>
      <w:r w:rsidRPr="003420E6">
        <w:rPr>
          <w:rFonts w:cs="Arial"/>
          <w:color w:val="000000"/>
        </w:rPr>
        <w:t>i depunerea lor la Directia Ag</w:t>
      </w:r>
      <w:r>
        <w:rPr>
          <w:rFonts w:cs="Arial"/>
          <w:color w:val="000000"/>
        </w:rPr>
        <w:t>ricolă respectiv notarul public;</w:t>
      </w:r>
    </w:p>
    <w:p w:rsidR="003420E6" w:rsidRP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sidRPr="003420E6">
        <w:rPr>
          <w:rFonts w:cs="Arial"/>
          <w:color w:val="000000"/>
        </w:rPr>
        <w:t xml:space="preserve">participă la </w:t>
      </w:r>
      <w:r>
        <w:rPr>
          <w:rFonts w:cs="Arial"/>
          <w:color w:val="000000"/>
        </w:rPr>
        <w:t>a</w:t>
      </w:r>
      <w:r w:rsidRPr="003420E6">
        <w:rPr>
          <w:rFonts w:cs="Arial"/>
          <w:color w:val="000000"/>
        </w:rPr>
        <w:t xml:space="preserve">cţiunea de delimitare a teritoriului administrativ al </w:t>
      </w:r>
      <w:r>
        <w:rPr>
          <w:rFonts w:cs="Arial"/>
          <w:color w:val="000000"/>
        </w:rPr>
        <w:t>orașului</w:t>
      </w:r>
      <w:r w:rsidRPr="003420E6">
        <w:rPr>
          <w:rFonts w:cs="Arial"/>
          <w:color w:val="000000"/>
        </w:rPr>
        <w:t xml:space="preserve"> şi asigură conservarea punctelor de hotar;</w:t>
      </w:r>
    </w:p>
    <w:p w:rsidR="003420E6" w:rsidRP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sidRPr="003420E6">
        <w:rPr>
          <w:rFonts w:cs="Arial"/>
          <w:color w:val="000000"/>
        </w:rPr>
        <w:t>execută măsură</w:t>
      </w:r>
      <w:r>
        <w:rPr>
          <w:rFonts w:cs="Arial"/>
          <w:color w:val="000000"/>
        </w:rPr>
        <w:t>t</w:t>
      </w:r>
      <w:r w:rsidRPr="003420E6">
        <w:rPr>
          <w:rFonts w:cs="Arial"/>
          <w:color w:val="000000"/>
        </w:rPr>
        <w:t>ori topografice şi întocmeşte planurile de stuaţie conform acestora;</w:t>
      </w:r>
    </w:p>
    <w:p w:rsidR="003420E6" w:rsidRP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sidRPr="003420E6">
        <w:rPr>
          <w:rFonts w:cs="Arial"/>
          <w:color w:val="000000"/>
        </w:rPr>
        <w:t>desfăşoară activităţi impuse de Legea nr. 7/1996, de Legea nr. 18/1991, Legea nr. 1/2000, Legea nr.247/2005, Legea nr. 231/2018, efectuând puneri în posesie şi întocmind procese-verbale de punere în posesie</w:t>
      </w:r>
      <w:r>
        <w:rPr>
          <w:rFonts w:cs="Arial"/>
          <w:color w:val="000000"/>
        </w:rPr>
        <w:t xml:space="preserve"> </w:t>
      </w:r>
      <w:r w:rsidRPr="003420E6">
        <w:rPr>
          <w:rFonts w:cs="Arial"/>
          <w:color w:val="000000"/>
        </w:rPr>
        <w:t>în vederea emiterii titlurilor de proprietate;:</w:t>
      </w:r>
    </w:p>
    <w:p w:rsidR="003420E6" w:rsidRP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sidRPr="003420E6">
        <w:rPr>
          <w:rFonts w:cs="Arial"/>
          <w:color w:val="000000"/>
        </w:rPr>
        <w:t>ţine evidenţa şi conduce activitatea de reconstituirea de dreptului de proprietate şi de restituire a proprietăţii;</w:t>
      </w:r>
    </w:p>
    <w:p w:rsidR="003420E6" w:rsidRP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sidRPr="003420E6">
        <w:rPr>
          <w:rFonts w:cs="Arial"/>
          <w:color w:val="000000"/>
        </w:rPr>
        <w:t>participă la expertizele tehnice-judiciare de spcialitate, pe baza convocărilor, în vederea soluţionării cauzelor aflate pe rolul instanţelor;</w:t>
      </w:r>
    </w:p>
    <w:p w:rsidR="003420E6" w:rsidRP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sidRPr="003420E6">
        <w:rPr>
          <w:rFonts w:cs="Arial"/>
          <w:color w:val="000000"/>
        </w:rPr>
        <w:t>întocmeşte materialele pentru Comisia Judeţeană privind Stabilirea Dreptului de Proprietate asupra terenurilor agricole şi silvice;</w:t>
      </w:r>
    </w:p>
    <w:p w:rsidR="003420E6" w:rsidRP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sidRPr="003420E6">
        <w:rPr>
          <w:rFonts w:cs="Arial"/>
          <w:color w:val="000000"/>
        </w:rPr>
        <w:t>întocmeşte dosarele pentru acordare de despăgubiri, în condiţiile legii, persoanelor îndreptăţite;</w:t>
      </w:r>
    </w:p>
    <w:p w:rsidR="003420E6" w:rsidRP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sidRPr="003420E6">
        <w:rPr>
          <w:rFonts w:cs="Arial"/>
          <w:color w:val="000000"/>
        </w:rPr>
        <w:t>întocmeşte procese-verbale de constatare a existenţei produselor agricole şi în baza acestora eliberează certificate de producător;</w:t>
      </w:r>
    </w:p>
    <w:p w:rsid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sidRPr="003420E6">
        <w:rPr>
          <w:rFonts w:cs="Arial"/>
          <w:color w:val="000000"/>
        </w:rPr>
        <w:t xml:space="preserve">ţine evidenţa titlurilor de proprietate şi a eliberării acestora; </w:t>
      </w:r>
    </w:p>
    <w:p w:rsidR="003420E6" w:rsidRP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sidRPr="003420E6">
        <w:rPr>
          <w:rFonts w:cs="Arial"/>
          <w:color w:val="000000"/>
        </w:rPr>
        <w:t>întocmeşte documentaţii necesare pentru acordarea de sprijin producătorilor agricoli, în</w:t>
      </w:r>
      <w:r>
        <w:rPr>
          <w:rFonts w:cs="Arial"/>
          <w:color w:val="000000"/>
        </w:rPr>
        <w:t xml:space="preserve"> condiţiile prevăzute de lege;</w:t>
      </w:r>
    </w:p>
    <w:p w:rsid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Pr>
          <w:rFonts w:cs="Arial"/>
          <w:color w:val="000000"/>
        </w:rPr>
        <w:t>î</w:t>
      </w:r>
      <w:r w:rsidRPr="003420E6">
        <w:rPr>
          <w:rFonts w:cs="Arial"/>
          <w:color w:val="000000"/>
        </w:rPr>
        <w:t>ntocmește și prezintă Consiliului Local Informare privind analiza semestrială a stadiului de înscriere</w:t>
      </w:r>
      <w:r>
        <w:rPr>
          <w:rFonts w:cs="Arial"/>
          <w:color w:val="000000"/>
        </w:rPr>
        <w:t xml:space="preserve"> a datelor în registrul agricol;</w:t>
      </w:r>
    </w:p>
    <w:p w:rsid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Pr>
          <w:rFonts w:cs="Arial"/>
          <w:color w:val="000000"/>
        </w:rPr>
        <w:t>c</w:t>
      </w:r>
      <w:r w:rsidRPr="003420E6">
        <w:rPr>
          <w:rFonts w:cs="Arial"/>
          <w:color w:val="000000"/>
        </w:rPr>
        <w:t>entralizează datele din registrele agricole și întocmește situații statistice solicitate de Direcția Județeană de Statistică, Direcția pentru Agricultură a Județului Mureș, Instituția Prefectului - Județul Mureș etc.</w:t>
      </w:r>
    </w:p>
    <w:p w:rsid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Pr>
          <w:rFonts w:cs="Arial"/>
          <w:color w:val="000000"/>
        </w:rPr>
        <w:t>e</w:t>
      </w:r>
      <w:r w:rsidRPr="003420E6">
        <w:rPr>
          <w:rFonts w:cs="Arial"/>
          <w:color w:val="000000"/>
        </w:rPr>
        <w:t>liberează atestate de producător și ca</w:t>
      </w:r>
      <w:r>
        <w:rPr>
          <w:rFonts w:cs="Arial"/>
          <w:color w:val="000000"/>
        </w:rPr>
        <w:t>rn</w:t>
      </w:r>
      <w:r w:rsidRPr="003420E6">
        <w:rPr>
          <w:rFonts w:cs="Arial"/>
          <w:color w:val="000000"/>
        </w:rPr>
        <w:t>ete de comercializare a produselor agricole în conformitate cu prevederile Legii nr. 145/2014, cu modifică</w:t>
      </w:r>
      <w:r>
        <w:rPr>
          <w:rFonts w:cs="Arial"/>
          <w:color w:val="000000"/>
        </w:rPr>
        <w:t>rile și completările ulterioare;</w:t>
      </w:r>
    </w:p>
    <w:p w:rsid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Pr>
          <w:rFonts w:cs="Arial"/>
          <w:color w:val="000000"/>
        </w:rPr>
        <w:t>v</w:t>
      </w:r>
      <w:r w:rsidRPr="003420E6">
        <w:rPr>
          <w:rFonts w:cs="Arial"/>
          <w:color w:val="000000"/>
        </w:rPr>
        <w:t xml:space="preserve">erifică contractele de arendă, procedează la înscrierea acestora în registrul special și operează în consecință în registrele agricole. </w:t>
      </w:r>
    </w:p>
    <w:p w:rsidR="003420E6" w:rsidRPr="003420E6" w:rsidRDefault="003420E6" w:rsidP="007B71E9">
      <w:pPr>
        <w:pStyle w:val="ListParagraph"/>
        <w:numPr>
          <w:ilvl w:val="0"/>
          <w:numId w:val="38"/>
        </w:numPr>
        <w:tabs>
          <w:tab w:val="left" w:pos="0"/>
          <w:tab w:val="left" w:pos="180"/>
          <w:tab w:val="left" w:pos="900"/>
        </w:tabs>
        <w:spacing w:line="360" w:lineRule="auto"/>
        <w:ind w:left="0" w:firstLine="720"/>
        <w:jc w:val="both"/>
        <w:rPr>
          <w:rFonts w:cs="Arial"/>
          <w:color w:val="000000"/>
        </w:rPr>
      </w:pPr>
      <w:r>
        <w:rPr>
          <w:rFonts w:cs="Arial"/>
          <w:color w:val="000000"/>
        </w:rPr>
        <w:lastRenderedPageBreak/>
        <w:t>e</w:t>
      </w:r>
      <w:r w:rsidRPr="003420E6">
        <w:rPr>
          <w:rFonts w:cs="Arial"/>
          <w:color w:val="000000"/>
        </w:rPr>
        <w:t>liberează certificate și adeverințe, atât persoanelor fizice cât și persoanelor juridice, privind deținerea de terenuri și animale conform evidențelor din registrele agricole, necesare:</w:t>
      </w:r>
    </w:p>
    <w:p w:rsidR="003420E6" w:rsidRPr="003420E6" w:rsidRDefault="003420E6" w:rsidP="007B71E9">
      <w:pPr>
        <w:pStyle w:val="ListParagraph"/>
        <w:numPr>
          <w:ilvl w:val="0"/>
          <w:numId w:val="39"/>
        </w:numPr>
        <w:tabs>
          <w:tab w:val="left" w:pos="180"/>
          <w:tab w:val="left" w:pos="540"/>
          <w:tab w:val="left" w:pos="1080"/>
        </w:tabs>
        <w:spacing w:line="360" w:lineRule="auto"/>
        <w:ind w:left="0" w:firstLine="720"/>
        <w:jc w:val="both"/>
        <w:rPr>
          <w:rFonts w:cs="Arial"/>
          <w:color w:val="000000"/>
        </w:rPr>
      </w:pPr>
      <w:r w:rsidRPr="003420E6">
        <w:rPr>
          <w:rFonts w:cs="Arial"/>
          <w:color w:val="000000"/>
        </w:rPr>
        <w:t>obținerii subvențiilor de la A.P.I.A. și Direc</w:t>
      </w:r>
      <w:r>
        <w:rPr>
          <w:rFonts w:cs="Arial"/>
          <w:color w:val="000000"/>
        </w:rPr>
        <w:t>ț</w:t>
      </w:r>
      <w:r w:rsidRPr="003420E6">
        <w:rPr>
          <w:rFonts w:cs="Arial"/>
          <w:color w:val="000000"/>
        </w:rPr>
        <w:t>ia Agricol</w:t>
      </w:r>
      <w:r>
        <w:rPr>
          <w:rFonts w:cs="Arial"/>
          <w:color w:val="000000"/>
        </w:rPr>
        <w:t>ă</w:t>
      </w:r>
      <w:r w:rsidRPr="003420E6">
        <w:rPr>
          <w:rFonts w:cs="Arial"/>
          <w:color w:val="000000"/>
        </w:rPr>
        <w:t xml:space="preserve"> Mure</w:t>
      </w:r>
      <w:r>
        <w:rPr>
          <w:rFonts w:cs="Arial"/>
          <w:color w:val="000000"/>
        </w:rPr>
        <w:t>ș</w:t>
      </w:r>
      <w:r w:rsidRPr="003420E6">
        <w:rPr>
          <w:rFonts w:cs="Arial"/>
          <w:color w:val="000000"/>
        </w:rPr>
        <w:t>.</w:t>
      </w:r>
    </w:p>
    <w:p w:rsidR="003420E6" w:rsidRPr="003420E6" w:rsidRDefault="003420E6" w:rsidP="007B71E9">
      <w:pPr>
        <w:pStyle w:val="ListParagraph"/>
        <w:numPr>
          <w:ilvl w:val="0"/>
          <w:numId w:val="39"/>
        </w:numPr>
        <w:tabs>
          <w:tab w:val="left" w:pos="180"/>
          <w:tab w:val="left" w:pos="540"/>
          <w:tab w:val="left" w:pos="1080"/>
        </w:tabs>
        <w:spacing w:line="360" w:lineRule="auto"/>
        <w:ind w:left="0" w:firstLine="720"/>
        <w:jc w:val="both"/>
        <w:rPr>
          <w:rFonts w:cs="Arial"/>
          <w:color w:val="000000"/>
        </w:rPr>
      </w:pPr>
      <w:r w:rsidRPr="003420E6">
        <w:rPr>
          <w:rFonts w:cs="Arial"/>
          <w:color w:val="000000"/>
        </w:rPr>
        <w:t>pentru actualizarea bazei de date a B.I.T.L.,</w:t>
      </w:r>
    </w:p>
    <w:p w:rsidR="003420E6" w:rsidRPr="003420E6" w:rsidRDefault="003420E6" w:rsidP="007B71E9">
      <w:pPr>
        <w:pStyle w:val="ListParagraph"/>
        <w:numPr>
          <w:ilvl w:val="0"/>
          <w:numId w:val="39"/>
        </w:numPr>
        <w:tabs>
          <w:tab w:val="left" w:pos="180"/>
          <w:tab w:val="left" w:pos="540"/>
          <w:tab w:val="left" w:pos="1080"/>
        </w:tabs>
        <w:spacing w:line="360" w:lineRule="auto"/>
        <w:ind w:left="0" w:firstLine="720"/>
        <w:jc w:val="both"/>
        <w:rPr>
          <w:rFonts w:cs="Arial"/>
          <w:color w:val="000000"/>
        </w:rPr>
      </w:pPr>
      <w:r w:rsidRPr="003420E6">
        <w:rPr>
          <w:rFonts w:cs="Arial"/>
          <w:color w:val="000000"/>
        </w:rPr>
        <w:t>instanțelor de judecată,</w:t>
      </w:r>
    </w:p>
    <w:p w:rsidR="003420E6" w:rsidRPr="003420E6" w:rsidRDefault="003420E6" w:rsidP="007B71E9">
      <w:pPr>
        <w:pStyle w:val="ListParagraph"/>
        <w:numPr>
          <w:ilvl w:val="0"/>
          <w:numId w:val="39"/>
        </w:numPr>
        <w:tabs>
          <w:tab w:val="left" w:pos="180"/>
          <w:tab w:val="left" w:pos="540"/>
          <w:tab w:val="left" w:pos="1080"/>
        </w:tabs>
        <w:spacing w:line="360" w:lineRule="auto"/>
        <w:ind w:left="0" w:firstLine="720"/>
        <w:jc w:val="both"/>
        <w:rPr>
          <w:rFonts w:cs="Arial"/>
          <w:color w:val="000000"/>
        </w:rPr>
      </w:pPr>
      <w:r w:rsidRPr="003420E6">
        <w:rPr>
          <w:rFonts w:cs="Arial"/>
          <w:color w:val="000000"/>
        </w:rPr>
        <w:t>obținerii ajutorului social, alocației complemen</w:t>
      </w:r>
      <w:r>
        <w:rPr>
          <w:rFonts w:cs="Arial"/>
          <w:color w:val="000000"/>
        </w:rPr>
        <w:t>tare, pensiilor de handicap etc.</w:t>
      </w:r>
    </w:p>
    <w:p w:rsidR="003420E6" w:rsidRPr="003420E6" w:rsidRDefault="003420E6" w:rsidP="007B71E9">
      <w:pPr>
        <w:pStyle w:val="ListParagraph"/>
        <w:numPr>
          <w:ilvl w:val="0"/>
          <w:numId w:val="39"/>
        </w:numPr>
        <w:tabs>
          <w:tab w:val="left" w:pos="180"/>
          <w:tab w:val="left" w:pos="540"/>
          <w:tab w:val="left" w:pos="1080"/>
        </w:tabs>
        <w:spacing w:line="360" w:lineRule="auto"/>
        <w:ind w:left="0" w:firstLine="720"/>
        <w:jc w:val="both"/>
        <w:rPr>
          <w:rFonts w:cs="Arial"/>
          <w:color w:val="000000"/>
        </w:rPr>
      </w:pPr>
      <w:r w:rsidRPr="003420E6">
        <w:rPr>
          <w:rFonts w:cs="Arial"/>
          <w:color w:val="000000"/>
        </w:rPr>
        <w:t>perfectării actelor notariale.</w:t>
      </w:r>
    </w:p>
    <w:p w:rsidR="003420E6" w:rsidRDefault="003420E6" w:rsidP="007B71E9">
      <w:pPr>
        <w:pStyle w:val="ListParagraph"/>
        <w:numPr>
          <w:ilvl w:val="0"/>
          <w:numId w:val="40"/>
        </w:numPr>
        <w:tabs>
          <w:tab w:val="left" w:pos="180"/>
          <w:tab w:val="left" w:pos="540"/>
          <w:tab w:val="left" w:pos="900"/>
        </w:tabs>
        <w:spacing w:line="360" w:lineRule="auto"/>
        <w:ind w:left="0" w:firstLine="720"/>
        <w:jc w:val="both"/>
        <w:rPr>
          <w:rFonts w:cs="Arial"/>
          <w:color w:val="000000"/>
        </w:rPr>
      </w:pPr>
      <w:r w:rsidRPr="003420E6">
        <w:rPr>
          <w:rFonts w:cs="Arial"/>
          <w:color w:val="000000"/>
        </w:rPr>
        <w:t>eliberează solicitanților, în condițiile legii, extrase din registrele agricole;</w:t>
      </w:r>
    </w:p>
    <w:p w:rsidR="003420E6" w:rsidRDefault="003420E6" w:rsidP="007B71E9">
      <w:pPr>
        <w:pStyle w:val="ListParagraph"/>
        <w:numPr>
          <w:ilvl w:val="0"/>
          <w:numId w:val="40"/>
        </w:numPr>
        <w:tabs>
          <w:tab w:val="left" w:pos="180"/>
          <w:tab w:val="left" w:pos="540"/>
          <w:tab w:val="left" w:pos="900"/>
        </w:tabs>
        <w:spacing w:line="360" w:lineRule="auto"/>
        <w:ind w:left="0" w:firstLine="720"/>
        <w:jc w:val="both"/>
        <w:rPr>
          <w:rFonts w:cs="Arial"/>
          <w:color w:val="000000"/>
        </w:rPr>
      </w:pPr>
      <w:r>
        <w:rPr>
          <w:rFonts w:cs="Arial"/>
          <w:color w:val="000000"/>
        </w:rPr>
        <w:t>v</w:t>
      </w:r>
      <w:r w:rsidRPr="003420E6">
        <w:rPr>
          <w:rFonts w:cs="Arial"/>
          <w:color w:val="000000"/>
        </w:rPr>
        <w:t xml:space="preserve">erifică în teren și actualizează categoriile de folosință a terenurilor </w:t>
      </w:r>
      <w:r>
        <w:rPr>
          <w:rFonts w:cs="Arial"/>
          <w:color w:val="000000"/>
        </w:rPr>
        <w:t>înscrise în registrele agricole;</w:t>
      </w:r>
    </w:p>
    <w:p w:rsidR="003420E6" w:rsidRDefault="003420E6" w:rsidP="007B71E9">
      <w:pPr>
        <w:pStyle w:val="ListParagraph"/>
        <w:numPr>
          <w:ilvl w:val="0"/>
          <w:numId w:val="40"/>
        </w:numPr>
        <w:tabs>
          <w:tab w:val="left" w:pos="180"/>
          <w:tab w:val="left" w:pos="540"/>
          <w:tab w:val="left" w:pos="900"/>
        </w:tabs>
        <w:spacing w:line="360" w:lineRule="auto"/>
        <w:ind w:left="0" w:firstLine="720"/>
        <w:jc w:val="both"/>
        <w:rPr>
          <w:rFonts w:cs="Arial"/>
          <w:color w:val="000000"/>
        </w:rPr>
      </w:pPr>
      <w:r>
        <w:rPr>
          <w:rFonts w:cs="Arial"/>
          <w:color w:val="000000"/>
        </w:rPr>
        <w:t>î</w:t>
      </w:r>
      <w:r w:rsidRPr="003420E6">
        <w:rPr>
          <w:rFonts w:cs="Arial"/>
          <w:color w:val="000000"/>
        </w:rPr>
        <w:t>ntocmește documentația necesară scoaterii din circuitul agricol a unor suprafețe de t</w:t>
      </w:r>
      <w:r>
        <w:rPr>
          <w:rFonts w:cs="Arial"/>
          <w:color w:val="000000"/>
        </w:rPr>
        <w:t>eren aflate în proprietatea orașului Sǎrmașu;</w:t>
      </w:r>
    </w:p>
    <w:p w:rsidR="003420E6" w:rsidRDefault="003420E6" w:rsidP="007B71E9">
      <w:pPr>
        <w:pStyle w:val="ListParagraph"/>
        <w:numPr>
          <w:ilvl w:val="0"/>
          <w:numId w:val="40"/>
        </w:numPr>
        <w:tabs>
          <w:tab w:val="left" w:pos="180"/>
          <w:tab w:val="left" w:pos="540"/>
          <w:tab w:val="left" w:pos="900"/>
        </w:tabs>
        <w:spacing w:line="360" w:lineRule="auto"/>
        <w:ind w:left="0" w:firstLine="720"/>
        <w:jc w:val="both"/>
        <w:rPr>
          <w:rFonts w:cs="Arial"/>
          <w:color w:val="000000"/>
        </w:rPr>
      </w:pPr>
      <w:r w:rsidRPr="003420E6">
        <w:rPr>
          <w:rFonts w:cs="Arial"/>
          <w:color w:val="000000"/>
        </w:rPr>
        <w:t>eliberează documente conform Ordinului nr. 700/2014 privind aprobarea Regulamentului de avizare, recepție și înscriere în evidențele de cadastru și carte funciară, prin care se certifică, la solicitarea petentului, că posesorul este cunoscut că deține imobilul sub nume de proprietar și că acesta nu face parte din domeniul public sau nu a fost înscris în evidențe ca fiind în domeniul privat al statului sau al unității administrativ-teritoriale;</w:t>
      </w:r>
    </w:p>
    <w:p w:rsidR="003D337F" w:rsidRDefault="003420E6" w:rsidP="007B71E9">
      <w:pPr>
        <w:pStyle w:val="ListParagraph"/>
        <w:numPr>
          <w:ilvl w:val="0"/>
          <w:numId w:val="40"/>
        </w:numPr>
        <w:tabs>
          <w:tab w:val="left" w:pos="180"/>
          <w:tab w:val="left" w:pos="540"/>
          <w:tab w:val="left" w:pos="900"/>
        </w:tabs>
        <w:spacing w:line="360" w:lineRule="auto"/>
        <w:ind w:left="0" w:firstLine="720"/>
        <w:jc w:val="both"/>
        <w:rPr>
          <w:rFonts w:cs="Arial"/>
          <w:color w:val="000000"/>
        </w:rPr>
      </w:pPr>
      <w:r>
        <w:rPr>
          <w:rFonts w:cs="Arial"/>
          <w:color w:val="000000"/>
        </w:rPr>
        <w:t>î</w:t>
      </w:r>
      <w:r w:rsidRPr="003420E6">
        <w:rPr>
          <w:rFonts w:cs="Arial"/>
          <w:color w:val="000000"/>
        </w:rPr>
        <w:t>ntocmește, la nivelul ora</w:t>
      </w:r>
      <w:r>
        <w:rPr>
          <w:rFonts w:cs="Arial"/>
          <w:color w:val="000000"/>
        </w:rPr>
        <w:t>ș</w:t>
      </w:r>
      <w:r w:rsidRPr="003420E6">
        <w:rPr>
          <w:rFonts w:cs="Arial"/>
          <w:color w:val="000000"/>
        </w:rPr>
        <w:t>ului Sǎrmașu, situația statistică a terenurilor pe categorii de folosință și posesori, proprietate a persoanelor fizice și juridice solicitată de D.A.J. Mureș și Direcția Județeană de Statistică Mureș.</w:t>
      </w:r>
    </w:p>
    <w:p w:rsidR="003D337F" w:rsidRDefault="003D337F" w:rsidP="007B71E9">
      <w:pPr>
        <w:pStyle w:val="ListParagraph"/>
        <w:numPr>
          <w:ilvl w:val="0"/>
          <w:numId w:val="40"/>
        </w:numPr>
        <w:tabs>
          <w:tab w:val="left" w:pos="180"/>
          <w:tab w:val="left" w:pos="540"/>
          <w:tab w:val="left" w:pos="900"/>
        </w:tabs>
        <w:spacing w:line="360" w:lineRule="auto"/>
        <w:ind w:left="0" w:firstLine="720"/>
        <w:jc w:val="both"/>
        <w:rPr>
          <w:rFonts w:cs="Arial"/>
          <w:color w:val="000000"/>
        </w:rPr>
      </w:pPr>
      <w:r>
        <w:rPr>
          <w:rFonts w:cs="Arial"/>
          <w:color w:val="000000"/>
        </w:rPr>
        <w:t>î</w:t>
      </w:r>
      <w:r w:rsidR="003420E6" w:rsidRPr="003D337F">
        <w:rPr>
          <w:rFonts w:cs="Arial"/>
          <w:color w:val="000000"/>
        </w:rPr>
        <w:t>ntocmește situația statistică privind suprafața productivă de primăvară (AGR 2A), situația statistică privind suprafața recoltată și producția obținută în anul curent (AGR 2B) și situația cuprinzând numărul pozițiilor înscrise în R.A. utilaje, instalații pentru agricultură, mijloace de transport și construcții agricole existente în gospodăriile populației și unită</w:t>
      </w:r>
      <w:r>
        <w:rPr>
          <w:rFonts w:cs="Arial"/>
          <w:color w:val="000000"/>
        </w:rPr>
        <w:t>ților cu personalitate juridică;</w:t>
      </w:r>
    </w:p>
    <w:p w:rsidR="003420E6" w:rsidRPr="003D337F" w:rsidRDefault="003D337F" w:rsidP="007B71E9">
      <w:pPr>
        <w:pStyle w:val="ListParagraph"/>
        <w:numPr>
          <w:ilvl w:val="0"/>
          <w:numId w:val="40"/>
        </w:numPr>
        <w:tabs>
          <w:tab w:val="left" w:pos="180"/>
          <w:tab w:val="left" w:pos="540"/>
          <w:tab w:val="left" w:pos="900"/>
        </w:tabs>
        <w:spacing w:line="360" w:lineRule="auto"/>
        <w:ind w:left="0" w:firstLine="720"/>
        <w:jc w:val="both"/>
        <w:rPr>
          <w:rFonts w:cs="Arial"/>
          <w:color w:val="000000"/>
        </w:rPr>
      </w:pPr>
      <w:r>
        <w:rPr>
          <w:rFonts w:cs="Arial"/>
          <w:color w:val="000000"/>
        </w:rPr>
        <w:t>p</w:t>
      </w:r>
      <w:r w:rsidR="003420E6" w:rsidRPr="003D337F">
        <w:rPr>
          <w:rFonts w:cs="Arial"/>
          <w:color w:val="000000"/>
        </w:rPr>
        <w:t>une în aplicare prevederile Legii nr. 17/2014 privind unele măsuri de reglementare a vânzării- cumpărării terenurilor agricole situate în extravilanul localității și anume:</w:t>
      </w:r>
    </w:p>
    <w:p w:rsidR="003420E6" w:rsidRPr="003D337F" w:rsidRDefault="003420E6" w:rsidP="007B71E9">
      <w:pPr>
        <w:pStyle w:val="ListParagraph"/>
        <w:numPr>
          <w:ilvl w:val="0"/>
          <w:numId w:val="41"/>
        </w:numPr>
        <w:tabs>
          <w:tab w:val="left" w:pos="180"/>
          <w:tab w:val="left" w:pos="540"/>
          <w:tab w:val="left" w:pos="900"/>
          <w:tab w:val="left" w:pos="1260"/>
        </w:tabs>
        <w:spacing w:line="360" w:lineRule="auto"/>
        <w:ind w:left="0" w:firstLine="1080"/>
        <w:jc w:val="both"/>
        <w:rPr>
          <w:rFonts w:cs="Arial"/>
          <w:color w:val="000000"/>
        </w:rPr>
      </w:pPr>
      <w:r w:rsidRPr="003D337F">
        <w:rPr>
          <w:rFonts w:cs="Arial"/>
          <w:color w:val="000000"/>
        </w:rPr>
        <w:t>înregistrează cererile și ofertele de vânzare a terenurilor în registrul special, după verificarea în prealabil a documentației depuse;</w:t>
      </w:r>
    </w:p>
    <w:p w:rsidR="003420E6" w:rsidRPr="003D337F" w:rsidRDefault="003420E6" w:rsidP="007B71E9">
      <w:pPr>
        <w:pStyle w:val="ListParagraph"/>
        <w:numPr>
          <w:ilvl w:val="0"/>
          <w:numId w:val="41"/>
        </w:numPr>
        <w:tabs>
          <w:tab w:val="left" w:pos="180"/>
          <w:tab w:val="left" w:pos="540"/>
          <w:tab w:val="left" w:pos="900"/>
          <w:tab w:val="left" w:pos="1260"/>
        </w:tabs>
        <w:spacing w:line="360" w:lineRule="auto"/>
        <w:ind w:left="0" w:firstLine="1080"/>
        <w:jc w:val="both"/>
        <w:rPr>
          <w:rFonts w:cs="Arial"/>
          <w:color w:val="000000"/>
        </w:rPr>
      </w:pPr>
      <w:r w:rsidRPr="003D337F">
        <w:rPr>
          <w:rFonts w:cs="Arial"/>
          <w:color w:val="000000"/>
        </w:rPr>
        <w:t>întocmește lista preemtorilor și transmite compartimentelor de resort documentele în vederea afișării și postării acestora pe site-u1 instituției noastre;</w:t>
      </w:r>
    </w:p>
    <w:p w:rsidR="003420E6" w:rsidRPr="003D337F" w:rsidRDefault="003420E6" w:rsidP="007B71E9">
      <w:pPr>
        <w:pStyle w:val="ListParagraph"/>
        <w:numPr>
          <w:ilvl w:val="0"/>
          <w:numId w:val="41"/>
        </w:numPr>
        <w:tabs>
          <w:tab w:val="left" w:pos="180"/>
          <w:tab w:val="left" w:pos="540"/>
          <w:tab w:val="left" w:pos="900"/>
          <w:tab w:val="left" w:pos="1260"/>
        </w:tabs>
        <w:spacing w:line="360" w:lineRule="auto"/>
        <w:ind w:left="0" w:firstLine="1080"/>
        <w:jc w:val="both"/>
        <w:rPr>
          <w:rFonts w:cs="Arial"/>
          <w:color w:val="000000"/>
        </w:rPr>
      </w:pPr>
      <w:r w:rsidRPr="003D337F">
        <w:rPr>
          <w:rFonts w:cs="Arial"/>
          <w:color w:val="000000"/>
        </w:rPr>
        <w:lastRenderedPageBreak/>
        <w:t>transmite D.A.J. Mureș întreaga documentație întocmită conform legii în vederea obținerii avizului final de vânzare necesar întocmirii actelor notariale</w:t>
      </w:r>
      <w:r w:rsidR="003D337F">
        <w:rPr>
          <w:rFonts w:cs="Arial"/>
          <w:color w:val="000000"/>
        </w:rPr>
        <w:t>;</w:t>
      </w:r>
    </w:p>
    <w:p w:rsidR="003420E6" w:rsidRPr="003D337F" w:rsidRDefault="003420E6" w:rsidP="007B71E9">
      <w:pPr>
        <w:pStyle w:val="ListParagraph"/>
        <w:numPr>
          <w:ilvl w:val="0"/>
          <w:numId w:val="41"/>
        </w:numPr>
        <w:tabs>
          <w:tab w:val="left" w:pos="180"/>
          <w:tab w:val="left" w:pos="540"/>
          <w:tab w:val="left" w:pos="900"/>
          <w:tab w:val="left" w:pos="1260"/>
        </w:tabs>
        <w:spacing w:line="360" w:lineRule="auto"/>
        <w:ind w:left="0" w:firstLine="1080"/>
        <w:jc w:val="both"/>
        <w:rPr>
          <w:rFonts w:cs="Arial"/>
          <w:color w:val="000000"/>
        </w:rPr>
      </w:pPr>
      <w:r w:rsidRPr="003D337F">
        <w:rPr>
          <w:rFonts w:cs="Arial"/>
          <w:color w:val="000000"/>
        </w:rPr>
        <w:t>eliberează adeverințe de liberă vânzare, în cazul în care nu au fost depuse comunicări de acceptare a vânzării din partea preemtorilor.</w:t>
      </w:r>
    </w:p>
    <w:p w:rsidR="003D337F" w:rsidRDefault="003D337F" w:rsidP="007B71E9">
      <w:pPr>
        <w:pStyle w:val="ListParagraph"/>
        <w:numPr>
          <w:ilvl w:val="0"/>
          <w:numId w:val="42"/>
        </w:numPr>
        <w:tabs>
          <w:tab w:val="left" w:pos="180"/>
          <w:tab w:val="left" w:pos="540"/>
          <w:tab w:val="left" w:pos="900"/>
        </w:tabs>
        <w:spacing w:line="360" w:lineRule="auto"/>
        <w:ind w:left="0" w:firstLine="720"/>
        <w:jc w:val="both"/>
        <w:rPr>
          <w:rFonts w:cs="Arial"/>
          <w:color w:val="000000"/>
        </w:rPr>
      </w:pPr>
      <w:r>
        <w:rPr>
          <w:rFonts w:cs="Arial"/>
          <w:color w:val="000000"/>
        </w:rPr>
        <w:t>v</w:t>
      </w:r>
      <w:r w:rsidR="003420E6" w:rsidRPr="003D337F">
        <w:rPr>
          <w:rFonts w:cs="Arial"/>
          <w:color w:val="000000"/>
        </w:rPr>
        <w:t>erifică și vizează procesele-verbale de vecinătate pentru imobil</w:t>
      </w:r>
      <w:r>
        <w:rPr>
          <w:rFonts w:cs="Arial"/>
          <w:color w:val="000000"/>
        </w:rPr>
        <w:t>ele situate în intravilanul oraș</w:t>
      </w:r>
      <w:r w:rsidR="003420E6" w:rsidRPr="003D337F">
        <w:rPr>
          <w:rFonts w:cs="Arial"/>
          <w:color w:val="000000"/>
        </w:rPr>
        <w:t>ului Sǎrmașu în vedere</w:t>
      </w:r>
      <w:r>
        <w:rPr>
          <w:rFonts w:cs="Arial"/>
          <w:color w:val="000000"/>
        </w:rPr>
        <w:t>a înscrierii în cartea funciară;</w:t>
      </w:r>
    </w:p>
    <w:p w:rsidR="003420E6" w:rsidRDefault="003D337F" w:rsidP="007B71E9">
      <w:pPr>
        <w:pStyle w:val="ListParagraph"/>
        <w:numPr>
          <w:ilvl w:val="0"/>
          <w:numId w:val="42"/>
        </w:numPr>
        <w:tabs>
          <w:tab w:val="left" w:pos="180"/>
          <w:tab w:val="left" w:pos="540"/>
          <w:tab w:val="left" w:pos="900"/>
        </w:tabs>
        <w:spacing w:line="360" w:lineRule="auto"/>
        <w:ind w:left="0" w:firstLine="720"/>
        <w:jc w:val="both"/>
        <w:rPr>
          <w:rFonts w:cs="Arial"/>
          <w:color w:val="000000"/>
        </w:rPr>
      </w:pPr>
      <w:r>
        <w:rPr>
          <w:rFonts w:cs="Arial"/>
          <w:color w:val="000000"/>
        </w:rPr>
        <w:t>s</w:t>
      </w:r>
      <w:r w:rsidR="003420E6" w:rsidRPr="003D337F">
        <w:rPr>
          <w:rFonts w:cs="Arial"/>
          <w:color w:val="000000"/>
        </w:rPr>
        <w:t>oluționează, în termen, solicitările depuse la instituție și repartizate compartimentului agricol, de persoane fizice, persoane juridice, instituții ale statului precum și a altor com</w:t>
      </w:r>
      <w:r w:rsidR="005E6411">
        <w:rPr>
          <w:rFonts w:cs="Arial"/>
          <w:color w:val="000000"/>
        </w:rPr>
        <w:t>partimente din cadrul primăriei;</w:t>
      </w:r>
    </w:p>
    <w:p w:rsidR="005E6411" w:rsidRPr="00A27148" w:rsidRDefault="005E6411" w:rsidP="007B71E9">
      <w:pPr>
        <w:pStyle w:val="ListParagraph"/>
        <w:numPr>
          <w:ilvl w:val="0"/>
          <w:numId w:val="42"/>
        </w:numPr>
        <w:tabs>
          <w:tab w:val="left" w:pos="900"/>
        </w:tabs>
        <w:spacing w:line="360" w:lineRule="auto"/>
        <w:ind w:left="0" w:firstLine="720"/>
        <w:jc w:val="both"/>
        <w:rPr>
          <w:rFonts w:ascii="Segoe UI" w:hAnsi="Segoe UI" w:cs="Segoe UI"/>
          <w:color w:val="000000"/>
        </w:rPr>
      </w:pPr>
      <w:r>
        <w:rPr>
          <w:rFonts w:cs="Arial"/>
          <w:color w:val="000000"/>
        </w:rPr>
        <w:t>î</w:t>
      </w:r>
      <w:r w:rsidRPr="00A27148">
        <w:rPr>
          <w:rFonts w:cs="Arial"/>
          <w:color w:val="000000"/>
        </w:rPr>
        <w:t>ntocmeşte proiecte de hotărâri ale Consiliului Local şi de dispoziţii ale Primarului specifice domeniului de activitate, precum şi rapoarte de specialitate în domeniul de activitate al serviciului pentru proiectele de hotărâri, în vederea promovării lor în Consiliul local</w:t>
      </w:r>
      <w:r>
        <w:rPr>
          <w:rFonts w:cs="Arial"/>
          <w:color w:val="000000"/>
        </w:rPr>
        <w:t>;</w:t>
      </w:r>
    </w:p>
    <w:p w:rsidR="005E6411" w:rsidRPr="005E6411" w:rsidRDefault="005E6411" w:rsidP="007B71E9">
      <w:pPr>
        <w:pStyle w:val="ListParagraph"/>
        <w:numPr>
          <w:ilvl w:val="0"/>
          <w:numId w:val="42"/>
        </w:numPr>
        <w:tabs>
          <w:tab w:val="left" w:pos="900"/>
        </w:tabs>
        <w:spacing w:line="360" w:lineRule="auto"/>
        <w:ind w:left="0" w:firstLine="720"/>
        <w:jc w:val="both"/>
        <w:rPr>
          <w:rFonts w:ascii="Segoe UI" w:hAnsi="Segoe UI" w:cs="Segoe UI"/>
          <w:color w:val="000000"/>
        </w:rPr>
      </w:pPr>
      <w:r>
        <w:rPr>
          <w:rFonts w:cs="Arial"/>
          <w:color w:val="000000"/>
        </w:rPr>
        <w:t>î</w:t>
      </w:r>
      <w:r w:rsidRPr="00A27148">
        <w:rPr>
          <w:rFonts w:cs="Arial"/>
          <w:color w:val="000000"/>
        </w:rPr>
        <w:t>ndeplineşte şi alte atribuţii stabilite prin lege, alte acte normative, hotărâri ale Consiliului Local al </w:t>
      </w:r>
      <w:r w:rsidRPr="00A27148">
        <w:rPr>
          <w:rFonts w:cs="Arial"/>
          <w:color w:val="000000"/>
          <w:lang w:val="it-IT"/>
        </w:rPr>
        <w:t>ora</w:t>
      </w:r>
      <w:r>
        <w:rPr>
          <w:rFonts w:cs="Arial"/>
          <w:color w:val="000000"/>
          <w:lang w:val="it-IT"/>
        </w:rPr>
        <w:t>ș</w:t>
      </w:r>
      <w:r w:rsidRPr="00A27148">
        <w:rPr>
          <w:rFonts w:cs="Arial"/>
          <w:color w:val="000000"/>
          <w:lang w:val="it-IT"/>
        </w:rPr>
        <w:t>ului Sǎrmașu</w:t>
      </w:r>
      <w:r w:rsidRPr="00A27148">
        <w:rPr>
          <w:rFonts w:cs="Arial"/>
          <w:color w:val="000000"/>
        </w:rPr>
        <w:t>, dispoziţii ale primarului </w:t>
      </w:r>
      <w:r>
        <w:rPr>
          <w:rFonts w:cs="Arial"/>
          <w:color w:val="000000"/>
          <w:lang w:val="it-IT"/>
        </w:rPr>
        <w:t>oraș</w:t>
      </w:r>
      <w:r w:rsidRPr="00A27148">
        <w:rPr>
          <w:rFonts w:cs="Arial"/>
          <w:color w:val="000000"/>
          <w:lang w:val="it-IT"/>
        </w:rPr>
        <w:t>ului Sǎrmașu</w:t>
      </w:r>
      <w:r>
        <w:rPr>
          <w:rFonts w:cs="Arial"/>
          <w:color w:val="000000"/>
        </w:rPr>
        <w:t>.</w:t>
      </w:r>
    </w:p>
    <w:p w:rsidR="006224CE" w:rsidRDefault="00E506D5" w:rsidP="00BF36FA">
      <w:pPr>
        <w:pStyle w:val="ListParagraph"/>
        <w:numPr>
          <w:ilvl w:val="1"/>
          <w:numId w:val="5"/>
        </w:numPr>
        <w:tabs>
          <w:tab w:val="left" w:pos="180"/>
          <w:tab w:val="left" w:pos="540"/>
        </w:tabs>
        <w:spacing w:before="120" w:line="360" w:lineRule="auto"/>
        <w:ind w:left="0" w:firstLine="0"/>
        <w:jc w:val="both"/>
        <w:rPr>
          <w:rFonts w:cs="Arial"/>
          <w:b/>
          <w:color w:val="000000"/>
        </w:rPr>
      </w:pPr>
      <w:r>
        <w:rPr>
          <w:rFonts w:cs="Arial"/>
          <w:b/>
          <w:color w:val="000000"/>
        </w:rPr>
        <w:t>SERVICIUL BUGET FINANȚE</w:t>
      </w:r>
    </w:p>
    <w:p w:rsidR="00D32E01" w:rsidRDefault="00D32E01" w:rsidP="00D32E01">
      <w:pPr>
        <w:pStyle w:val="ListParagraph"/>
        <w:spacing w:line="360" w:lineRule="auto"/>
        <w:ind w:left="0" w:firstLine="720"/>
        <w:jc w:val="both"/>
        <w:rPr>
          <w:rFonts w:cs="Arial"/>
          <w:color w:val="000000"/>
        </w:rPr>
      </w:pPr>
      <w:r w:rsidRPr="00D32E01">
        <w:rPr>
          <w:rFonts w:cs="Arial"/>
          <w:color w:val="000000"/>
        </w:rPr>
        <w:t xml:space="preserve">Serviciul Buget Finanțe este subordonat direct Primarului şi desfaşoară următoarele </w:t>
      </w:r>
      <w:r w:rsidRPr="00D32E01">
        <w:rPr>
          <w:rFonts w:cs="Arial"/>
          <w:b/>
          <w:color w:val="000000"/>
        </w:rPr>
        <w:t>activităţi</w:t>
      </w:r>
      <w:r w:rsidRPr="00D32E01">
        <w:rPr>
          <w:rFonts w:cs="Arial"/>
          <w:color w:val="000000"/>
        </w:rPr>
        <w:t>:</w:t>
      </w:r>
    </w:p>
    <w:p w:rsidR="00D32E01" w:rsidRPr="00D32E01"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87405C">
        <w:rPr>
          <w:rFonts w:cs="Arial"/>
          <w:color w:val="000000"/>
          <w:lang w:val="pt-BR"/>
        </w:rPr>
        <w:t>asigur</w:t>
      </w:r>
      <w:r>
        <w:rPr>
          <w:rFonts w:cs="Arial"/>
          <w:color w:val="000000"/>
          <w:lang w:val="pt-BR"/>
        </w:rPr>
        <w:t>ă</w:t>
      </w:r>
      <w:r w:rsidRPr="0087405C">
        <w:rPr>
          <w:rFonts w:cs="Arial"/>
          <w:color w:val="000000"/>
          <w:lang w:val="pt-BR"/>
        </w:rPr>
        <w:t xml:space="preserve"> respectarea legalit</w:t>
      </w:r>
      <w:r>
        <w:rPr>
          <w:rFonts w:cs="Arial"/>
          <w:color w:val="000000"/>
          <w:lang w:val="pt-BR"/>
        </w:rPr>
        <w:t>ății tuturor operațiunilor economice</w:t>
      </w:r>
      <w:r w:rsidRPr="0087405C">
        <w:rPr>
          <w:rFonts w:cs="Arial"/>
          <w:color w:val="000000"/>
          <w:lang w:val="pt-BR"/>
        </w:rPr>
        <w:t>;</w:t>
      </w:r>
    </w:p>
    <w:p w:rsidR="00D32E01" w:rsidRPr="00D32E01"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D32E01">
        <w:rPr>
          <w:rFonts w:ascii="Times New Roman" w:hAnsi="Times New Roman"/>
          <w:color w:val="000000"/>
          <w:sz w:val="14"/>
          <w:szCs w:val="14"/>
        </w:rPr>
        <w:t> </w:t>
      </w:r>
      <w:r>
        <w:rPr>
          <w:rFonts w:cs="Arial"/>
          <w:color w:val="000000"/>
          <w:lang w:val="pt-BR"/>
        </w:rPr>
        <w:t>acordă</w:t>
      </w:r>
      <w:r w:rsidRPr="00D32E01">
        <w:rPr>
          <w:rFonts w:cs="Arial"/>
          <w:color w:val="000000"/>
          <w:lang w:val="pt-BR"/>
        </w:rPr>
        <w:t xml:space="preserve"> viza de control f</w:t>
      </w:r>
      <w:r>
        <w:rPr>
          <w:rFonts w:cs="Arial"/>
          <w:color w:val="000000"/>
          <w:lang w:val="pt-BR"/>
        </w:rPr>
        <w:t>inanciar preventiv pentru operațiunile mențiionate î</w:t>
      </w:r>
      <w:r w:rsidRPr="00D32E01">
        <w:rPr>
          <w:rFonts w:cs="Arial"/>
          <w:color w:val="000000"/>
          <w:lang w:val="pt-BR"/>
        </w:rPr>
        <w:t>n </w:t>
      </w:r>
      <w:r w:rsidRPr="00D32E01">
        <w:rPr>
          <w:rFonts w:cs="Arial"/>
          <w:color w:val="000000"/>
        </w:rPr>
        <w:t>R</w:t>
      </w:r>
      <w:r>
        <w:rPr>
          <w:rFonts w:cs="Arial"/>
          <w:color w:val="000000"/>
        </w:rPr>
        <w:t>.</w:t>
      </w:r>
      <w:r w:rsidRPr="00D32E01">
        <w:rPr>
          <w:rFonts w:cs="Arial"/>
          <w:color w:val="000000"/>
        </w:rPr>
        <w:t>O</w:t>
      </w:r>
      <w:r>
        <w:rPr>
          <w:rFonts w:cs="Arial"/>
          <w:color w:val="000000"/>
        </w:rPr>
        <w:t>.</w:t>
      </w:r>
      <w:r w:rsidRPr="00D32E01">
        <w:rPr>
          <w:rFonts w:cs="Arial"/>
          <w:color w:val="000000"/>
        </w:rPr>
        <w:t>F</w:t>
      </w:r>
      <w:r>
        <w:rPr>
          <w:rFonts w:cs="Arial"/>
          <w:color w:val="000000"/>
        </w:rPr>
        <w:t>.;</w:t>
      </w:r>
    </w:p>
    <w:p w:rsidR="00D32E01" w:rsidRPr="00D32E01"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D32E01">
        <w:rPr>
          <w:rFonts w:ascii="Times New Roman" w:hAnsi="Times New Roman"/>
          <w:color w:val="000000"/>
          <w:sz w:val="14"/>
          <w:szCs w:val="14"/>
          <w:lang w:val="pt-BR"/>
        </w:rPr>
        <w:t> </w:t>
      </w:r>
      <w:r w:rsidRPr="00D32E01">
        <w:rPr>
          <w:rFonts w:cs="Arial"/>
          <w:color w:val="000000"/>
          <w:lang w:val="pt-BR"/>
        </w:rPr>
        <w:t>r</w:t>
      </w:r>
      <w:r>
        <w:rPr>
          <w:rFonts w:cs="Arial"/>
          <w:color w:val="000000"/>
          <w:lang w:val="pt-BR"/>
        </w:rPr>
        <w:t>ă</w:t>
      </w:r>
      <w:r w:rsidRPr="00D32E01">
        <w:rPr>
          <w:rFonts w:cs="Arial"/>
          <w:color w:val="000000"/>
          <w:lang w:val="pt-BR"/>
        </w:rPr>
        <w:t>spunde de urm</w:t>
      </w:r>
      <w:r>
        <w:rPr>
          <w:rFonts w:cs="Arial"/>
          <w:color w:val="000000"/>
          <w:lang w:val="pt-BR"/>
        </w:rPr>
        <w:t>ărirea și î</w:t>
      </w:r>
      <w:r w:rsidRPr="00D32E01">
        <w:rPr>
          <w:rFonts w:cs="Arial"/>
          <w:color w:val="000000"/>
          <w:lang w:val="pt-BR"/>
        </w:rPr>
        <w:t>ntocmirea execu</w:t>
      </w:r>
      <w:r>
        <w:rPr>
          <w:rFonts w:cs="Arial"/>
          <w:color w:val="000000"/>
          <w:lang w:val="pt-BR"/>
        </w:rPr>
        <w:t>ț</w:t>
      </w:r>
      <w:r w:rsidRPr="00D32E01">
        <w:rPr>
          <w:rFonts w:cs="Arial"/>
          <w:color w:val="000000"/>
          <w:lang w:val="pt-BR"/>
        </w:rPr>
        <w:t>iei bugetului local pe parcursul unui</w:t>
      </w:r>
    </w:p>
    <w:p w:rsidR="00D32E01" w:rsidRDefault="00D32E01" w:rsidP="00D32E01">
      <w:pPr>
        <w:tabs>
          <w:tab w:val="left" w:pos="900"/>
        </w:tabs>
        <w:spacing w:after="0" w:line="360" w:lineRule="auto"/>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lang w:val="it-IT"/>
        </w:rPr>
        <w:t xml:space="preserve">an bugetar </w:t>
      </w:r>
      <w:r>
        <w:rPr>
          <w:rFonts w:ascii="Arial" w:eastAsia="Times New Roman" w:hAnsi="Arial" w:cs="Arial"/>
          <w:color w:val="000000"/>
          <w:sz w:val="24"/>
          <w:szCs w:val="24"/>
          <w:lang w:val="it-IT"/>
        </w:rPr>
        <w:t>în condiț</w:t>
      </w:r>
      <w:r w:rsidRPr="0087405C">
        <w:rPr>
          <w:rFonts w:ascii="Arial" w:eastAsia="Times New Roman" w:hAnsi="Arial" w:cs="Arial"/>
          <w:color w:val="000000"/>
          <w:sz w:val="24"/>
          <w:szCs w:val="24"/>
          <w:lang w:val="it-IT"/>
        </w:rPr>
        <w:t>iile de echilibru bugetar pe subdiviziunile clasifica</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iei bugetare;</w:t>
      </w:r>
    </w:p>
    <w:p w:rsidR="00D32E01" w:rsidRPr="00D32E01"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D32E01">
        <w:rPr>
          <w:rFonts w:cs="Arial"/>
          <w:color w:val="000000"/>
          <w:lang w:val="pt-BR"/>
        </w:rPr>
        <w:t>asigur</w:t>
      </w:r>
      <w:r>
        <w:rPr>
          <w:rFonts w:cs="Arial"/>
          <w:color w:val="000000"/>
          <w:lang w:val="pt-BR"/>
        </w:rPr>
        <w:t>ă</w:t>
      </w:r>
      <w:r w:rsidRPr="00D32E01">
        <w:rPr>
          <w:rFonts w:cs="Arial"/>
          <w:color w:val="000000"/>
          <w:lang w:val="pt-BR"/>
        </w:rPr>
        <w:t xml:space="preserve"> deschiderea </w:t>
      </w:r>
      <w:r>
        <w:rPr>
          <w:rFonts w:cs="Arial"/>
          <w:color w:val="000000"/>
          <w:lang w:val="pt-BR"/>
        </w:rPr>
        <w:t>ș</w:t>
      </w:r>
      <w:r w:rsidRPr="00D32E01">
        <w:rPr>
          <w:rFonts w:cs="Arial"/>
          <w:color w:val="000000"/>
          <w:lang w:val="pt-BR"/>
        </w:rPr>
        <w:t>i repartizarea de credite bugetare;</w:t>
      </w:r>
    </w:p>
    <w:p w:rsidR="00D32E01" w:rsidRPr="00D32E01"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D32E01">
        <w:rPr>
          <w:rFonts w:cs="Arial"/>
          <w:color w:val="000000"/>
          <w:lang w:val="it-IT"/>
        </w:rPr>
        <w:t>asigură modificarea repartizării pe trimestre și pe subdiviziuni ale clasificației</w:t>
      </w:r>
      <w:r>
        <w:rPr>
          <w:rFonts w:cs="Arial"/>
          <w:color w:val="000000"/>
          <w:lang w:val="it-IT"/>
        </w:rPr>
        <w:t xml:space="preserve"> </w:t>
      </w:r>
      <w:r w:rsidRPr="00D32E01">
        <w:rPr>
          <w:rFonts w:cs="Arial"/>
          <w:color w:val="000000"/>
          <w:lang w:val="it-IT"/>
        </w:rPr>
        <w:t>bugetare, a creditelor aprobate inclusiv prin vir</w:t>
      </w:r>
      <w:r>
        <w:rPr>
          <w:rFonts w:cs="Arial"/>
          <w:color w:val="000000"/>
          <w:lang w:val="it-IT"/>
        </w:rPr>
        <w:t>ări de credite în condiț</w:t>
      </w:r>
      <w:r w:rsidRPr="00D32E01">
        <w:rPr>
          <w:rFonts w:cs="Arial"/>
          <w:color w:val="000000"/>
          <w:lang w:val="it-IT"/>
        </w:rPr>
        <w:t>iile legii;</w:t>
      </w:r>
    </w:p>
    <w:p w:rsidR="005E6411" w:rsidRPr="005E6411"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D32E01">
        <w:rPr>
          <w:rFonts w:cs="Arial"/>
          <w:color w:val="000000"/>
          <w:lang w:val="it-IT"/>
        </w:rPr>
        <w:t>asigură evidența creditelor pentru deschideri și finanțări, lucrări și obiective prevăzute</w:t>
      </w:r>
      <w:r>
        <w:rPr>
          <w:rFonts w:cs="Arial"/>
          <w:color w:val="000000"/>
          <w:lang w:val="it-IT"/>
        </w:rPr>
        <w:t xml:space="preserve"> </w:t>
      </w:r>
      <w:r w:rsidRPr="00D32E01">
        <w:rPr>
          <w:rFonts w:cs="Arial"/>
          <w:color w:val="000000"/>
          <w:lang w:val="it-IT"/>
        </w:rPr>
        <w:t>a se s</w:t>
      </w:r>
      <w:r>
        <w:rPr>
          <w:rFonts w:cs="Arial"/>
          <w:color w:val="000000"/>
          <w:lang w:val="it-IT"/>
        </w:rPr>
        <w:t>uporta din fondurile de investiț</w:t>
      </w:r>
      <w:r w:rsidRPr="00D32E01">
        <w:rPr>
          <w:rFonts w:cs="Arial"/>
          <w:color w:val="000000"/>
          <w:lang w:val="it-IT"/>
        </w:rPr>
        <w:t>i</w:t>
      </w:r>
      <w:r>
        <w:rPr>
          <w:rFonts w:cs="Arial"/>
          <w:color w:val="000000"/>
          <w:lang w:val="it-IT"/>
        </w:rPr>
        <w:t>i</w:t>
      </w:r>
      <w:r w:rsidRPr="00D32E01">
        <w:rPr>
          <w:rFonts w:cs="Arial"/>
          <w:color w:val="000000"/>
          <w:lang w:val="it-IT"/>
        </w:rPr>
        <w:t>;</w:t>
      </w:r>
    </w:p>
    <w:p w:rsidR="005E6411" w:rsidRPr="005E6411"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5E6411">
        <w:rPr>
          <w:rFonts w:ascii="Times New Roman" w:hAnsi="Times New Roman"/>
          <w:color w:val="000000"/>
          <w:sz w:val="14"/>
          <w:szCs w:val="14"/>
        </w:rPr>
        <w:t> </w:t>
      </w:r>
      <w:r w:rsidRPr="005E6411">
        <w:rPr>
          <w:rFonts w:cs="Arial"/>
          <w:color w:val="000000"/>
          <w:lang w:val="it-IT"/>
        </w:rPr>
        <w:t>verifică notele contabile și asigură transpunerea datelor în calculator pentru </w:t>
      </w:r>
      <w:r w:rsidRPr="005E6411">
        <w:rPr>
          <w:rFonts w:cs="Arial"/>
          <w:color w:val="000000"/>
        </w:rPr>
        <w:t>prelucrarea automată;</w:t>
      </w:r>
    </w:p>
    <w:p w:rsidR="005E6411" w:rsidRPr="005E6411"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5E6411">
        <w:rPr>
          <w:rFonts w:ascii="Times New Roman" w:hAnsi="Times New Roman"/>
          <w:color w:val="000000"/>
          <w:sz w:val="14"/>
          <w:szCs w:val="14"/>
          <w:lang w:val="it-IT"/>
        </w:rPr>
        <w:t> </w:t>
      </w:r>
      <w:r w:rsidR="005E6411" w:rsidRPr="005E6411">
        <w:rPr>
          <w:rFonts w:cs="Arial"/>
          <w:color w:val="000000"/>
          <w:lang w:val="pt-BR"/>
        </w:rPr>
        <w:t>verifică</w:t>
      </w:r>
      <w:r w:rsidRPr="005E6411">
        <w:rPr>
          <w:rFonts w:cs="Arial"/>
          <w:color w:val="000000"/>
          <w:lang w:val="pt-BR"/>
        </w:rPr>
        <w:t xml:space="preserve"> zilnic execu</w:t>
      </w:r>
      <w:r w:rsidR="005E6411" w:rsidRPr="005E6411">
        <w:rPr>
          <w:rFonts w:cs="Arial"/>
          <w:color w:val="000000"/>
          <w:lang w:val="pt-BR"/>
        </w:rPr>
        <w:t>ț</w:t>
      </w:r>
      <w:r w:rsidRPr="005E6411">
        <w:rPr>
          <w:rFonts w:cs="Arial"/>
          <w:color w:val="000000"/>
          <w:lang w:val="pt-BR"/>
        </w:rPr>
        <w:t>ia emis</w:t>
      </w:r>
      <w:r w:rsidR="005E6411" w:rsidRPr="005E6411">
        <w:rPr>
          <w:rFonts w:cs="Arial"/>
          <w:color w:val="000000"/>
          <w:lang w:val="pt-BR"/>
        </w:rPr>
        <w:t>ă</w:t>
      </w:r>
      <w:r w:rsidRPr="005E6411">
        <w:rPr>
          <w:rFonts w:cs="Arial"/>
          <w:color w:val="000000"/>
          <w:lang w:val="pt-BR"/>
        </w:rPr>
        <w:t xml:space="preserve"> de Trezoreria  orașului Luduș  </w:t>
      </w:r>
      <w:r w:rsidR="005E6411" w:rsidRPr="005E6411">
        <w:rPr>
          <w:rFonts w:cs="Arial"/>
          <w:color w:val="000000"/>
          <w:lang w:val="pt-BR"/>
        </w:rPr>
        <w:t>ș</w:t>
      </w:r>
      <w:r w:rsidRPr="005E6411">
        <w:rPr>
          <w:rFonts w:cs="Arial"/>
          <w:color w:val="000000"/>
          <w:lang w:val="pt-BR"/>
        </w:rPr>
        <w:t>i eventualele</w:t>
      </w:r>
      <w:r w:rsidR="005E6411">
        <w:rPr>
          <w:rFonts w:cs="Arial"/>
          <w:color w:val="000000"/>
          <w:lang w:val="pt-BR"/>
        </w:rPr>
        <w:t xml:space="preserve"> </w:t>
      </w:r>
      <w:r w:rsidRPr="005E6411">
        <w:rPr>
          <w:rFonts w:cs="Arial"/>
          <w:color w:val="000000"/>
          <w:lang w:val="it-IT"/>
        </w:rPr>
        <w:t>neconcordan</w:t>
      </w:r>
      <w:r w:rsidR="005E6411">
        <w:rPr>
          <w:rFonts w:cs="Arial"/>
          <w:color w:val="000000"/>
          <w:lang w:val="it-IT"/>
        </w:rPr>
        <w:t>țe le rezolva în termen de 5 zile</w:t>
      </w:r>
      <w:r w:rsidRPr="005E6411">
        <w:rPr>
          <w:rFonts w:cs="Arial"/>
          <w:color w:val="000000"/>
          <w:lang w:val="it-IT"/>
        </w:rPr>
        <w:t>;</w:t>
      </w:r>
    </w:p>
    <w:p w:rsidR="005E6411" w:rsidRPr="005E6411"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5E6411">
        <w:rPr>
          <w:rFonts w:cs="Arial"/>
          <w:color w:val="000000"/>
          <w:lang w:val="it-IT"/>
        </w:rPr>
        <w:lastRenderedPageBreak/>
        <w:t>prezint</w:t>
      </w:r>
      <w:r w:rsidR="005E6411">
        <w:rPr>
          <w:rFonts w:cs="Arial"/>
          <w:color w:val="000000"/>
          <w:lang w:val="it-IT"/>
        </w:rPr>
        <w:t>ă</w:t>
      </w:r>
      <w:r w:rsidRPr="005E6411">
        <w:rPr>
          <w:rFonts w:cs="Arial"/>
          <w:color w:val="000000"/>
          <w:lang w:val="it-IT"/>
        </w:rPr>
        <w:t xml:space="preserve"> zilnic conducerii serv</w:t>
      </w:r>
      <w:r w:rsidR="005E6411">
        <w:rPr>
          <w:rFonts w:cs="Arial"/>
          <w:color w:val="000000"/>
          <w:lang w:val="it-IT"/>
        </w:rPr>
        <w:t>iciului, disponibilul existent în conturile de la Trezorerie</w:t>
      </w:r>
      <w:r w:rsidRPr="005E6411">
        <w:rPr>
          <w:rFonts w:cs="Arial"/>
          <w:color w:val="000000"/>
          <w:lang w:val="it-IT"/>
        </w:rPr>
        <w:t>;</w:t>
      </w:r>
    </w:p>
    <w:p w:rsidR="005E6411" w:rsidRPr="005E6411"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5E6411">
        <w:rPr>
          <w:rFonts w:cs="Arial"/>
          <w:color w:val="000000"/>
          <w:lang w:val="it-IT"/>
        </w:rPr>
        <w:t>stabile</w:t>
      </w:r>
      <w:r w:rsidR="005E6411" w:rsidRPr="005E6411">
        <w:rPr>
          <w:rFonts w:cs="Arial"/>
          <w:color w:val="000000"/>
          <w:lang w:val="it-IT"/>
        </w:rPr>
        <w:t>ște la finele anului sinteza încasă</w:t>
      </w:r>
      <w:r w:rsidRPr="005E6411">
        <w:rPr>
          <w:rFonts w:cs="Arial"/>
          <w:color w:val="000000"/>
          <w:lang w:val="it-IT"/>
        </w:rPr>
        <w:t xml:space="preserve">rii veniturilor pe surse </w:t>
      </w:r>
      <w:r w:rsidR="005E6411" w:rsidRPr="005E6411">
        <w:rPr>
          <w:rFonts w:cs="Arial"/>
          <w:color w:val="000000"/>
          <w:lang w:val="it-IT"/>
        </w:rPr>
        <w:t>ș</w:t>
      </w:r>
      <w:r w:rsidRPr="005E6411">
        <w:rPr>
          <w:rFonts w:cs="Arial"/>
          <w:color w:val="000000"/>
          <w:lang w:val="it-IT"/>
        </w:rPr>
        <w:t>i a cheltuielilor pe</w:t>
      </w:r>
      <w:r w:rsidR="005E6411">
        <w:rPr>
          <w:rFonts w:cs="Arial"/>
          <w:color w:val="000000"/>
          <w:lang w:val="it-IT"/>
        </w:rPr>
        <w:t xml:space="preserve"> </w:t>
      </w:r>
      <w:r w:rsidRPr="005E6411">
        <w:rPr>
          <w:rFonts w:cs="Arial"/>
          <w:color w:val="000000"/>
          <w:lang w:val="it-IT"/>
        </w:rPr>
        <w:t>capitole;</w:t>
      </w:r>
    </w:p>
    <w:p w:rsidR="005E6411" w:rsidRPr="005E6411"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5E6411">
        <w:rPr>
          <w:rFonts w:cs="Arial"/>
          <w:color w:val="000000"/>
          <w:lang w:val="pt-BR"/>
        </w:rPr>
        <w:t>asigur</w:t>
      </w:r>
      <w:r w:rsidR="005E6411" w:rsidRPr="005E6411">
        <w:rPr>
          <w:rFonts w:cs="Arial"/>
          <w:color w:val="000000"/>
          <w:lang w:val="pt-BR"/>
        </w:rPr>
        <w:t>ă elaborarea ș</w:t>
      </w:r>
      <w:r w:rsidRPr="005E6411">
        <w:rPr>
          <w:rFonts w:cs="Arial"/>
          <w:color w:val="000000"/>
          <w:lang w:val="pt-BR"/>
        </w:rPr>
        <w:t xml:space="preserve">i centralizarea proiectelor, </w:t>
      </w:r>
      <w:r w:rsidR="005E6411" w:rsidRPr="005E6411">
        <w:rPr>
          <w:rFonts w:cs="Arial"/>
          <w:color w:val="000000"/>
          <w:lang w:val="pt-BR"/>
        </w:rPr>
        <w:t>bugetelor de venituri ș</w:t>
      </w:r>
      <w:r w:rsidRPr="005E6411">
        <w:rPr>
          <w:rFonts w:cs="Arial"/>
          <w:color w:val="000000"/>
          <w:lang w:val="pt-BR"/>
        </w:rPr>
        <w:t>i </w:t>
      </w:r>
      <w:r w:rsidRPr="005E6411">
        <w:rPr>
          <w:rFonts w:cs="Arial"/>
          <w:color w:val="000000"/>
          <w:lang w:val="it-IT"/>
        </w:rPr>
        <w:t>cheltuieli ale</w:t>
      </w:r>
      <w:r w:rsidR="005E6411">
        <w:rPr>
          <w:rFonts w:cs="Arial"/>
          <w:color w:val="000000"/>
          <w:lang w:val="it-IT"/>
        </w:rPr>
        <w:t xml:space="preserve"> </w:t>
      </w:r>
      <w:r w:rsidRPr="005E6411">
        <w:rPr>
          <w:rFonts w:cs="Arial"/>
          <w:color w:val="000000"/>
          <w:lang w:val="it-IT"/>
        </w:rPr>
        <w:t>unit</w:t>
      </w:r>
      <w:r w:rsidR="005E6411">
        <w:rPr>
          <w:rFonts w:cs="Arial"/>
          <w:color w:val="000000"/>
          <w:lang w:val="it-IT"/>
        </w:rPr>
        <w:t>ăților din subordine precum și a bugetelor de venituri ș</w:t>
      </w:r>
      <w:r w:rsidRPr="005E6411">
        <w:rPr>
          <w:rFonts w:cs="Arial"/>
          <w:color w:val="000000"/>
          <w:lang w:val="it-IT"/>
        </w:rPr>
        <w:t>i cheltuieli pe </w:t>
      </w:r>
      <w:r w:rsidRPr="005E6411">
        <w:rPr>
          <w:rFonts w:cs="Arial"/>
          <w:color w:val="000000"/>
        </w:rPr>
        <w:t>activit</w:t>
      </w:r>
      <w:r w:rsidR="005E6411">
        <w:rPr>
          <w:rFonts w:cs="Arial"/>
          <w:color w:val="000000"/>
        </w:rPr>
        <w:t>ăț</w:t>
      </w:r>
      <w:r w:rsidRPr="005E6411">
        <w:rPr>
          <w:rFonts w:cs="Arial"/>
          <w:color w:val="000000"/>
        </w:rPr>
        <w:t>i autofinan</w:t>
      </w:r>
      <w:r w:rsidR="005E6411">
        <w:rPr>
          <w:rFonts w:cs="Arial"/>
          <w:color w:val="000000"/>
        </w:rPr>
        <w:t>ț</w:t>
      </w:r>
      <w:r w:rsidRPr="005E6411">
        <w:rPr>
          <w:rFonts w:cs="Arial"/>
          <w:color w:val="000000"/>
        </w:rPr>
        <w:t>ate; </w:t>
      </w:r>
    </w:p>
    <w:p w:rsidR="005E6411" w:rsidRPr="005E6411"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5E6411">
        <w:rPr>
          <w:rFonts w:cs="Arial"/>
          <w:color w:val="000000"/>
          <w:lang w:val="fr-FR"/>
        </w:rPr>
        <w:t>particip</w:t>
      </w:r>
      <w:r w:rsidR="005E6411" w:rsidRPr="005E6411">
        <w:rPr>
          <w:rFonts w:cs="Arial"/>
          <w:color w:val="000000"/>
          <w:lang w:val="fr-FR"/>
        </w:rPr>
        <w:t>ă</w:t>
      </w:r>
      <w:r w:rsidRPr="005E6411">
        <w:rPr>
          <w:rFonts w:cs="Arial"/>
          <w:color w:val="000000"/>
          <w:lang w:val="fr-FR"/>
        </w:rPr>
        <w:t xml:space="preserve"> la </w:t>
      </w:r>
      <w:r w:rsidR="005E6411" w:rsidRPr="005E6411">
        <w:rPr>
          <w:rFonts w:cs="Arial"/>
          <w:color w:val="000000"/>
          <w:lang w:val="fr-FR"/>
        </w:rPr>
        <w:t>î</w:t>
      </w:r>
      <w:r w:rsidRPr="005E6411">
        <w:rPr>
          <w:rFonts w:cs="Arial"/>
          <w:color w:val="000000"/>
          <w:lang w:val="fr-FR"/>
        </w:rPr>
        <w:t>ntocmirea raportului de analiz</w:t>
      </w:r>
      <w:r w:rsidR="005E6411" w:rsidRPr="005E6411">
        <w:rPr>
          <w:rFonts w:cs="Arial"/>
          <w:color w:val="000000"/>
          <w:lang w:val="fr-FR"/>
        </w:rPr>
        <w:t>ă</w:t>
      </w:r>
      <w:r w:rsidRPr="005E6411">
        <w:rPr>
          <w:rFonts w:cs="Arial"/>
          <w:color w:val="000000"/>
          <w:lang w:val="fr-FR"/>
        </w:rPr>
        <w:t xml:space="preserve"> pe baz</w:t>
      </w:r>
      <w:r w:rsidR="005E6411" w:rsidRPr="005E6411">
        <w:rPr>
          <w:rFonts w:cs="Arial"/>
          <w:color w:val="000000"/>
          <w:lang w:val="fr-FR"/>
        </w:rPr>
        <w:t>ă</w:t>
      </w:r>
      <w:r w:rsidRPr="005E6411">
        <w:rPr>
          <w:rFonts w:cs="Arial"/>
          <w:color w:val="000000"/>
          <w:lang w:val="fr-FR"/>
        </w:rPr>
        <w:t xml:space="preserve"> de bilant cu privire la </w:t>
      </w:r>
      <w:r w:rsidRPr="005E6411">
        <w:rPr>
          <w:rFonts w:cs="Arial"/>
          <w:color w:val="000000"/>
          <w:lang w:val="it-IT"/>
        </w:rPr>
        <w:t>execu</w:t>
      </w:r>
      <w:r w:rsidR="005E6411" w:rsidRPr="005E6411">
        <w:rPr>
          <w:rFonts w:cs="Arial"/>
          <w:color w:val="000000"/>
          <w:lang w:val="it-IT"/>
        </w:rPr>
        <w:t>ț</w:t>
      </w:r>
      <w:r w:rsidRPr="005E6411">
        <w:rPr>
          <w:rFonts w:cs="Arial"/>
          <w:color w:val="000000"/>
          <w:lang w:val="it-IT"/>
        </w:rPr>
        <w:t>iile</w:t>
      </w:r>
      <w:r w:rsidR="005E6411">
        <w:rPr>
          <w:rFonts w:cs="Arial"/>
          <w:color w:val="000000"/>
          <w:lang w:val="it-IT"/>
        </w:rPr>
        <w:t xml:space="preserve"> </w:t>
      </w:r>
      <w:r w:rsidRPr="005E6411">
        <w:rPr>
          <w:rFonts w:cs="Arial"/>
          <w:color w:val="000000"/>
          <w:lang w:val="it-IT"/>
        </w:rPr>
        <w:t xml:space="preserve">bugetului local cu ocazia </w:t>
      </w:r>
      <w:r w:rsidR="005E6411">
        <w:rPr>
          <w:rFonts w:cs="Arial"/>
          <w:color w:val="000000"/>
          <w:lang w:val="it-IT"/>
        </w:rPr>
        <w:t>î</w:t>
      </w:r>
      <w:r w:rsidRPr="005E6411">
        <w:rPr>
          <w:rFonts w:cs="Arial"/>
          <w:color w:val="000000"/>
          <w:lang w:val="it-IT"/>
        </w:rPr>
        <w:t>ntocmirii Situa</w:t>
      </w:r>
      <w:r w:rsidR="005E6411">
        <w:rPr>
          <w:rFonts w:cs="Arial"/>
          <w:color w:val="000000"/>
          <w:lang w:val="it-IT"/>
        </w:rPr>
        <w:t>ț</w:t>
      </w:r>
      <w:r w:rsidRPr="005E6411">
        <w:rPr>
          <w:rFonts w:cs="Arial"/>
          <w:color w:val="000000"/>
          <w:lang w:val="it-IT"/>
        </w:rPr>
        <w:t xml:space="preserve">iilor Financiare trimestriale </w:t>
      </w:r>
      <w:r w:rsidR="005E6411">
        <w:rPr>
          <w:rFonts w:cs="Arial"/>
          <w:color w:val="000000"/>
          <w:lang w:val="it-IT"/>
        </w:rPr>
        <w:t>ș</w:t>
      </w:r>
      <w:r w:rsidRPr="005E6411">
        <w:rPr>
          <w:rFonts w:cs="Arial"/>
          <w:color w:val="000000"/>
          <w:lang w:val="it-IT"/>
        </w:rPr>
        <w:t>i anuale;</w:t>
      </w:r>
    </w:p>
    <w:p w:rsidR="005E6411" w:rsidRPr="005E6411"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5E6411">
        <w:rPr>
          <w:rFonts w:cs="Arial"/>
          <w:color w:val="000000"/>
        </w:rPr>
        <w:t>efectuarea modific</w:t>
      </w:r>
      <w:r w:rsidR="005E6411" w:rsidRPr="005E6411">
        <w:rPr>
          <w:rFonts w:cs="Arial"/>
          <w:color w:val="000000"/>
        </w:rPr>
        <w:t>ărilor ce intervin î</w:t>
      </w:r>
      <w:r w:rsidRPr="005E6411">
        <w:rPr>
          <w:rFonts w:cs="Arial"/>
          <w:color w:val="000000"/>
        </w:rPr>
        <w:t>n structura bugetului local ca urmare a </w:t>
      </w:r>
      <w:r w:rsidR="005E6411" w:rsidRPr="005E6411">
        <w:rPr>
          <w:rFonts w:cs="Arial"/>
          <w:color w:val="000000"/>
          <w:lang w:val="pt-BR"/>
        </w:rPr>
        <w:t>aprobă</w:t>
      </w:r>
      <w:r w:rsidRPr="005E6411">
        <w:rPr>
          <w:rFonts w:cs="Arial"/>
          <w:color w:val="000000"/>
          <w:lang w:val="pt-BR"/>
        </w:rPr>
        <w:t>rii</w:t>
      </w:r>
      <w:r w:rsidR="005E6411">
        <w:rPr>
          <w:rFonts w:cs="Arial"/>
          <w:color w:val="000000"/>
          <w:lang w:val="pt-BR"/>
        </w:rPr>
        <w:t xml:space="preserve"> unor acte normative în sfera finanț</w:t>
      </w:r>
      <w:r w:rsidRPr="005E6411">
        <w:rPr>
          <w:rFonts w:cs="Arial"/>
          <w:color w:val="000000"/>
          <w:lang w:val="pt-BR"/>
        </w:rPr>
        <w:t>elor publice;</w:t>
      </w:r>
    </w:p>
    <w:p w:rsidR="005E6411" w:rsidRPr="005E6411"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5E6411">
        <w:rPr>
          <w:rFonts w:cs="Arial"/>
          <w:color w:val="000000"/>
          <w:lang w:val="pt-BR"/>
        </w:rPr>
        <w:t>particip</w:t>
      </w:r>
      <w:r w:rsidR="005E6411" w:rsidRPr="005E6411">
        <w:rPr>
          <w:rFonts w:cs="Arial"/>
          <w:color w:val="000000"/>
          <w:lang w:val="pt-BR"/>
        </w:rPr>
        <w:t>ă</w:t>
      </w:r>
      <w:r w:rsidRPr="005E6411">
        <w:rPr>
          <w:rFonts w:cs="Arial"/>
          <w:color w:val="000000"/>
          <w:lang w:val="pt-BR"/>
        </w:rPr>
        <w:t xml:space="preserve"> la lucr</w:t>
      </w:r>
      <w:r w:rsidR="005E6411" w:rsidRPr="005E6411">
        <w:rPr>
          <w:rFonts w:cs="Arial"/>
          <w:color w:val="000000"/>
          <w:lang w:val="pt-BR"/>
        </w:rPr>
        <w:t>ările de î</w:t>
      </w:r>
      <w:r w:rsidRPr="005E6411">
        <w:rPr>
          <w:rFonts w:cs="Arial"/>
          <w:color w:val="000000"/>
          <w:lang w:val="pt-BR"/>
        </w:rPr>
        <w:t>nchidere a</w:t>
      </w:r>
      <w:r w:rsidR="005E6411" w:rsidRPr="005E6411">
        <w:rPr>
          <w:rFonts w:cs="Arial"/>
          <w:color w:val="000000"/>
          <w:lang w:val="pt-BR"/>
        </w:rPr>
        <w:t xml:space="preserve"> anului financiar contabil î</w:t>
      </w:r>
      <w:r w:rsidRPr="005E6411">
        <w:rPr>
          <w:rFonts w:cs="Arial"/>
          <w:color w:val="000000"/>
          <w:lang w:val="pt-BR"/>
        </w:rPr>
        <w:t>n baza normelor </w:t>
      </w:r>
      <w:r w:rsidRPr="005E6411">
        <w:rPr>
          <w:rFonts w:cs="Arial"/>
          <w:color w:val="000000"/>
          <w:lang w:val="fr-FR"/>
        </w:rPr>
        <w:t>emise de</w:t>
      </w:r>
      <w:r w:rsidR="005E6411">
        <w:rPr>
          <w:rFonts w:cs="Arial"/>
          <w:color w:val="000000"/>
          <w:lang w:val="fr-FR"/>
        </w:rPr>
        <w:t xml:space="preserve"> </w:t>
      </w:r>
      <w:r w:rsidRPr="005E6411">
        <w:rPr>
          <w:rFonts w:cs="Arial"/>
          <w:color w:val="000000"/>
          <w:lang w:val="fr-FR"/>
        </w:rPr>
        <w:t>Ministerul Finan</w:t>
      </w:r>
      <w:r w:rsidR="005E6411">
        <w:rPr>
          <w:rFonts w:cs="Arial"/>
          <w:color w:val="000000"/>
          <w:lang w:val="fr-FR"/>
        </w:rPr>
        <w:t>ț</w:t>
      </w:r>
      <w:r w:rsidRPr="005E6411">
        <w:rPr>
          <w:rFonts w:cs="Arial"/>
          <w:color w:val="000000"/>
          <w:lang w:val="fr-FR"/>
        </w:rPr>
        <w:t>elor Publice;</w:t>
      </w:r>
    </w:p>
    <w:p w:rsidR="005E6411" w:rsidRPr="005E6411" w:rsidRDefault="005E641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5E6411">
        <w:rPr>
          <w:rFonts w:cs="Arial"/>
          <w:color w:val="000000"/>
          <w:lang w:val="fr-FR"/>
        </w:rPr>
        <w:t>ț</w:t>
      </w:r>
      <w:r w:rsidR="00D32E01" w:rsidRPr="005E6411">
        <w:rPr>
          <w:rFonts w:cs="Arial"/>
          <w:color w:val="000000"/>
          <w:lang w:val="pt-BR"/>
        </w:rPr>
        <w:t>ine eviden</w:t>
      </w:r>
      <w:r w:rsidRPr="005E6411">
        <w:rPr>
          <w:rFonts w:cs="Arial"/>
          <w:color w:val="000000"/>
          <w:lang w:val="pt-BR"/>
        </w:rPr>
        <w:t>ț</w:t>
      </w:r>
      <w:r w:rsidR="00D32E01" w:rsidRPr="005E6411">
        <w:rPr>
          <w:rFonts w:cs="Arial"/>
          <w:color w:val="000000"/>
          <w:lang w:val="pt-BR"/>
        </w:rPr>
        <w:t>a deschiderii de credite pe capitole, destina</w:t>
      </w:r>
      <w:r w:rsidRPr="005E6411">
        <w:rPr>
          <w:rFonts w:cs="Arial"/>
          <w:color w:val="000000"/>
          <w:lang w:val="pt-BR"/>
        </w:rPr>
        <w:t>ț</w:t>
      </w:r>
      <w:r w:rsidR="00D32E01" w:rsidRPr="005E6411">
        <w:rPr>
          <w:rFonts w:cs="Arial"/>
          <w:color w:val="000000"/>
          <w:lang w:val="pt-BR"/>
        </w:rPr>
        <w:t>ii,</w:t>
      </w:r>
      <w:r>
        <w:rPr>
          <w:rFonts w:cs="Arial"/>
          <w:color w:val="000000"/>
          <w:lang w:val="pt-BR"/>
        </w:rPr>
        <w:t xml:space="preserve"> </w:t>
      </w:r>
      <w:r w:rsidR="00D32E01" w:rsidRPr="005E6411">
        <w:rPr>
          <w:rFonts w:cs="Arial"/>
          <w:color w:val="000000"/>
          <w:lang w:val="pt-BR"/>
        </w:rPr>
        <w:t>cu respectarea </w:t>
      </w:r>
      <w:r w:rsidR="00D32E01" w:rsidRPr="005E6411">
        <w:rPr>
          <w:rFonts w:cs="Arial"/>
          <w:color w:val="000000"/>
          <w:lang w:val="it-IT"/>
        </w:rPr>
        <w:t>bugetului</w:t>
      </w:r>
      <w:r w:rsidRPr="005E6411">
        <w:rPr>
          <w:rFonts w:cs="Arial"/>
          <w:color w:val="000000"/>
          <w:lang w:val="it-IT"/>
        </w:rPr>
        <w:t xml:space="preserve"> aprobat ș</w:t>
      </w:r>
      <w:r w:rsidR="00D32E01" w:rsidRPr="005E6411">
        <w:rPr>
          <w:rFonts w:cs="Arial"/>
          <w:color w:val="000000"/>
          <w:lang w:val="it-IT"/>
        </w:rPr>
        <w:t xml:space="preserve">i </w:t>
      </w:r>
      <w:proofErr w:type="gramStart"/>
      <w:r w:rsidR="00D32E01" w:rsidRPr="005E6411">
        <w:rPr>
          <w:rFonts w:cs="Arial"/>
          <w:color w:val="000000"/>
          <w:lang w:val="it-IT"/>
        </w:rPr>
        <w:t>a</w:t>
      </w:r>
      <w:proofErr w:type="gramEnd"/>
      <w:r w:rsidR="00D32E01" w:rsidRPr="005E6411">
        <w:rPr>
          <w:rFonts w:cs="Arial"/>
          <w:color w:val="000000"/>
          <w:lang w:val="it-IT"/>
        </w:rPr>
        <w:t xml:space="preserve"> legisla</w:t>
      </w:r>
      <w:r w:rsidRPr="005E6411">
        <w:rPr>
          <w:rFonts w:cs="Arial"/>
          <w:color w:val="000000"/>
          <w:lang w:val="it-IT"/>
        </w:rPr>
        <w:t>ției î</w:t>
      </w:r>
      <w:r>
        <w:rPr>
          <w:rFonts w:cs="Arial"/>
          <w:color w:val="000000"/>
          <w:lang w:val="it-IT"/>
        </w:rPr>
        <w:t xml:space="preserve">n domeniu; </w:t>
      </w:r>
    </w:p>
    <w:p w:rsidR="005E6411" w:rsidRPr="005E6411" w:rsidRDefault="005E641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5E6411">
        <w:rPr>
          <w:rFonts w:cs="Arial"/>
          <w:color w:val="000000"/>
          <w:lang w:val="it-IT"/>
        </w:rPr>
        <w:t>răspunde de finanț</w:t>
      </w:r>
      <w:r w:rsidR="00D32E01" w:rsidRPr="005E6411">
        <w:rPr>
          <w:rFonts w:cs="Arial"/>
          <w:color w:val="000000"/>
          <w:lang w:val="it-IT"/>
        </w:rPr>
        <w:t>area unit</w:t>
      </w:r>
      <w:r w:rsidRPr="005E6411">
        <w:rPr>
          <w:rFonts w:cs="Arial"/>
          <w:color w:val="000000"/>
          <w:lang w:val="it-IT"/>
        </w:rPr>
        <w:t>ăț</w:t>
      </w:r>
      <w:r w:rsidR="00D32E01" w:rsidRPr="005E6411">
        <w:rPr>
          <w:rFonts w:cs="Arial"/>
          <w:color w:val="000000"/>
          <w:lang w:val="it-IT"/>
        </w:rPr>
        <w:t>ilor</w:t>
      </w:r>
      <w:r w:rsidRPr="005E6411">
        <w:rPr>
          <w:rFonts w:cs="Arial"/>
          <w:color w:val="000000"/>
          <w:lang w:val="it-IT"/>
        </w:rPr>
        <w:t xml:space="preserve"> din subordine î</w:t>
      </w:r>
      <w:r w:rsidR="00D32E01" w:rsidRPr="005E6411">
        <w:rPr>
          <w:rFonts w:cs="Arial"/>
          <w:color w:val="000000"/>
          <w:lang w:val="it-IT"/>
        </w:rPr>
        <w:t>n baza sumelor aprobate cu respectarea</w:t>
      </w:r>
      <w:r>
        <w:rPr>
          <w:rFonts w:cs="Arial"/>
          <w:color w:val="000000"/>
          <w:lang w:val="it-IT"/>
        </w:rPr>
        <w:t xml:space="preserve"> </w:t>
      </w:r>
      <w:r w:rsidR="00D32E01" w:rsidRPr="005E6411">
        <w:rPr>
          <w:rFonts w:cs="Arial"/>
          <w:color w:val="000000"/>
          <w:lang w:val="it-IT"/>
        </w:rPr>
        <w:t>destina</w:t>
      </w:r>
      <w:r>
        <w:rPr>
          <w:rFonts w:cs="Arial"/>
          <w:color w:val="000000"/>
          <w:lang w:val="it-IT"/>
        </w:rPr>
        <w:t>ției ș</w:t>
      </w:r>
      <w:r w:rsidR="00D32E01" w:rsidRPr="005E6411">
        <w:rPr>
          <w:rFonts w:cs="Arial"/>
          <w:color w:val="000000"/>
          <w:lang w:val="it-IT"/>
        </w:rPr>
        <w:t>i prevederilor legale;</w:t>
      </w:r>
    </w:p>
    <w:p w:rsidR="005E6411" w:rsidRPr="005E6411"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5E6411">
        <w:rPr>
          <w:rFonts w:cs="Arial"/>
          <w:color w:val="000000"/>
          <w:lang w:val="it-IT"/>
        </w:rPr>
        <w:t>prezint</w:t>
      </w:r>
      <w:r w:rsidR="005E6411" w:rsidRPr="005E6411">
        <w:rPr>
          <w:rFonts w:cs="Arial"/>
          <w:color w:val="000000"/>
          <w:lang w:val="it-IT"/>
        </w:rPr>
        <w:t>ă</w:t>
      </w:r>
      <w:r w:rsidRPr="005E6411">
        <w:rPr>
          <w:rFonts w:cs="Arial"/>
          <w:color w:val="000000"/>
          <w:lang w:val="it-IT"/>
        </w:rPr>
        <w:t xml:space="preserve"> spre aprobare de c</w:t>
      </w:r>
      <w:r w:rsidR="005E6411" w:rsidRPr="005E6411">
        <w:rPr>
          <w:rFonts w:cs="Arial"/>
          <w:color w:val="000000"/>
          <w:lang w:val="it-IT"/>
        </w:rPr>
        <w:t>ă</w:t>
      </w:r>
      <w:r w:rsidRPr="005E6411">
        <w:rPr>
          <w:rFonts w:cs="Arial"/>
          <w:color w:val="000000"/>
          <w:lang w:val="it-IT"/>
        </w:rPr>
        <w:t>tre ordonatorul principal de c</w:t>
      </w:r>
      <w:r w:rsidR="005E6411" w:rsidRPr="005E6411">
        <w:rPr>
          <w:rFonts w:cs="Arial"/>
          <w:color w:val="000000"/>
          <w:lang w:val="it-IT"/>
        </w:rPr>
        <w:t>redite a bugetului de venituri ș</w:t>
      </w:r>
      <w:r w:rsidRPr="005E6411">
        <w:rPr>
          <w:rFonts w:cs="Arial"/>
          <w:color w:val="000000"/>
          <w:lang w:val="it-IT"/>
        </w:rPr>
        <w:t>i</w:t>
      </w:r>
      <w:r w:rsidR="005E6411">
        <w:rPr>
          <w:rFonts w:cs="Arial"/>
          <w:color w:val="000000"/>
          <w:lang w:val="it-IT"/>
        </w:rPr>
        <w:t xml:space="preserve"> </w:t>
      </w:r>
      <w:r w:rsidRPr="005E6411">
        <w:rPr>
          <w:rFonts w:cs="Arial"/>
          <w:color w:val="000000"/>
          <w:lang w:val="it-IT"/>
        </w:rPr>
        <w:t>cheltu</w:t>
      </w:r>
      <w:r w:rsidR="005E6411">
        <w:rPr>
          <w:rFonts w:cs="Arial"/>
          <w:color w:val="000000"/>
          <w:lang w:val="it-IT"/>
        </w:rPr>
        <w:t>ieli pe total an, pe trimestre ș</w:t>
      </w:r>
      <w:r w:rsidRPr="005E6411">
        <w:rPr>
          <w:rFonts w:cs="Arial"/>
          <w:color w:val="000000"/>
          <w:lang w:val="it-IT"/>
        </w:rPr>
        <w:t xml:space="preserve">i pe capitole, subcapitole, articole </w:t>
      </w:r>
      <w:r w:rsidR="005E6411">
        <w:rPr>
          <w:rFonts w:cs="Arial"/>
          <w:color w:val="000000"/>
          <w:lang w:val="it-IT"/>
        </w:rPr>
        <w:t>și aliniate cu încadrarea î</w:t>
      </w:r>
      <w:r w:rsidRPr="005E6411">
        <w:rPr>
          <w:rFonts w:cs="Arial"/>
          <w:color w:val="000000"/>
          <w:lang w:val="it-IT"/>
        </w:rPr>
        <w:t>n sumele </w:t>
      </w:r>
      <w:r w:rsidR="005E6411">
        <w:rPr>
          <w:rFonts w:cs="Arial"/>
          <w:color w:val="000000"/>
          <w:lang w:val="pt-BR"/>
        </w:rPr>
        <w:t>alocate;</w:t>
      </w:r>
    </w:p>
    <w:p w:rsidR="005E6411" w:rsidRPr="005E6411" w:rsidRDefault="005E641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Pr>
          <w:rFonts w:cs="Arial"/>
          <w:color w:val="000000"/>
          <w:lang w:val="pt-BR"/>
        </w:rPr>
        <w:t>d</w:t>
      </w:r>
      <w:r w:rsidR="00D32E01" w:rsidRPr="005E6411">
        <w:rPr>
          <w:rFonts w:cs="Arial"/>
          <w:color w:val="000000"/>
          <w:lang w:val="pt-BR"/>
        </w:rPr>
        <w:t>up</w:t>
      </w:r>
      <w:r>
        <w:rPr>
          <w:rFonts w:cs="Arial"/>
          <w:color w:val="000000"/>
          <w:lang w:val="pt-BR"/>
        </w:rPr>
        <w:t>ă</w:t>
      </w:r>
      <w:r w:rsidR="00D32E01" w:rsidRPr="005E6411">
        <w:rPr>
          <w:rFonts w:cs="Arial"/>
          <w:color w:val="000000"/>
          <w:lang w:val="pt-BR"/>
        </w:rPr>
        <w:t xml:space="preserve"> aprobarea de c</w:t>
      </w:r>
      <w:r>
        <w:rPr>
          <w:rFonts w:cs="Arial"/>
          <w:color w:val="000000"/>
          <w:lang w:val="pt-BR"/>
        </w:rPr>
        <w:t>ătre ordonatorul de credite î</w:t>
      </w:r>
      <w:r w:rsidR="00D32E01" w:rsidRPr="005E6411">
        <w:rPr>
          <w:rFonts w:cs="Arial"/>
          <w:color w:val="000000"/>
          <w:lang w:val="pt-BR"/>
        </w:rPr>
        <w:t>ntocme</w:t>
      </w:r>
      <w:r>
        <w:rPr>
          <w:rFonts w:cs="Arial"/>
          <w:color w:val="000000"/>
          <w:lang w:val="pt-BR"/>
        </w:rPr>
        <w:t>ș</w:t>
      </w:r>
      <w:r w:rsidR="00D32E01" w:rsidRPr="005E6411">
        <w:rPr>
          <w:rFonts w:cs="Arial"/>
          <w:color w:val="000000"/>
          <w:lang w:val="pt-BR"/>
        </w:rPr>
        <w:t>te proiectul de buget </w:t>
      </w:r>
      <w:r>
        <w:rPr>
          <w:rFonts w:cs="Arial"/>
          <w:color w:val="000000"/>
        </w:rPr>
        <w:t>care va fi supus aprobarii în consiliul local;</w:t>
      </w:r>
    </w:p>
    <w:p w:rsidR="00760F89" w:rsidRPr="00760F89" w:rsidRDefault="005E641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760F89">
        <w:rPr>
          <w:rFonts w:cs="Arial"/>
          <w:color w:val="000000"/>
        </w:rPr>
        <w:t>r</w:t>
      </w:r>
      <w:r w:rsidR="00D32E01" w:rsidRPr="00760F89">
        <w:rPr>
          <w:rFonts w:cs="Arial"/>
          <w:color w:val="000000"/>
          <w:lang w:val="pt-BR"/>
        </w:rPr>
        <w:t>espect</w:t>
      </w:r>
      <w:r w:rsidRPr="00760F89">
        <w:rPr>
          <w:rFonts w:cs="Arial"/>
          <w:color w:val="000000"/>
          <w:lang w:val="pt-BR"/>
        </w:rPr>
        <w:t>ă</w:t>
      </w:r>
      <w:r w:rsidR="00D32E01" w:rsidRPr="00760F89">
        <w:rPr>
          <w:rFonts w:cs="Arial"/>
          <w:color w:val="000000"/>
          <w:lang w:val="pt-BR"/>
        </w:rPr>
        <w:t xml:space="preserve"> procedurile de aprobare a vir</w:t>
      </w:r>
      <w:r w:rsidR="00760F89" w:rsidRPr="00760F89">
        <w:rPr>
          <w:rFonts w:cs="Arial"/>
          <w:color w:val="000000"/>
          <w:lang w:val="pt-BR"/>
        </w:rPr>
        <w:t>ă</w:t>
      </w:r>
      <w:r w:rsidR="00D32E01" w:rsidRPr="00760F89">
        <w:rPr>
          <w:rFonts w:cs="Arial"/>
          <w:color w:val="000000"/>
          <w:lang w:val="pt-BR"/>
        </w:rPr>
        <w:t xml:space="preserve">rilor de credite </w:t>
      </w:r>
      <w:r w:rsidR="00760F89" w:rsidRPr="00760F89">
        <w:rPr>
          <w:rFonts w:cs="Arial"/>
          <w:color w:val="000000"/>
          <w:lang w:val="pt-BR"/>
        </w:rPr>
        <w:t>și î</w:t>
      </w:r>
      <w:r w:rsidR="00D32E01" w:rsidRPr="00760F89">
        <w:rPr>
          <w:rFonts w:cs="Arial"/>
          <w:color w:val="000000"/>
          <w:lang w:val="pt-BR"/>
        </w:rPr>
        <w:t>naintarea spre aprobare</w:t>
      </w:r>
      <w:r w:rsidR="00760F89">
        <w:rPr>
          <w:rFonts w:cs="Arial"/>
          <w:color w:val="000000"/>
          <w:lang w:val="pt-BR"/>
        </w:rPr>
        <w:t xml:space="preserve"> a </w:t>
      </w:r>
      <w:r w:rsidR="00D32E01" w:rsidRPr="00760F89">
        <w:rPr>
          <w:rFonts w:cs="Arial"/>
          <w:color w:val="000000"/>
          <w:lang w:val="pt-BR"/>
        </w:rPr>
        <w:t>solicit</w:t>
      </w:r>
      <w:r w:rsidR="00760F89">
        <w:rPr>
          <w:rFonts w:cs="Arial"/>
          <w:color w:val="000000"/>
          <w:lang w:val="pt-BR"/>
        </w:rPr>
        <w:t>ă</w:t>
      </w:r>
      <w:r w:rsidR="00D32E01" w:rsidRPr="00760F89">
        <w:rPr>
          <w:rFonts w:cs="Arial"/>
          <w:color w:val="000000"/>
          <w:lang w:val="pt-BR"/>
        </w:rPr>
        <w:t>rilor subunit</w:t>
      </w:r>
      <w:r w:rsidR="00760F89">
        <w:rPr>
          <w:rFonts w:cs="Arial"/>
          <w:color w:val="000000"/>
          <w:lang w:val="pt-BR"/>
        </w:rPr>
        <w:t>ăț</w:t>
      </w:r>
      <w:r w:rsidR="00D32E01" w:rsidRPr="00760F89">
        <w:rPr>
          <w:rFonts w:cs="Arial"/>
          <w:color w:val="000000"/>
          <w:lang w:val="pt-BR"/>
        </w:rPr>
        <w:t>ilor cu respectarea legisla</w:t>
      </w:r>
      <w:r w:rsidR="00760F89">
        <w:rPr>
          <w:rFonts w:cs="Arial"/>
          <w:color w:val="000000"/>
          <w:lang w:val="pt-BR"/>
        </w:rPr>
        <w:t>ției;</w:t>
      </w:r>
    </w:p>
    <w:p w:rsidR="00760F89" w:rsidRPr="00760F89"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760F89">
        <w:rPr>
          <w:rFonts w:cs="Arial"/>
          <w:color w:val="000000"/>
          <w:lang w:val="pt-BR"/>
        </w:rPr>
        <w:t>asigur</w:t>
      </w:r>
      <w:r w:rsidR="00760F89">
        <w:rPr>
          <w:rFonts w:cs="Arial"/>
          <w:color w:val="000000"/>
          <w:lang w:val="pt-BR"/>
        </w:rPr>
        <w:t>ă</w:t>
      </w:r>
      <w:r w:rsidRPr="00760F89">
        <w:rPr>
          <w:rFonts w:cs="Arial"/>
          <w:color w:val="000000"/>
          <w:lang w:val="pt-BR"/>
        </w:rPr>
        <w:t xml:space="preserve"> respectarea legalit</w:t>
      </w:r>
      <w:r w:rsidR="00760F89">
        <w:rPr>
          <w:rFonts w:cs="Arial"/>
          <w:color w:val="000000"/>
          <w:lang w:val="pt-BR"/>
        </w:rPr>
        <w:t>ății tuturor operaț</w:t>
      </w:r>
      <w:r w:rsidRPr="00760F89">
        <w:rPr>
          <w:rFonts w:cs="Arial"/>
          <w:color w:val="000000"/>
          <w:lang w:val="pt-BR"/>
        </w:rPr>
        <w:t>iunilor economice;</w:t>
      </w:r>
    </w:p>
    <w:p w:rsidR="00760F89" w:rsidRPr="00760F89" w:rsidRDefault="00760F89"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Pr>
          <w:rFonts w:cs="Arial"/>
          <w:color w:val="000000"/>
        </w:rPr>
        <w:t>asigură</w:t>
      </w:r>
      <w:r w:rsidR="00D32E01" w:rsidRPr="00760F89">
        <w:rPr>
          <w:rFonts w:cs="Arial"/>
          <w:color w:val="000000"/>
        </w:rPr>
        <w:t xml:space="preserve"> respectarea disciplinei financiare;</w:t>
      </w:r>
    </w:p>
    <w:p w:rsidR="00760F89" w:rsidRPr="00760F89"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760F89">
        <w:rPr>
          <w:rFonts w:cs="Arial"/>
          <w:color w:val="000000"/>
          <w:lang w:val="it-IT"/>
        </w:rPr>
        <w:t>verific</w:t>
      </w:r>
      <w:r w:rsidR="00760F89" w:rsidRPr="00760F89">
        <w:rPr>
          <w:rFonts w:cs="Arial"/>
          <w:color w:val="000000"/>
          <w:lang w:val="it-IT"/>
        </w:rPr>
        <w:t>ă</w:t>
      </w:r>
      <w:r w:rsidRPr="00760F89">
        <w:rPr>
          <w:rFonts w:cs="Arial"/>
          <w:color w:val="000000"/>
          <w:lang w:val="it-IT"/>
        </w:rPr>
        <w:t xml:space="preserve"> lunar sau </w:t>
      </w:r>
      <w:r w:rsidR="00760F89" w:rsidRPr="00760F89">
        <w:rPr>
          <w:rFonts w:cs="Arial"/>
          <w:color w:val="000000"/>
          <w:lang w:val="it-IT"/>
        </w:rPr>
        <w:t>zilnic necesarul de cheltuieli î</w:t>
      </w:r>
      <w:r w:rsidRPr="00760F89">
        <w:rPr>
          <w:rFonts w:cs="Arial"/>
          <w:color w:val="000000"/>
          <w:lang w:val="it-IT"/>
        </w:rPr>
        <w:t>n baza notei de fundamentare model</w:t>
      </w:r>
      <w:r w:rsidR="00760F89">
        <w:rPr>
          <w:rFonts w:cs="Arial"/>
          <w:color w:val="000000"/>
          <w:lang w:val="it-IT"/>
        </w:rPr>
        <w:t xml:space="preserve"> „</w:t>
      </w:r>
      <w:r w:rsidRPr="00760F89">
        <w:rPr>
          <w:rFonts w:cs="Arial"/>
          <w:color w:val="000000"/>
          <w:lang w:val="it-IT"/>
        </w:rPr>
        <w:t>anexa 10”</w:t>
      </w:r>
      <w:r w:rsidR="00760F89">
        <w:rPr>
          <w:rFonts w:cs="Arial"/>
          <w:color w:val="000000"/>
          <w:lang w:val="it-IT"/>
        </w:rPr>
        <w:t xml:space="preserve"> pentru deschiderea de credite î</w:t>
      </w:r>
      <w:r w:rsidRPr="00760F89">
        <w:rPr>
          <w:rFonts w:cs="Arial"/>
          <w:color w:val="000000"/>
          <w:lang w:val="it-IT"/>
        </w:rPr>
        <w:t xml:space="preserve">n limita bugetului aprobat pe capitole </w:t>
      </w:r>
      <w:r w:rsidR="00760F89">
        <w:rPr>
          <w:rFonts w:cs="Arial"/>
          <w:color w:val="000000"/>
          <w:lang w:val="it-IT"/>
        </w:rPr>
        <w:t>ș</w:t>
      </w:r>
      <w:r w:rsidRPr="00760F89">
        <w:rPr>
          <w:rFonts w:cs="Arial"/>
          <w:color w:val="000000"/>
          <w:lang w:val="it-IT"/>
        </w:rPr>
        <w:t>i activit</w:t>
      </w:r>
      <w:r w:rsidR="00760F89">
        <w:rPr>
          <w:rFonts w:cs="Arial"/>
          <w:color w:val="000000"/>
          <w:lang w:val="it-IT"/>
        </w:rPr>
        <w:t>ăț</w:t>
      </w:r>
      <w:r w:rsidRPr="00760F89">
        <w:rPr>
          <w:rFonts w:cs="Arial"/>
          <w:color w:val="000000"/>
          <w:lang w:val="it-IT"/>
        </w:rPr>
        <w:t xml:space="preserve">i, precum </w:t>
      </w:r>
      <w:r w:rsidR="00760F89">
        <w:rPr>
          <w:rFonts w:cs="Arial"/>
          <w:color w:val="000000"/>
          <w:lang w:val="it-IT"/>
        </w:rPr>
        <w:t>și încadrarea î</w:t>
      </w:r>
      <w:r w:rsidRPr="00760F89">
        <w:rPr>
          <w:rFonts w:cs="Arial"/>
          <w:color w:val="000000"/>
          <w:lang w:val="it-IT"/>
        </w:rPr>
        <w:t>n creditele repartizate pe trimestre;</w:t>
      </w:r>
    </w:p>
    <w:p w:rsidR="00760F89" w:rsidRPr="00760F89" w:rsidRDefault="00760F89"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760F89">
        <w:rPr>
          <w:rFonts w:cs="Arial"/>
          <w:color w:val="000000"/>
          <w:lang w:val="it-IT"/>
        </w:rPr>
        <w:t>v</w:t>
      </w:r>
      <w:r w:rsidR="00D32E01" w:rsidRPr="00760F89">
        <w:rPr>
          <w:rFonts w:cs="Arial"/>
          <w:color w:val="000000"/>
          <w:lang w:val="pt-BR"/>
        </w:rPr>
        <w:t>erific</w:t>
      </w:r>
      <w:r w:rsidRPr="00760F89">
        <w:rPr>
          <w:rFonts w:cs="Arial"/>
          <w:color w:val="000000"/>
          <w:lang w:val="pt-BR"/>
        </w:rPr>
        <w:t>ă î</w:t>
      </w:r>
      <w:r w:rsidR="00D32E01" w:rsidRPr="00760F89">
        <w:rPr>
          <w:rFonts w:cs="Arial"/>
          <w:color w:val="000000"/>
          <w:lang w:val="pt-BR"/>
        </w:rPr>
        <w:t>ntocmirea decada</w:t>
      </w:r>
      <w:r w:rsidRPr="00760F89">
        <w:rPr>
          <w:rFonts w:cs="Arial"/>
          <w:color w:val="000000"/>
          <w:lang w:val="pt-BR"/>
        </w:rPr>
        <w:t xml:space="preserve"> </w:t>
      </w:r>
      <w:r w:rsidR="00D32E01" w:rsidRPr="00760F89">
        <w:rPr>
          <w:rFonts w:cs="Arial"/>
          <w:color w:val="000000"/>
          <w:lang w:val="pt-BR"/>
        </w:rPr>
        <w:t>ori de c</w:t>
      </w:r>
      <w:r w:rsidRPr="00760F89">
        <w:rPr>
          <w:rFonts w:cs="Arial"/>
          <w:color w:val="000000"/>
          <w:lang w:val="pt-BR"/>
        </w:rPr>
        <w:t>â</w:t>
      </w:r>
      <w:r w:rsidR="00D32E01" w:rsidRPr="00760F89">
        <w:rPr>
          <w:rFonts w:cs="Arial"/>
          <w:color w:val="000000"/>
          <w:lang w:val="pt-BR"/>
        </w:rPr>
        <w:t>te ori este necesar</w:t>
      </w:r>
      <w:r w:rsidRPr="00760F89">
        <w:rPr>
          <w:rFonts w:cs="Arial"/>
          <w:color w:val="000000"/>
          <w:lang w:val="pt-BR"/>
        </w:rPr>
        <w:t>ă, situaț</w:t>
      </w:r>
      <w:r w:rsidR="00D32E01" w:rsidRPr="00760F89">
        <w:rPr>
          <w:rFonts w:cs="Arial"/>
          <w:color w:val="000000"/>
          <w:lang w:val="pt-BR"/>
        </w:rPr>
        <w:t>ia pl</w:t>
      </w:r>
      <w:r w:rsidRPr="00760F89">
        <w:rPr>
          <w:rFonts w:cs="Arial"/>
          <w:color w:val="000000"/>
          <w:lang w:val="pt-BR"/>
        </w:rPr>
        <w:t>ăț</w:t>
      </w:r>
      <w:r w:rsidR="00D32E01" w:rsidRPr="00760F89">
        <w:rPr>
          <w:rFonts w:cs="Arial"/>
          <w:color w:val="000000"/>
          <w:lang w:val="pt-BR"/>
        </w:rPr>
        <w:t>ilor efectuate pe</w:t>
      </w:r>
      <w:r>
        <w:rPr>
          <w:rFonts w:cs="Arial"/>
          <w:color w:val="000000"/>
          <w:lang w:val="pt-BR"/>
        </w:rPr>
        <w:t xml:space="preserve"> capitole ș</w:t>
      </w:r>
      <w:r w:rsidR="00D32E01" w:rsidRPr="00760F89">
        <w:rPr>
          <w:rFonts w:cs="Arial"/>
          <w:color w:val="000000"/>
          <w:lang w:val="pt-BR"/>
        </w:rPr>
        <w:t>i subcapitole fa</w:t>
      </w:r>
      <w:r>
        <w:rPr>
          <w:rFonts w:cs="Arial"/>
          <w:color w:val="000000"/>
          <w:lang w:val="pt-BR"/>
        </w:rPr>
        <w:t>ță</w:t>
      </w:r>
      <w:r w:rsidR="00D32E01" w:rsidRPr="00760F89">
        <w:rPr>
          <w:rFonts w:cs="Arial"/>
          <w:color w:val="000000"/>
          <w:lang w:val="pt-BR"/>
        </w:rPr>
        <w:t xml:space="preserve"> de planul aprobat;</w:t>
      </w:r>
    </w:p>
    <w:p w:rsidR="00760F89" w:rsidRPr="00760F89"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760F89">
        <w:rPr>
          <w:rFonts w:cs="Arial"/>
          <w:color w:val="000000"/>
          <w:lang w:val="it-IT"/>
        </w:rPr>
        <w:t>verific</w:t>
      </w:r>
      <w:r w:rsidR="00760F89" w:rsidRPr="00760F89">
        <w:rPr>
          <w:rFonts w:cs="Arial"/>
          <w:color w:val="000000"/>
          <w:lang w:val="it-IT"/>
        </w:rPr>
        <w:t>ă întocmirea bugetul de venituri ș</w:t>
      </w:r>
      <w:r w:rsidRPr="00760F89">
        <w:rPr>
          <w:rFonts w:cs="Arial"/>
          <w:color w:val="000000"/>
          <w:lang w:val="it-IT"/>
        </w:rPr>
        <w:t xml:space="preserve">i cheltuieli aprobat </w:t>
      </w:r>
      <w:r w:rsidR="00760F89" w:rsidRPr="00760F89">
        <w:rPr>
          <w:rFonts w:cs="Arial"/>
          <w:color w:val="000000"/>
          <w:lang w:val="it-IT"/>
        </w:rPr>
        <w:t>ș</w:t>
      </w:r>
      <w:r w:rsidRPr="00760F89">
        <w:rPr>
          <w:rFonts w:cs="Arial"/>
          <w:color w:val="000000"/>
          <w:lang w:val="it-IT"/>
        </w:rPr>
        <w:t>i repartizarea pe </w:t>
      </w:r>
      <w:r w:rsidRPr="00760F89">
        <w:rPr>
          <w:rFonts w:cs="Arial"/>
          <w:color w:val="000000"/>
          <w:lang w:val="pt-BR"/>
        </w:rPr>
        <w:t>trimestre,</w:t>
      </w:r>
      <w:r w:rsidR="00760F89">
        <w:rPr>
          <w:rFonts w:cs="Arial"/>
          <w:color w:val="000000"/>
          <w:lang w:val="pt-BR"/>
        </w:rPr>
        <w:t xml:space="preserve"> urmă</w:t>
      </w:r>
      <w:r w:rsidRPr="00760F89">
        <w:rPr>
          <w:rFonts w:cs="Arial"/>
          <w:color w:val="000000"/>
          <w:lang w:val="pt-BR"/>
        </w:rPr>
        <w:t>re</w:t>
      </w:r>
      <w:r w:rsidR="00760F89">
        <w:rPr>
          <w:rFonts w:cs="Arial"/>
          <w:color w:val="000000"/>
          <w:lang w:val="pt-BR"/>
        </w:rPr>
        <w:t>ș</w:t>
      </w:r>
      <w:r w:rsidRPr="00760F89">
        <w:rPr>
          <w:rFonts w:cs="Arial"/>
          <w:color w:val="000000"/>
          <w:lang w:val="pt-BR"/>
        </w:rPr>
        <w:t>te executarea lui pe parcursul anului bugetar;</w:t>
      </w:r>
    </w:p>
    <w:p w:rsidR="00760F89" w:rsidRPr="00760F89"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760F89">
        <w:rPr>
          <w:rFonts w:ascii="Times New Roman" w:hAnsi="Times New Roman"/>
          <w:color w:val="000000"/>
          <w:sz w:val="14"/>
          <w:szCs w:val="14"/>
          <w:lang w:val="pt-BR"/>
        </w:rPr>
        <w:lastRenderedPageBreak/>
        <w:t> </w:t>
      </w:r>
      <w:r w:rsidRPr="00760F89">
        <w:rPr>
          <w:rFonts w:cs="Arial"/>
          <w:color w:val="000000"/>
          <w:lang w:val="pt-BR"/>
        </w:rPr>
        <w:t>verific</w:t>
      </w:r>
      <w:r w:rsidR="00760F89" w:rsidRPr="00760F89">
        <w:rPr>
          <w:rFonts w:cs="Arial"/>
          <w:color w:val="000000"/>
          <w:lang w:val="pt-BR"/>
        </w:rPr>
        <w:t>ă</w:t>
      </w:r>
      <w:r w:rsidRPr="00760F89">
        <w:rPr>
          <w:rFonts w:cs="Arial"/>
          <w:color w:val="000000"/>
          <w:lang w:val="pt-BR"/>
        </w:rPr>
        <w:t xml:space="preserve"> </w:t>
      </w:r>
      <w:r w:rsidR="00760F89" w:rsidRPr="00760F89">
        <w:rPr>
          <w:rFonts w:cs="Arial"/>
          <w:color w:val="000000"/>
          <w:lang w:val="pt-BR"/>
        </w:rPr>
        <w:t>î</w:t>
      </w:r>
      <w:r w:rsidRPr="00760F89">
        <w:rPr>
          <w:rFonts w:cs="Arial"/>
          <w:color w:val="000000"/>
          <w:lang w:val="pt-BR"/>
        </w:rPr>
        <w:t xml:space="preserve">ntocmirea materialelor </w:t>
      </w:r>
      <w:r w:rsidR="00760F89" w:rsidRPr="00760F89">
        <w:rPr>
          <w:rFonts w:cs="Arial"/>
          <w:color w:val="000000"/>
          <w:lang w:val="pt-BR"/>
        </w:rPr>
        <w:t>ș</w:t>
      </w:r>
      <w:r w:rsidRPr="00760F89">
        <w:rPr>
          <w:rFonts w:cs="Arial"/>
          <w:color w:val="000000"/>
          <w:lang w:val="pt-BR"/>
        </w:rPr>
        <w:t>i anexelor pentru rectific</w:t>
      </w:r>
      <w:r w:rsidR="00760F89" w:rsidRPr="00760F89">
        <w:rPr>
          <w:rFonts w:cs="Arial"/>
          <w:color w:val="000000"/>
          <w:lang w:val="pt-BR"/>
        </w:rPr>
        <w:t>ă</w:t>
      </w:r>
      <w:r w:rsidRPr="00760F89">
        <w:rPr>
          <w:rFonts w:cs="Arial"/>
          <w:color w:val="000000"/>
          <w:lang w:val="pt-BR"/>
        </w:rPr>
        <w:t>rile de buget din cursul anului</w:t>
      </w:r>
      <w:r w:rsidR="00760F89">
        <w:rPr>
          <w:rFonts w:cs="Arial"/>
          <w:color w:val="000000"/>
          <w:lang w:val="pt-BR"/>
        </w:rPr>
        <w:t xml:space="preserve"> </w:t>
      </w:r>
      <w:r w:rsidRPr="00760F89">
        <w:rPr>
          <w:rFonts w:cs="Arial"/>
          <w:color w:val="000000"/>
          <w:lang w:val="pt-BR"/>
        </w:rPr>
        <w:t>si pentru aprobarea execut</w:t>
      </w:r>
      <w:r w:rsidR="00760F89">
        <w:rPr>
          <w:rFonts w:cs="Arial"/>
          <w:color w:val="000000"/>
          <w:lang w:val="pt-BR"/>
        </w:rPr>
        <w:t>ă</w:t>
      </w:r>
      <w:r w:rsidRPr="00760F89">
        <w:rPr>
          <w:rFonts w:cs="Arial"/>
          <w:color w:val="000000"/>
          <w:lang w:val="pt-BR"/>
        </w:rPr>
        <w:t>rii bugetului de cheltuieli pentru anul </w:t>
      </w:r>
      <w:r w:rsidRPr="00760F89">
        <w:rPr>
          <w:rFonts w:cs="Arial"/>
          <w:color w:val="000000"/>
        </w:rPr>
        <w:t>precedent;</w:t>
      </w:r>
    </w:p>
    <w:p w:rsidR="00760F89" w:rsidRPr="00760F89" w:rsidRDefault="00760F89"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Pr>
          <w:rFonts w:cs="Arial"/>
          <w:color w:val="000000"/>
          <w:lang w:val="pt-BR"/>
        </w:rPr>
        <w:t>verifică centralizarea trimestrială</w:t>
      </w:r>
      <w:r w:rsidR="00D32E01" w:rsidRPr="00760F89">
        <w:rPr>
          <w:rFonts w:cs="Arial"/>
          <w:color w:val="000000"/>
          <w:lang w:val="pt-BR"/>
        </w:rPr>
        <w:t xml:space="preserve"> a situa</w:t>
      </w:r>
      <w:r>
        <w:rPr>
          <w:rFonts w:cs="Arial"/>
          <w:color w:val="000000"/>
          <w:lang w:val="pt-BR"/>
        </w:rPr>
        <w:t>ț</w:t>
      </w:r>
      <w:r w:rsidR="00D32E01" w:rsidRPr="00760F89">
        <w:rPr>
          <w:rFonts w:cs="Arial"/>
          <w:color w:val="000000"/>
          <w:lang w:val="pt-BR"/>
        </w:rPr>
        <w:t>iilor financiare ale  activit</w:t>
      </w:r>
      <w:r>
        <w:rPr>
          <w:rFonts w:cs="Arial"/>
          <w:color w:val="000000"/>
          <w:lang w:val="pt-BR"/>
        </w:rPr>
        <w:t>ății proprii a Primă</w:t>
      </w:r>
      <w:r w:rsidR="00D32E01" w:rsidRPr="00760F89">
        <w:rPr>
          <w:rFonts w:cs="Arial"/>
          <w:color w:val="000000"/>
          <w:lang w:val="pt-BR"/>
        </w:rPr>
        <w:t>riei</w:t>
      </w:r>
      <w:r>
        <w:rPr>
          <w:rFonts w:cs="Arial"/>
          <w:color w:val="000000"/>
          <w:lang w:val="pt-BR"/>
        </w:rPr>
        <w:t xml:space="preserve"> </w:t>
      </w:r>
      <w:r w:rsidR="00D32E01" w:rsidRPr="00760F89">
        <w:rPr>
          <w:rFonts w:cs="Arial"/>
          <w:color w:val="000000"/>
          <w:lang w:val="it-IT"/>
        </w:rPr>
        <w:t>ora</w:t>
      </w:r>
      <w:r>
        <w:rPr>
          <w:rFonts w:cs="Arial"/>
          <w:color w:val="000000"/>
          <w:lang w:val="it-IT"/>
        </w:rPr>
        <w:t>ș</w:t>
      </w:r>
      <w:r w:rsidR="00D32E01" w:rsidRPr="00760F89">
        <w:rPr>
          <w:rFonts w:cs="Arial"/>
          <w:color w:val="000000"/>
          <w:lang w:val="it-IT"/>
        </w:rPr>
        <w:t>ul</w:t>
      </w:r>
      <w:r>
        <w:rPr>
          <w:rFonts w:cs="Arial"/>
          <w:color w:val="000000"/>
          <w:lang w:val="it-IT"/>
        </w:rPr>
        <w:t>ui Sǎrmașu</w:t>
      </w:r>
      <w:r w:rsidR="00D32E01" w:rsidRPr="00760F89">
        <w:rPr>
          <w:rFonts w:cs="Arial"/>
          <w:color w:val="000000"/>
          <w:lang w:val="pt-BR"/>
        </w:rPr>
        <w:t>;</w:t>
      </w:r>
    </w:p>
    <w:p w:rsidR="00760F89" w:rsidRPr="00760F89"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760F89">
        <w:rPr>
          <w:rFonts w:cs="Arial"/>
          <w:color w:val="000000"/>
          <w:lang w:val="it-IT"/>
        </w:rPr>
        <w:t>solicit</w:t>
      </w:r>
      <w:r w:rsidR="00760F89" w:rsidRPr="00760F89">
        <w:rPr>
          <w:rFonts w:cs="Arial"/>
          <w:color w:val="000000"/>
          <w:lang w:val="it-IT"/>
        </w:rPr>
        <w:t>ă</w:t>
      </w:r>
      <w:r w:rsidRPr="00760F89">
        <w:rPr>
          <w:rFonts w:cs="Arial"/>
          <w:color w:val="000000"/>
          <w:lang w:val="it-IT"/>
        </w:rPr>
        <w:t xml:space="preserve"> </w:t>
      </w:r>
      <w:r w:rsidR="00760F89" w:rsidRPr="00760F89">
        <w:rPr>
          <w:rFonts w:cs="Arial"/>
          <w:color w:val="000000"/>
          <w:lang w:val="it-IT"/>
        </w:rPr>
        <w:t>ș</w:t>
      </w:r>
      <w:r w:rsidRPr="00760F89">
        <w:rPr>
          <w:rFonts w:cs="Arial"/>
          <w:color w:val="000000"/>
          <w:lang w:val="it-IT"/>
        </w:rPr>
        <w:t>i centralizeaz</w:t>
      </w:r>
      <w:r w:rsidR="00760F89" w:rsidRPr="00760F89">
        <w:rPr>
          <w:rFonts w:cs="Arial"/>
          <w:color w:val="000000"/>
          <w:lang w:val="it-IT"/>
        </w:rPr>
        <w:t>ă</w:t>
      </w:r>
      <w:r w:rsidRPr="00760F89">
        <w:rPr>
          <w:rFonts w:cs="Arial"/>
          <w:color w:val="000000"/>
          <w:lang w:val="it-IT"/>
        </w:rPr>
        <w:t xml:space="preserve"> pr</w:t>
      </w:r>
      <w:r w:rsidR="00760F89" w:rsidRPr="00760F89">
        <w:rPr>
          <w:rFonts w:cs="Arial"/>
          <w:color w:val="000000"/>
          <w:lang w:val="it-IT"/>
        </w:rPr>
        <w:t>oiectele bugetelor de venituri ș</w:t>
      </w:r>
      <w:r w:rsidRPr="00760F89">
        <w:rPr>
          <w:rFonts w:cs="Arial"/>
          <w:color w:val="000000"/>
          <w:lang w:val="it-IT"/>
        </w:rPr>
        <w:t>i cheltuieli pentru unit</w:t>
      </w:r>
      <w:r w:rsidR="00760F89" w:rsidRPr="00760F89">
        <w:rPr>
          <w:rFonts w:cs="Arial"/>
          <w:color w:val="000000"/>
          <w:lang w:val="it-IT"/>
        </w:rPr>
        <w:t>ăț</w:t>
      </w:r>
      <w:r w:rsidRPr="00760F89">
        <w:rPr>
          <w:rFonts w:cs="Arial"/>
          <w:color w:val="000000"/>
          <w:lang w:val="it-IT"/>
        </w:rPr>
        <w:t>ile</w:t>
      </w:r>
      <w:r w:rsidR="00760F89">
        <w:rPr>
          <w:rFonts w:cs="Arial"/>
          <w:color w:val="000000"/>
          <w:lang w:val="it-IT"/>
        </w:rPr>
        <w:t xml:space="preserve"> </w:t>
      </w:r>
      <w:r w:rsidRPr="00760F89">
        <w:rPr>
          <w:rFonts w:cs="Arial"/>
          <w:color w:val="000000"/>
          <w:lang w:val="it-IT"/>
        </w:rPr>
        <w:t xml:space="preserve">subordonate </w:t>
      </w:r>
      <w:r w:rsidR="00760F89">
        <w:rPr>
          <w:rFonts w:cs="Arial"/>
          <w:color w:val="000000"/>
          <w:lang w:val="it-IT"/>
        </w:rPr>
        <w:t>ș</w:t>
      </w:r>
      <w:r w:rsidRPr="00760F89">
        <w:rPr>
          <w:rFonts w:cs="Arial"/>
          <w:color w:val="000000"/>
          <w:lang w:val="it-IT"/>
        </w:rPr>
        <w:t>i finan</w:t>
      </w:r>
      <w:r w:rsidR="00760F89">
        <w:rPr>
          <w:rFonts w:cs="Arial"/>
          <w:color w:val="000000"/>
          <w:lang w:val="it-IT"/>
        </w:rPr>
        <w:t>ț</w:t>
      </w:r>
      <w:r w:rsidRPr="00760F89">
        <w:rPr>
          <w:rFonts w:cs="Arial"/>
          <w:color w:val="000000"/>
          <w:lang w:val="it-IT"/>
        </w:rPr>
        <w:t>ate din bugetul local;</w:t>
      </w:r>
    </w:p>
    <w:p w:rsidR="00760F89" w:rsidRPr="00760F89"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760F89">
        <w:rPr>
          <w:rFonts w:cs="Arial"/>
          <w:color w:val="000000"/>
          <w:lang w:val="pt-BR"/>
        </w:rPr>
        <w:t>asigur</w:t>
      </w:r>
      <w:r w:rsidR="00760F89" w:rsidRPr="00760F89">
        <w:rPr>
          <w:rFonts w:cs="Arial"/>
          <w:color w:val="000000"/>
          <w:lang w:val="pt-BR"/>
        </w:rPr>
        <w:t>ă</w:t>
      </w:r>
      <w:r w:rsidRPr="00760F89">
        <w:rPr>
          <w:rFonts w:cs="Arial"/>
          <w:color w:val="000000"/>
          <w:lang w:val="pt-BR"/>
        </w:rPr>
        <w:t xml:space="preserve"> transmiterea bugetelor de venituri </w:t>
      </w:r>
      <w:r w:rsidR="00760F89" w:rsidRPr="00760F89">
        <w:rPr>
          <w:rFonts w:cs="Arial"/>
          <w:color w:val="000000"/>
          <w:lang w:val="pt-BR"/>
        </w:rPr>
        <w:t>ș</w:t>
      </w:r>
      <w:r w:rsidRPr="00760F89">
        <w:rPr>
          <w:rFonts w:cs="Arial"/>
          <w:color w:val="000000"/>
          <w:lang w:val="pt-BR"/>
        </w:rPr>
        <w:t>i cheltuieli unit</w:t>
      </w:r>
      <w:r w:rsidR="00760F89" w:rsidRPr="00760F89">
        <w:rPr>
          <w:rFonts w:cs="Arial"/>
          <w:color w:val="000000"/>
          <w:lang w:val="pt-BR"/>
        </w:rPr>
        <w:t>ăț</w:t>
      </w:r>
      <w:r w:rsidRPr="00760F89">
        <w:rPr>
          <w:rFonts w:cs="Arial"/>
          <w:color w:val="000000"/>
          <w:lang w:val="pt-BR"/>
        </w:rPr>
        <w:t>ilor subordonate </w:t>
      </w:r>
      <w:r w:rsidRPr="00760F89">
        <w:rPr>
          <w:rFonts w:cs="Arial"/>
          <w:color w:val="000000"/>
          <w:lang w:val="it-IT"/>
        </w:rPr>
        <w:t>Prim</w:t>
      </w:r>
      <w:r w:rsidR="00760F89" w:rsidRPr="00760F89">
        <w:rPr>
          <w:rFonts w:cs="Arial"/>
          <w:color w:val="000000"/>
          <w:lang w:val="it-IT"/>
        </w:rPr>
        <w:t>ă</w:t>
      </w:r>
      <w:r w:rsidRPr="00760F89">
        <w:rPr>
          <w:rFonts w:cs="Arial"/>
          <w:color w:val="000000"/>
          <w:lang w:val="it-IT"/>
        </w:rPr>
        <w:t>riei</w:t>
      </w:r>
      <w:r w:rsidR="00760F89">
        <w:rPr>
          <w:rFonts w:cs="Arial"/>
          <w:color w:val="000000"/>
          <w:lang w:val="it-IT"/>
        </w:rPr>
        <w:t xml:space="preserve"> </w:t>
      </w:r>
      <w:r w:rsidRPr="00760F89">
        <w:rPr>
          <w:rFonts w:cs="Arial"/>
          <w:color w:val="000000"/>
          <w:lang w:val="it-IT"/>
        </w:rPr>
        <w:t>ora</w:t>
      </w:r>
      <w:r w:rsidR="00760F89">
        <w:rPr>
          <w:rFonts w:cs="Arial"/>
          <w:color w:val="000000"/>
          <w:lang w:val="it-IT"/>
        </w:rPr>
        <w:t>ș</w:t>
      </w:r>
      <w:r w:rsidRPr="00760F89">
        <w:rPr>
          <w:rFonts w:cs="Arial"/>
          <w:color w:val="000000"/>
          <w:lang w:val="it-IT"/>
        </w:rPr>
        <w:t>ului Sǎrmașu;</w:t>
      </w:r>
    </w:p>
    <w:p w:rsidR="00760F89" w:rsidRPr="00760F89"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760F89">
        <w:rPr>
          <w:rFonts w:cs="Arial"/>
          <w:color w:val="000000"/>
          <w:lang w:val="it-IT"/>
        </w:rPr>
        <w:t>furnizeaz</w:t>
      </w:r>
      <w:r w:rsidR="00760F89">
        <w:rPr>
          <w:rFonts w:cs="Arial"/>
          <w:color w:val="000000"/>
          <w:lang w:val="it-IT"/>
        </w:rPr>
        <w:t>ă</w:t>
      </w:r>
      <w:r w:rsidRPr="00760F89">
        <w:rPr>
          <w:rFonts w:cs="Arial"/>
          <w:color w:val="000000"/>
          <w:lang w:val="it-IT"/>
        </w:rPr>
        <w:t xml:space="preserve"> datele necesare </w:t>
      </w:r>
      <w:r w:rsidR="00760F89">
        <w:rPr>
          <w:rFonts w:cs="Arial"/>
          <w:color w:val="000000"/>
          <w:lang w:val="it-IT"/>
        </w:rPr>
        <w:t>întocmirii balanț</w:t>
      </w:r>
      <w:r w:rsidRPr="00760F89">
        <w:rPr>
          <w:rFonts w:cs="Arial"/>
          <w:color w:val="000000"/>
          <w:lang w:val="it-IT"/>
        </w:rPr>
        <w:t xml:space="preserve">elor lunare </w:t>
      </w:r>
      <w:r w:rsidR="00760F89">
        <w:rPr>
          <w:rFonts w:cs="Arial"/>
          <w:color w:val="000000"/>
          <w:lang w:val="it-IT"/>
        </w:rPr>
        <w:t>ș</w:t>
      </w:r>
      <w:r w:rsidRPr="00760F89">
        <w:rPr>
          <w:rFonts w:cs="Arial"/>
          <w:color w:val="000000"/>
          <w:lang w:val="it-IT"/>
        </w:rPr>
        <w:t>i bilan</w:t>
      </w:r>
      <w:r w:rsidR="00760F89">
        <w:rPr>
          <w:rFonts w:cs="Arial"/>
          <w:color w:val="000000"/>
          <w:lang w:val="it-IT"/>
        </w:rPr>
        <w:t>ț</w:t>
      </w:r>
      <w:r w:rsidRPr="00760F89">
        <w:rPr>
          <w:rFonts w:cs="Arial"/>
          <w:color w:val="000000"/>
          <w:lang w:val="it-IT"/>
        </w:rPr>
        <w:t>ului contabil;</w:t>
      </w:r>
    </w:p>
    <w:p w:rsidR="00760F89" w:rsidRPr="00760F89" w:rsidRDefault="00760F89"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760F89">
        <w:rPr>
          <w:rFonts w:cs="Arial"/>
          <w:color w:val="000000"/>
          <w:lang w:val="it-IT"/>
        </w:rPr>
        <w:t>s</w:t>
      </w:r>
      <w:r w:rsidR="00D32E01" w:rsidRPr="00760F89">
        <w:rPr>
          <w:rFonts w:cs="Arial"/>
          <w:color w:val="000000"/>
          <w:lang w:val="it-IT"/>
        </w:rPr>
        <w:t>esizeaz</w:t>
      </w:r>
      <w:r w:rsidRPr="00760F89">
        <w:rPr>
          <w:rFonts w:cs="Arial"/>
          <w:color w:val="000000"/>
          <w:lang w:val="it-IT"/>
        </w:rPr>
        <w:t>ă</w:t>
      </w:r>
      <w:r w:rsidR="00D32E01" w:rsidRPr="00760F89">
        <w:rPr>
          <w:rFonts w:cs="Arial"/>
          <w:color w:val="000000"/>
          <w:lang w:val="it-IT"/>
        </w:rPr>
        <w:t xml:space="preserve"> eventualele nereguli referitoare la buna gospod</w:t>
      </w:r>
      <w:r w:rsidRPr="00760F89">
        <w:rPr>
          <w:rFonts w:cs="Arial"/>
          <w:color w:val="000000"/>
          <w:lang w:val="it-IT"/>
        </w:rPr>
        <w:t>ărire ș</w:t>
      </w:r>
      <w:r w:rsidR="00D32E01" w:rsidRPr="00760F89">
        <w:rPr>
          <w:rFonts w:cs="Arial"/>
          <w:color w:val="000000"/>
          <w:lang w:val="it-IT"/>
        </w:rPr>
        <w:t>i utilizare a </w:t>
      </w:r>
      <w:r w:rsidR="00D32E01" w:rsidRPr="00760F89">
        <w:rPr>
          <w:rFonts w:cs="Arial"/>
          <w:color w:val="000000"/>
        </w:rPr>
        <w:t>creditelor</w:t>
      </w:r>
      <w:r>
        <w:rPr>
          <w:rFonts w:cs="Arial"/>
          <w:color w:val="000000"/>
        </w:rPr>
        <w:t xml:space="preserve"> </w:t>
      </w:r>
      <w:r w:rsidR="00D32E01" w:rsidRPr="00760F89">
        <w:rPr>
          <w:rFonts w:cs="Arial"/>
          <w:color w:val="000000"/>
        </w:rPr>
        <w:t>bugetare;</w:t>
      </w:r>
    </w:p>
    <w:p w:rsidR="00760F89" w:rsidRPr="00760F89"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760F89">
        <w:rPr>
          <w:rFonts w:cs="Arial"/>
          <w:color w:val="000000"/>
          <w:lang w:val="it-IT"/>
        </w:rPr>
        <w:t>verific</w:t>
      </w:r>
      <w:r w:rsidR="00760F89">
        <w:rPr>
          <w:rFonts w:cs="Arial"/>
          <w:color w:val="000000"/>
          <w:lang w:val="it-IT"/>
        </w:rPr>
        <w:t>ă</w:t>
      </w:r>
      <w:r w:rsidRPr="00760F89">
        <w:rPr>
          <w:rFonts w:cs="Arial"/>
          <w:color w:val="000000"/>
          <w:lang w:val="it-IT"/>
        </w:rPr>
        <w:t xml:space="preserve"> centralizarea situa</w:t>
      </w:r>
      <w:r w:rsidR="00760F89">
        <w:rPr>
          <w:rFonts w:cs="Arial"/>
          <w:color w:val="000000"/>
          <w:lang w:val="it-IT"/>
        </w:rPr>
        <w:t>ț</w:t>
      </w:r>
      <w:r w:rsidRPr="00760F89">
        <w:rPr>
          <w:rFonts w:cs="Arial"/>
          <w:color w:val="000000"/>
          <w:lang w:val="it-IT"/>
        </w:rPr>
        <w:t>iilor financiar</w:t>
      </w:r>
      <w:r w:rsidR="00760F89">
        <w:rPr>
          <w:rFonts w:cs="Arial"/>
          <w:color w:val="000000"/>
          <w:lang w:val="it-IT"/>
        </w:rPr>
        <w:t>e raportate trimestrial de unităț</w:t>
      </w:r>
      <w:r w:rsidRPr="00760F89">
        <w:rPr>
          <w:rFonts w:cs="Arial"/>
          <w:color w:val="000000"/>
          <w:lang w:val="it-IT"/>
        </w:rPr>
        <w:t>ile din subordine</w:t>
      </w:r>
      <w:r w:rsidR="00760F89">
        <w:rPr>
          <w:rFonts w:cs="Arial"/>
          <w:color w:val="000000"/>
          <w:lang w:val="it-IT"/>
        </w:rPr>
        <w:t>;</w:t>
      </w:r>
    </w:p>
    <w:p w:rsidR="00760F89" w:rsidRPr="00760F89"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760F89">
        <w:rPr>
          <w:rFonts w:cs="Arial"/>
          <w:color w:val="000000"/>
          <w:lang w:val="pt-BR"/>
        </w:rPr>
        <w:t>depune situa</w:t>
      </w:r>
      <w:r w:rsidR="00760F89" w:rsidRPr="00760F89">
        <w:rPr>
          <w:rFonts w:cs="Arial"/>
          <w:color w:val="000000"/>
          <w:lang w:val="pt-BR"/>
        </w:rPr>
        <w:t>ț</w:t>
      </w:r>
      <w:r w:rsidRPr="00760F89">
        <w:rPr>
          <w:rFonts w:cs="Arial"/>
          <w:color w:val="000000"/>
          <w:lang w:val="pt-BR"/>
        </w:rPr>
        <w:t>iile</w:t>
      </w:r>
      <w:r w:rsidR="00760F89" w:rsidRPr="00760F89">
        <w:rPr>
          <w:rFonts w:cs="Arial"/>
          <w:color w:val="000000"/>
          <w:lang w:val="pt-BR"/>
        </w:rPr>
        <w:t xml:space="preserve"> financiare centralizate, execuț</w:t>
      </w:r>
      <w:r w:rsidRPr="00760F89">
        <w:rPr>
          <w:rFonts w:cs="Arial"/>
          <w:color w:val="000000"/>
          <w:lang w:val="pt-BR"/>
        </w:rPr>
        <w:t xml:space="preserve">ia bugetului local </w:t>
      </w:r>
      <w:r w:rsidR="00760F89" w:rsidRPr="00760F89">
        <w:rPr>
          <w:rFonts w:cs="Arial"/>
          <w:color w:val="000000"/>
          <w:lang w:val="pt-BR"/>
        </w:rPr>
        <w:t>ș</w:t>
      </w:r>
      <w:r w:rsidRPr="00760F89">
        <w:rPr>
          <w:rFonts w:cs="Arial"/>
          <w:color w:val="000000"/>
          <w:lang w:val="pt-BR"/>
        </w:rPr>
        <w:t>i a </w:t>
      </w:r>
      <w:r w:rsidRPr="00760F89">
        <w:rPr>
          <w:rFonts w:cs="Arial"/>
          <w:color w:val="000000"/>
          <w:lang w:val="it-IT"/>
        </w:rPr>
        <w:t>bugetului din</w:t>
      </w:r>
      <w:r w:rsidR="00760F89">
        <w:rPr>
          <w:rFonts w:cs="Arial"/>
          <w:color w:val="000000"/>
          <w:lang w:val="it-IT"/>
        </w:rPr>
        <w:t xml:space="preserve"> activităț</w:t>
      </w:r>
      <w:r w:rsidRPr="00760F89">
        <w:rPr>
          <w:rFonts w:cs="Arial"/>
          <w:color w:val="000000"/>
          <w:lang w:val="it-IT"/>
        </w:rPr>
        <w:t>i autofinan</w:t>
      </w:r>
      <w:r w:rsidR="00760F89">
        <w:rPr>
          <w:rFonts w:cs="Arial"/>
          <w:color w:val="000000"/>
          <w:lang w:val="it-IT"/>
        </w:rPr>
        <w:t>țate, atâ</w:t>
      </w:r>
      <w:r w:rsidRPr="00760F89">
        <w:rPr>
          <w:rFonts w:cs="Arial"/>
          <w:color w:val="000000"/>
          <w:lang w:val="it-IT"/>
        </w:rPr>
        <w:t>t la partea de venituri c</w:t>
      </w:r>
      <w:r w:rsidR="00760F89">
        <w:rPr>
          <w:rFonts w:cs="Arial"/>
          <w:color w:val="000000"/>
          <w:lang w:val="it-IT"/>
        </w:rPr>
        <w:t>â</w:t>
      </w:r>
      <w:r w:rsidRPr="00760F89">
        <w:rPr>
          <w:rFonts w:cs="Arial"/>
          <w:color w:val="000000"/>
          <w:lang w:val="it-IT"/>
        </w:rPr>
        <w:t xml:space="preserve">t </w:t>
      </w:r>
      <w:r w:rsidR="00760F89">
        <w:rPr>
          <w:rFonts w:cs="Arial"/>
          <w:color w:val="000000"/>
          <w:lang w:val="it-IT"/>
        </w:rPr>
        <w:t>ș</w:t>
      </w:r>
      <w:r w:rsidRPr="00760F89">
        <w:rPr>
          <w:rFonts w:cs="Arial"/>
          <w:color w:val="000000"/>
          <w:lang w:val="it-IT"/>
        </w:rPr>
        <w:t>i la partea de cheltuieli, cu viza Trezoreri</w:t>
      </w:r>
      <w:r w:rsidR="00760F89">
        <w:rPr>
          <w:rFonts w:cs="Arial"/>
          <w:color w:val="000000"/>
          <w:lang w:val="it-IT"/>
        </w:rPr>
        <w:t>ei Luduș, la Direcț</w:t>
      </w:r>
      <w:r w:rsidRPr="00760F89">
        <w:rPr>
          <w:rFonts w:cs="Arial"/>
          <w:color w:val="000000"/>
          <w:lang w:val="it-IT"/>
        </w:rPr>
        <w:t>ia General</w:t>
      </w:r>
      <w:r w:rsidR="00760F89">
        <w:rPr>
          <w:rFonts w:cs="Arial"/>
          <w:color w:val="000000"/>
          <w:lang w:val="it-IT"/>
        </w:rPr>
        <w:t>ă a Finanț</w:t>
      </w:r>
      <w:r w:rsidRPr="00760F89">
        <w:rPr>
          <w:rFonts w:cs="Arial"/>
          <w:color w:val="000000"/>
          <w:lang w:val="it-IT"/>
        </w:rPr>
        <w:t>elor Publice a Jude</w:t>
      </w:r>
      <w:r w:rsidR="00760F89">
        <w:rPr>
          <w:rFonts w:cs="Arial"/>
          <w:color w:val="000000"/>
          <w:lang w:val="it-IT"/>
        </w:rPr>
        <w:t>ț</w:t>
      </w:r>
      <w:r w:rsidRPr="00760F89">
        <w:rPr>
          <w:rFonts w:cs="Arial"/>
          <w:color w:val="000000"/>
          <w:lang w:val="it-IT"/>
        </w:rPr>
        <w:t>ului  Mureș;</w:t>
      </w:r>
    </w:p>
    <w:p w:rsidR="00760F89" w:rsidRPr="00760F89"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760F89">
        <w:rPr>
          <w:rFonts w:ascii="Times New Roman" w:hAnsi="Times New Roman"/>
          <w:color w:val="000000"/>
          <w:sz w:val="14"/>
          <w:szCs w:val="14"/>
        </w:rPr>
        <w:t> </w:t>
      </w:r>
      <w:r w:rsidRPr="00760F89">
        <w:rPr>
          <w:rFonts w:cs="Arial"/>
          <w:color w:val="000000"/>
          <w:lang w:val="it-IT"/>
        </w:rPr>
        <w:t>verific</w:t>
      </w:r>
      <w:r w:rsidR="00760F89">
        <w:rPr>
          <w:rFonts w:cs="Arial"/>
          <w:color w:val="000000"/>
          <w:lang w:val="it-IT"/>
        </w:rPr>
        <w:t>ă</w:t>
      </w:r>
      <w:r w:rsidRPr="00760F89">
        <w:rPr>
          <w:rFonts w:cs="Arial"/>
          <w:color w:val="000000"/>
          <w:lang w:val="it-IT"/>
        </w:rPr>
        <w:t xml:space="preserve"> </w:t>
      </w:r>
      <w:r w:rsidR="00760F89">
        <w:rPr>
          <w:rFonts w:cs="Arial"/>
          <w:color w:val="000000"/>
          <w:lang w:val="it-IT"/>
        </w:rPr>
        <w:t>și</w:t>
      </w:r>
      <w:r w:rsidRPr="00760F89">
        <w:rPr>
          <w:rFonts w:cs="Arial"/>
          <w:color w:val="000000"/>
          <w:lang w:val="it-IT"/>
        </w:rPr>
        <w:t xml:space="preserve"> semneaz</w:t>
      </w:r>
      <w:r w:rsidR="00760F89">
        <w:rPr>
          <w:rFonts w:cs="Arial"/>
          <w:color w:val="000000"/>
          <w:lang w:val="it-IT"/>
        </w:rPr>
        <w:t>ă</w:t>
      </w:r>
      <w:r w:rsidRPr="00760F89">
        <w:rPr>
          <w:rFonts w:cs="Arial"/>
          <w:color w:val="000000"/>
          <w:lang w:val="it-IT"/>
        </w:rPr>
        <w:t xml:space="preserve"> pl</w:t>
      </w:r>
      <w:r w:rsidR="00760F89">
        <w:rPr>
          <w:rFonts w:cs="Arial"/>
          <w:color w:val="000000"/>
          <w:lang w:val="it-IT"/>
        </w:rPr>
        <w:t>ățile î</w:t>
      </w:r>
      <w:r w:rsidRPr="00760F89">
        <w:rPr>
          <w:rFonts w:cs="Arial"/>
          <w:color w:val="000000"/>
          <w:lang w:val="it-IT"/>
        </w:rPr>
        <w:t>n conf</w:t>
      </w:r>
      <w:r w:rsidR="00760F89">
        <w:rPr>
          <w:rFonts w:cs="Arial"/>
          <w:color w:val="000000"/>
          <w:lang w:val="it-IT"/>
        </w:rPr>
        <w:t>ormitate cu prevederile legale î</w:t>
      </w:r>
      <w:r w:rsidRPr="00760F89">
        <w:rPr>
          <w:rFonts w:cs="Arial"/>
          <w:color w:val="000000"/>
          <w:lang w:val="it-IT"/>
        </w:rPr>
        <w:t>n vigoare;</w:t>
      </w:r>
    </w:p>
    <w:p w:rsidR="00760F89" w:rsidRPr="00760F89" w:rsidRDefault="00760F89"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760F89">
        <w:rPr>
          <w:rFonts w:cs="Arial"/>
          <w:color w:val="000000"/>
          <w:lang w:val="it-IT"/>
        </w:rPr>
        <w:t>v</w:t>
      </w:r>
      <w:r w:rsidR="00D32E01" w:rsidRPr="00760F89">
        <w:rPr>
          <w:rFonts w:cs="Arial"/>
          <w:color w:val="000000"/>
          <w:lang w:val="it-IT"/>
        </w:rPr>
        <w:t>erific</w:t>
      </w:r>
      <w:r w:rsidRPr="00760F89">
        <w:rPr>
          <w:rFonts w:cs="Arial"/>
          <w:color w:val="000000"/>
          <w:lang w:val="it-IT"/>
        </w:rPr>
        <w:t>ă</w:t>
      </w:r>
      <w:r w:rsidR="00D32E01" w:rsidRPr="00760F89">
        <w:rPr>
          <w:rFonts w:cs="Arial"/>
          <w:color w:val="000000"/>
          <w:lang w:val="it-IT"/>
        </w:rPr>
        <w:t xml:space="preserve"> </w:t>
      </w:r>
      <w:r w:rsidRPr="00760F89">
        <w:rPr>
          <w:rFonts w:cs="Arial"/>
          <w:color w:val="000000"/>
          <w:lang w:val="it-IT"/>
        </w:rPr>
        <w:t>ș</w:t>
      </w:r>
      <w:r w:rsidR="00D32E01" w:rsidRPr="00760F89">
        <w:rPr>
          <w:rFonts w:cs="Arial"/>
          <w:color w:val="000000"/>
          <w:lang w:val="it-IT"/>
        </w:rPr>
        <w:t>i vizeaz</w:t>
      </w:r>
      <w:r w:rsidRPr="00760F89">
        <w:rPr>
          <w:rFonts w:cs="Arial"/>
          <w:color w:val="000000"/>
          <w:lang w:val="it-IT"/>
        </w:rPr>
        <w:t>ă documentele și proiectele de operaț</w:t>
      </w:r>
      <w:r w:rsidR="00D32E01" w:rsidRPr="00760F89">
        <w:rPr>
          <w:rFonts w:cs="Arial"/>
          <w:color w:val="000000"/>
          <w:lang w:val="it-IT"/>
        </w:rPr>
        <w:t>iuni care se supun c</w:t>
      </w:r>
      <w:r w:rsidR="00D32E01" w:rsidRPr="00760F89">
        <w:rPr>
          <w:rFonts w:cs="Arial"/>
          <w:color w:val="000000"/>
          <w:lang w:val="pt-BR"/>
        </w:rPr>
        <w:t>ontrolului</w:t>
      </w:r>
      <w:r>
        <w:rPr>
          <w:rFonts w:cs="Arial"/>
          <w:color w:val="000000"/>
          <w:lang w:val="pt-BR"/>
        </w:rPr>
        <w:t xml:space="preserve"> </w:t>
      </w:r>
      <w:r w:rsidR="00D32E01" w:rsidRPr="00760F89">
        <w:rPr>
          <w:rFonts w:cs="Arial"/>
          <w:color w:val="000000"/>
          <w:lang w:val="pt-BR"/>
        </w:rPr>
        <w:t>financiar preventiv conform dispozi</w:t>
      </w:r>
      <w:r>
        <w:rPr>
          <w:rFonts w:cs="Arial"/>
          <w:color w:val="000000"/>
          <w:lang w:val="pt-BR"/>
        </w:rPr>
        <w:t>ței de organizare ș</w:t>
      </w:r>
      <w:r w:rsidR="00D32E01" w:rsidRPr="00760F89">
        <w:rPr>
          <w:rFonts w:cs="Arial"/>
          <w:color w:val="000000"/>
          <w:lang w:val="pt-BR"/>
        </w:rPr>
        <w:t>i exercitare a </w:t>
      </w:r>
      <w:r w:rsidR="00D32E01" w:rsidRPr="00760F89">
        <w:rPr>
          <w:rFonts w:cs="Arial"/>
          <w:color w:val="000000"/>
        </w:rPr>
        <w:t>controlului financiar preventiv propriu;</w:t>
      </w:r>
    </w:p>
    <w:p w:rsidR="00760F89" w:rsidRPr="00760F89" w:rsidRDefault="00760F89"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760F89">
        <w:rPr>
          <w:rFonts w:cs="Arial"/>
          <w:color w:val="000000"/>
          <w:lang w:val="it-IT"/>
        </w:rPr>
        <w:t>asigură ș</w:t>
      </w:r>
      <w:r w:rsidR="00D32E01" w:rsidRPr="00760F89">
        <w:rPr>
          <w:rFonts w:cs="Arial"/>
          <w:color w:val="000000"/>
          <w:lang w:val="it-IT"/>
        </w:rPr>
        <w:t>i verific</w:t>
      </w:r>
      <w:r w:rsidRPr="00760F89">
        <w:rPr>
          <w:rFonts w:cs="Arial"/>
          <w:color w:val="000000"/>
          <w:lang w:val="it-IT"/>
        </w:rPr>
        <w:t>ă</w:t>
      </w:r>
      <w:r w:rsidR="00D32E01" w:rsidRPr="00760F89">
        <w:rPr>
          <w:rFonts w:cs="Arial"/>
          <w:color w:val="000000"/>
          <w:lang w:val="it-IT"/>
        </w:rPr>
        <w:t xml:space="preserve"> organizarea eviden</w:t>
      </w:r>
      <w:r w:rsidRPr="00760F89">
        <w:rPr>
          <w:rFonts w:cs="Arial"/>
          <w:color w:val="000000"/>
          <w:lang w:val="it-IT"/>
        </w:rPr>
        <w:t>ței pe structura clasificaț</w:t>
      </w:r>
      <w:r w:rsidR="00D32E01" w:rsidRPr="00760F89">
        <w:rPr>
          <w:rFonts w:cs="Arial"/>
          <w:color w:val="000000"/>
          <w:lang w:val="it-IT"/>
        </w:rPr>
        <w:t>iei bugetare, pe capitole,</w:t>
      </w:r>
      <w:r>
        <w:rPr>
          <w:rFonts w:cs="Arial"/>
          <w:color w:val="000000"/>
          <w:lang w:val="it-IT"/>
        </w:rPr>
        <w:t xml:space="preserve"> articole ș</w:t>
      </w:r>
      <w:r w:rsidR="00D32E01" w:rsidRPr="00760F89">
        <w:rPr>
          <w:rFonts w:cs="Arial"/>
          <w:color w:val="000000"/>
          <w:lang w:val="it-IT"/>
        </w:rPr>
        <w:t>i aliniate pentru lucr</w:t>
      </w:r>
      <w:r>
        <w:rPr>
          <w:rFonts w:cs="Arial"/>
          <w:color w:val="000000"/>
          <w:lang w:val="it-IT"/>
        </w:rPr>
        <w:t>ă</w:t>
      </w:r>
      <w:r w:rsidR="00D32E01" w:rsidRPr="00760F89">
        <w:rPr>
          <w:rFonts w:cs="Arial"/>
          <w:color w:val="000000"/>
          <w:lang w:val="it-IT"/>
        </w:rPr>
        <w:t xml:space="preserve">rile serviciului buget; </w:t>
      </w:r>
    </w:p>
    <w:p w:rsidR="00760F89" w:rsidRPr="00760F89"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760F89">
        <w:rPr>
          <w:rFonts w:cs="Arial"/>
          <w:color w:val="000000"/>
          <w:lang w:val="it-IT"/>
        </w:rPr>
        <w:t>verific</w:t>
      </w:r>
      <w:r w:rsidR="00760F89">
        <w:rPr>
          <w:rFonts w:cs="Arial"/>
          <w:color w:val="000000"/>
          <w:lang w:val="it-IT"/>
        </w:rPr>
        <w:t>ă</w:t>
      </w:r>
      <w:r w:rsidRPr="00760F89">
        <w:rPr>
          <w:rFonts w:cs="Arial"/>
          <w:color w:val="000000"/>
          <w:lang w:val="it-IT"/>
        </w:rPr>
        <w:t xml:space="preserve"> eviden</w:t>
      </w:r>
      <w:r w:rsidR="00760F89">
        <w:rPr>
          <w:rFonts w:cs="Arial"/>
          <w:color w:val="000000"/>
          <w:lang w:val="it-IT"/>
        </w:rPr>
        <w:t>ț</w:t>
      </w:r>
      <w:r w:rsidRPr="00760F89">
        <w:rPr>
          <w:rFonts w:cs="Arial"/>
          <w:color w:val="000000"/>
          <w:lang w:val="it-IT"/>
        </w:rPr>
        <w:t>a Compartimentului Contabilitate privi</w:t>
      </w:r>
      <w:r w:rsidR="00760F89">
        <w:rPr>
          <w:rFonts w:cs="Arial"/>
          <w:color w:val="000000"/>
          <w:lang w:val="it-IT"/>
        </w:rPr>
        <w:t>nd creditele bugetare aprobate î</w:t>
      </w:r>
      <w:r w:rsidRPr="00760F89">
        <w:rPr>
          <w:rFonts w:cs="Arial"/>
          <w:color w:val="000000"/>
          <w:lang w:val="it-IT"/>
        </w:rPr>
        <w:t xml:space="preserve">n exercitiul bugetar curent </w:t>
      </w:r>
      <w:r w:rsidR="00760F89">
        <w:rPr>
          <w:rFonts w:cs="Arial"/>
          <w:color w:val="000000"/>
          <w:lang w:val="it-IT"/>
        </w:rPr>
        <w:t>ș</w:t>
      </w:r>
      <w:r w:rsidRPr="00760F89">
        <w:rPr>
          <w:rFonts w:cs="Arial"/>
          <w:color w:val="000000"/>
          <w:lang w:val="it-IT"/>
        </w:rPr>
        <w:t>i a modific</w:t>
      </w:r>
      <w:r w:rsidR="00760F89">
        <w:rPr>
          <w:rFonts w:cs="Arial"/>
          <w:color w:val="000000"/>
          <w:lang w:val="it-IT"/>
        </w:rPr>
        <w:t>ărilor intervenite evidențiate în conturile î</w:t>
      </w:r>
      <w:r w:rsidRPr="00760F89">
        <w:rPr>
          <w:rFonts w:cs="Arial"/>
          <w:color w:val="000000"/>
          <w:lang w:val="it-IT"/>
        </w:rPr>
        <w:t>n afara </w:t>
      </w:r>
      <w:r w:rsidRPr="00760F89">
        <w:rPr>
          <w:rFonts w:cs="Arial"/>
          <w:color w:val="000000"/>
        </w:rPr>
        <w:t>bilantului: 8060,8061,8062,8066 ;</w:t>
      </w:r>
    </w:p>
    <w:p w:rsidR="001723AC" w:rsidRPr="001723AC"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1723AC">
        <w:rPr>
          <w:rFonts w:cs="Arial"/>
          <w:color w:val="000000"/>
          <w:lang w:val="pt-BR"/>
        </w:rPr>
        <w:t>verific</w:t>
      </w:r>
      <w:r w:rsidR="00760F89" w:rsidRPr="001723AC">
        <w:rPr>
          <w:rFonts w:cs="Arial"/>
          <w:color w:val="000000"/>
          <w:lang w:val="pt-BR"/>
        </w:rPr>
        <w:t>ă</w:t>
      </w:r>
      <w:r w:rsidRPr="001723AC">
        <w:rPr>
          <w:rFonts w:cs="Arial"/>
          <w:color w:val="000000"/>
          <w:lang w:val="pt-BR"/>
        </w:rPr>
        <w:t xml:space="preserve"> zilnic disponibilul bug</w:t>
      </w:r>
      <w:r w:rsidR="001723AC" w:rsidRPr="001723AC">
        <w:rPr>
          <w:rFonts w:cs="Arial"/>
          <w:color w:val="000000"/>
          <w:lang w:val="pt-BR"/>
        </w:rPr>
        <w:t>etului local conform execuț</w:t>
      </w:r>
      <w:r w:rsidRPr="001723AC">
        <w:rPr>
          <w:rFonts w:cs="Arial"/>
          <w:color w:val="000000"/>
          <w:lang w:val="pt-BR"/>
        </w:rPr>
        <w:t>iei elaborate de</w:t>
      </w:r>
      <w:r w:rsidR="001723AC">
        <w:rPr>
          <w:rFonts w:cs="Arial"/>
          <w:color w:val="000000"/>
          <w:lang w:val="pt-BR"/>
        </w:rPr>
        <w:t xml:space="preserve"> </w:t>
      </w:r>
      <w:r w:rsidRPr="001723AC">
        <w:rPr>
          <w:rFonts w:cs="Arial"/>
          <w:color w:val="000000"/>
        </w:rPr>
        <w:t>Trezoreria Luduș;</w:t>
      </w:r>
    </w:p>
    <w:p w:rsidR="001723AC" w:rsidRPr="001723AC" w:rsidRDefault="001723AC"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1723AC">
        <w:rPr>
          <w:rFonts w:cs="Arial"/>
          <w:color w:val="000000"/>
          <w:lang w:val="it-IT"/>
        </w:rPr>
        <w:t>pă</w:t>
      </w:r>
      <w:r w:rsidR="00D32E01" w:rsidRPr="001723AC">
        <w:rPr>
          <w:rFonts w:cs="Arial"/>
          <w:color w:val="000000"/>
          <w:lang w:val="it-IT"/>
        </w:rPr>
        <w:t>streaz</w:t>
      </w:r>
      <w:r w:rsidRPr="001723AC">
        <w:rPr>
          <w:rFonts w:cs="Arial"/>
          <w:color w:val="000000"/>
          <w:lang w:val="it-IT"/>
        </w:rPr>
        <w:t>ă secretul de serviciu ș</w:t>
      </w:r>
      <w:r w:rsidR="00D32E01" w:rsidRPr="001723AC">
        <w:rPr>
          <w:rFonts w:cs="Arial"/>
          <w:color w:val="000000"/>
          <w:lang w:val="it-IT"/>
        </w:rPr>
        <w:t>i confiden</w:t>
      </w:r>
      <w:r w:rsidRPr="001723AC">
        <w:rPr>
          <w:rFonts w:cs="Arial"/>
          <w:color w:val="000000"/>
          <w:lang w:val="it-IT"/>
        </w:rPr>
        <w:t>țialitate în legatură</w:t>
      </w:r>
      <w:r w:rsidR="00D32E01" w:rsidRPr="001723AC">
        <w:rPr>
          <w:rFonts w:cs="Arial"/>
          <w:color w:val="000000"/>
          <w:lang w:val="it-IT"/>
        </w:rPr>
        <w:t xml:space="preserve"> cu </w:t>
      </w:r>
      <w:r>
        <w:rPr>
          <w:rFonts w:cs="Arial"/>
          <w:color w:val="000000"/>
          <w:lang w:val="it-IT"/>
        </w:rPr>
        <w:t>datele, informațiile sau documentele de care ia cunoștință în executarea atribuțiilor ce-i revin;</w:t>
      </w:r>
    </w:p>
    <w:p w:rsidR="00D32E01" w:rsidRPr="001723AC" w:rsidRDefault="00D32E01" w:rsidP="007B71E9">
      <w:pPr>
        <w:pStyle w:val="ListParagraph"/>
        <w:numPr>
          <w:ilvl w:val="0"/>
          <w:numId w:val="43"/>
        </w:numPr>
        <w:tabs>
          <w:tab w:val="left" w:pos="900"/>
        </w:tabs>
        <w:spacing w:line="360" w:lineRule="auto"/>
        <w:ind w:left="0" w:firstLine="720"/>
        <w:jc w:val="both"/>
        <w:rPr>
          <w:rFonts w:ascii="Segoe UI" w:hAnsi="Segoe UI" w:cs="Segoe UI"/>
          <w:color w:val="000000"/>
        </w:rPr>
      </w:pPr>
      <w:r w:rsidRPr="001723AC">
        <w:rPr>
          <w:rFonts w:cs="Arial"/>
          <w:color w:val="000000"/>
          <w:lang w:val="it-IT"/>
        </w:rPr>
        <w:t>r</w:t>
      </w:r>
      <w:r w:rsidR="001723AC">
        <w:rPr>
          <w:rFonts w:cs="Arial"/>
          <w:color w:val="000000"/>
          <w:lang w:val="it-IT"/>
        </w:rPr>
        <w:t>ă</w:t>
      </w:r>
      <w:r w:rsidRPr="001723AC">
        <w:rPr>
          <w:rFonts w:cs="Arial"/>
          <w:color w:val="000000"/>
          <w:lang w:val="it-IT"/>
        </w:rPr>
        <w:t>spunde de</w:t>
      </w:r>
      <w:r w:rsidR="001723AC">
        <w:rPr>
          <w:rFonts w:cs="Arial"/>
          <w:color w:val="000000"/>
          <w:lang w:val="it-IT"/>
        </w:rPr>
        <w:t xml:space="preserve"> legalitatea ș</w:t>
      </w:r>
      <w:r w:rsidRPr="001723AC">
        <w:rPr>
          <w:rFonts w:cs="Arial"/>
          <w:color w:val="000000"/>
          <w:lang w:val="it-IT"/>
        </w:rPr>
        <w:t xml:space="preserve">i realitatea datelor </w:t>
      </w:r>
      <w:r w:rsidR="001723AC">
        <w:rPr>
          <w:rFonts w:cs="Arial"/>
          <w:color w:val="000000"/>
          <w:lang w:val="it-IT"/>
        </w:rPr>
        <w:t>înscrise î</w:t>
      </w:r>
      <w:r w:rsidRPr="001723AC">
        <w:rPr>
          <w:rFonts w:cs="Arial"/>
          <w:color w:val="000000"/>
          <w:lang w:val="it-IT"/>
        </w:rPr>
        <w:t>n documentele pe care le </w:t>
      </w:r>
      <w:r w:rsidRPr="001723AC">
        <w:rPr>
          <w:rFonts w:cs="Arial"/>
          <w:color w:val="000000"/>
        </w:rPr>
        <w:t xml:space="preserve">emite </w:t>
      </w:r>
      <w:r w:rsidR="001723AC">
        <w:rPr>
          <w:rFonts w:cs="Arial"/>
          <w:color w:val="000000"/>
        </w:rPr>
        <w:t>ș</w:t>
      </w:r>
      <w:r w:rsidRPr="001723AC">
        <w:rPr>
          <w:rFonts w:cs="Arial"/>
          <w:color w:val="000000"/>
        </w:rPr>
        <w:t>i le semneaz</w:t>
      </w:r>
      <w:r w:rsidR="001723AC">
        <w:rPr>
          <w:rFonts w:cs="Arial"/>
          <w:color w:val="000000"/>
        </w:rPr>
        <w:t>ă</w:t>
      </w:r>
      <w:r w:rsidRPr="001723AC">
        <w:rPr>
          <w:rFonts w:cs="Arial"/>
          <w:color w:val="000000"/>
        </w:rPr>
        <w:t>, </w:t>
      </w:r>
      <w:r w:rsidRPr="001723AC">
        <w:rPr>
          <w:rFonts w:cs="Arial"/>
          <w:color w:val="000000"/>
          <w:lang w:val="pt-BR"/>
        </w:rPr>
        <w:t>r</w:t>
      </w:r>
      <w:r w:rsidR="001723AC">
        <w:rPr>
          <w:rFonts w:cs="Arial"/>
          <w:color w:val="000000"/>
          <w:lang w:val="pt-BR"/>
        </w:rPr>
        <w:t>ă</w:t>
      </w:r>
      <w:r w:rsidRPr="001723AC">
        <w:rPr>
          <w:rFonts w:cs="Arial"/>
          <w:color w:val="000000"/>
          <w:lang w:val="pt-BR"/>
        </w:rPr>
        <w:t xml:space="preserve">spunde de </w:t>
      </w:r>
      <w:r w:rsidR="001723AC">
        <w:rPr>
          <w:rFonts w:cs="Arial"/>
          <w:color w:val="000000"/>
          <w:lang w:val="pt-BR"/>
        </w:rPr>
        <w:t>î</w:t>
      </w:r>
      <w:r w:rsidRPr="001723AC">
        <w:rPr>
          <w:rFonts w:cs="Arial"/>
          <w:color w:val="000000"/>
          <w:lang w:val="pt-BR"/>
        </w:rPr>
        <w:t>ntocmirea situa</w:t>
      </w:r>
      <w:r w:rsidR="001723AC">
        <w:rPr>
          <w:rFonts w:cs="Arial"/>
          <w:color w:val="000000"/>
          <w:lang w:val="pt-BR"/>
        </w:rPr>
        <w:t>ț</w:t>
      </w:r>
      <w:r w:rsidRPr="001723AC">
        <w:rPr>
          <w:rFonts w:cs="Arial"/>
          <w:color w:val="000000"/>
          <w:lang w:val="pt-BR"/>
        </w:rPr>
        <w:t>iilor de analiz</w:t>
      </w:r>
      <w:r w:rsidR="001723AC">
        <w:rPr>
          <w:rFonts w:cs="Arial"/>
          <w:color w:val="000000"/>
          <w:lang w:val="pt-BR"/>
        </w:rPr>
        <w:t>ă</w:t>
      </w:r>
      <w:r w:rsidRPr="001723AC">
        <w:rPr>
          <w:rFonts w:cs="Arial"/>
          <w:color w:val="000000"/>
          <w:lang w:val="pt-BR"/>
        </w:rPr>
        <w:t xml:space="preserve"> a indicatorilor economico- financiari </w:t>
      </w:r>
      <w:r w:rsidRPr="001723AC">
        <w:rPr>
          <w:rFonts w:cs="Arial"/>
          <w:color w:val="000000"/>
        </w:rPr>
        <w:t>ai institu</w:t>
      </w:r>
      <w:r w:rsidR="001723AC">
        <w:rPr>
          <w:rFonts w:cs="Arial"/>
          <w:color w:val="000000"/>
        </w:rPr>
        <w:t>ț</w:t>
      </w:r>
      <w:r w:rsidRPr="001723AC">
        <w:rPr>
          <w:rFonts w:cs="Arial"/>
          <w:color w:val="000000"/>
        </w:rPr>
        <w:t>iei privind :</w:t>
      </w:r>
    </w:p>
    <w:p w:rsidR="00D32E01" w:rsidRPr="001723AC" w:rsidRDefault="00D32E01" w:rsidP="007B71E9">
      <w:pPr>
        <w:pStyle w:val="ListParagraph"/>
        <w:numPr>
          <w:ilvl w:val="0"/>
          <w:numId w:val="44"/>
        </w:numPr>
        <w:spacing w:line="360" w:lineRule="auto"/>
        <w:jc w:val="both"/>
        <w:rPr>
          <w:rFonts w:ascii="Segoe UI" w:hAnsi="Segoe UI" w:cs="Segoe UI"/>
          <w:color w:val="000000"/>
        </w:rPr>
      </w:pPr>
      <w:r w:rsidRPr="001723AC">
        <w:rPr>
          <w:rFonts w:cs="Arial"/>
          <w:color w:val="000000"/>
        </w:rPr>
        <w:t xml:space="preserve">gradul de </w:t>
      </w:r>
      <w:r w:rsidR="001723AC">
        <w:rPr>
          <w:rFonts w:cs="Arial"/>
          <w:color w:val="000000"/>
        </w:rPr>
        <w:t>î</w:t>
      </w:r>
      <w:r w:rsidRPr="001723AC">
        <w:rPr>
          <w:rFonts w:cs="Arial"/>
          <w:color w:val="000000"/>
        </w:rPr>
        <w:t>ndatorare</w:t>
      </w:r>
    </w:p>
    <w:p w:rsidR="00D32E01" w:rsidRPr="001723AC" w:rsidRDefault="00D32E01" w:rsidP="007B71E9">
      <w:pPr>
        <w:pStyle w:val="ListParagraph"/>
        <w:numPr>
          <w:ilvl w:val="0"/>
          <w:numId w:val="44"/>
        </w:numPr>
        <w:spacing w:line="360" w:lineRule="auto"/>
        <w:jc w:val="both"/>
        <w:rPr>
          <w:rFonts w:ascii="Segoe UI" w:hAnsi="Segoe UI" w:cs="Segoe UI"/>
          <w:color w:val="000000"/>
        </w:rPr>
      </w:pPr>
      <w:r w:rsidRPr="001723AC">
        <w:rPr>
          <w:rFonts w:cs="Arial"/>
          <w:color w:val="000000"/>
        </w:rPr>
        <w:lastRenderedPageBreak/>
        <w:t xml:space="preserve">lichiditate </w:t>
      </w:r>
      <w:r w:rsidR="001723AC">
        <w:rPr>
          <w:rFonts w:cs="Arial"/>
          <w:color w:val="000000"/>
        </w:rPr>
        <w:t>ș</w:t>
      </w:r>
      <w:r w:rsidRPr="001723AC">
        <w:rPr>
          <w:rFonts w:cs="Arial"/>
          <w:color w:val="000000"/>
        </w:rPr>
        <w:t>i solvabilitate</w:t>
      </w:r>
    </w:p>
    <w:p w:rsidR="00D32E01" w:rsidRPr="001723AC" w:rsidRDefault="00D32E01" w:rsidP="007B71E9">
      <w:pPr>
        <w:pStyle w:val="ListParagraph"/>
        <w:numPr>
          <w:ilvl w:val="0"/>
          <w:numId w:val="44"/>
        </w:numPr>
        <w:spacing w:line="360" w:lineRule="auto"/>
        <w:jc w:val="both"/>
        <w:rPr>
          <w:rFonts w:ascii="Segoe UI" w:hAnsi="Segoe UI" w:cs="Segoe UI"/>
          <w:color w:val="000000"/>
        </w:rPr>
      </w:pPr>
      <w:r w:rsidRPr="001723AC">
        <w:rPr>
          <w:rFonts w:cs="Arial"/>
          <w:color w:val="000000"/>
        </w:rPr>
        <w:t>bugete cash – flow</w:t>
      </w:r>
    </w:p>
    <w:p w:rsidR="00D32E01" w:rsidRPr="001723AC" w:rsidRDefault="00D32E01" w:rsidP="007B71E9">
      <w:pPr>
        <w:pStyle w:val="ListParagraph"/>
        <w:numPr>
          <w:ilvl w:val="0"/>
          <w:numId w:val="44"/>
        </w:numPr>
        <w:spacing w:line="360" w:lineRule="auto"/>
        <w:jc w:val="both"/>
        <w:rPr>
          <w:rFonts w:ascii="Segoe UI" w:hAnsi="Segoe UI" w:cs="Segoe UI"/>
          <w:color w:val="000000"/>
        </w:rPr>
      </w:pPr>
      <w:r w:rsidRPr="001723AC">
        <w:rPr>
          <w:rFonts w:cs="Arial"/>
          <w:color w:val="000000"/>
        </w:rPr>
        <w:t>situa</w:t>
      </w:r>
      <w:r w:rsidR="001723AC">
        <w:rPr>
          <w:rFonts w:cs="Arial"/>
          <w:color w:val="000000"/>
        </w:rPr>
        <w:t>ția în</w:t>
      </w:r>
      <w:r w:rsidRPr="001723AC">
        <w:rPr>
          <w:rFonts w:cs="Arial"/>
          <w:color w:val="000000"/>
        </w:rPr>
        <w:t>cas</w:t>
      </w:r>
      <w:r w:rsidR="001723AC">
        <w:rPr>
          <w:rFonts w:cs="Arial"/>
          <w:color w:val="000000"/>
        </w:rPr>
        <w:t>ă</w:t>
      </w:r>
      <w:r w:rsidRPr="001723AC">
        <w:rPr>
          <w:rFonts w:cs="Arial"/>
          <w:color w:val="000000"/>
        </w:rPr>
        <w:t>rilor</w:t>
      </w:r>
    </w:p>
    <w:p w:rsidR="00D32E01" w:rsidRPr="001723AC" w:rsidRDefault="00D32E01" w:rsidP="007B71E9">
      <w:pPr>
        <w:pStyle w:val="ListParagraph"/>
        <w:numPr>
          <w:ilvl w:val="0"/>
          <w:numId w:val="44"/>
        </w:numPr>
        <w:spacing w:line="360" w:lineRule="auto"/>
        <w:jc w:val="both"/>
        <w:rPr>
          <w:rFonts w:ascii="Segoe UI" w:hAnsi="Segoe UI" w:cs="Segoe UI"/>
          <w:color w:val="000000"/>
        </w:rPr>
      </w:pPr>
      <w:r w:rsidRPr="001723AC">
        <w:rPr>
          <w:rFonts w:cs="Arial"/>
          <w:color w:val="000000"/>
        </w:rPr>
        <w:t>situa</w:t>
      </w:r>
      <w:r w:rsidR="001723AC">
        <w:rPr>
          <w:rFonts w:cs="Arial"/>
          <w:color w:val="000000"/>
        </w:rPr>
        <w:t>ț</w:t>
      </w:r>
      <w:r w:rsidRPr="001723AC">
        <w:rPr>
          <w:rFonts w:cs="Arial"/>
          <w:color w:val="000000"/>
        </w:rPr>
        <w:t>ia furnizorilor</w:t>
      </w:r>
    </w:p>
    <w:p w:rsidR="00D32E01" w:rsidRPr="001723AC" w:rsidRDefault="00D32E01" w:rsidP="007B71E9">
      <w:pPr>
        <w:pStyle w:val="ListParagraph"/>
        <w:numPr>
          <w:ilvl w:val="0"/>
          <w:numId w:val="45"/>
        </w:numPr>
        <w:tabs>
          <w:tab w:val="left" w:pos="900"/>
        </w:tabs>
        <w:spacing w:line="360" w:lineRule="auto"/>
        <w:ind w:left="0" w:firstLine="720"/>
        <w:jc w:val="both"/>
        <w:rPr>
          <w:rFonts w:ascii="Segoe UI" w:hAnsi="Segoe UI" w:cs="Segoe UI"/>
          <w:color w:val="000000"/>
        </w:rPr>
      </w:pPr>
      <w:r w:rsidRPr="001723AC">
        <w:rPr>
          <w:rFonts w:cs="Arial"/>
          <w:color w:val="000000"/>
          <w:lang w:val="pt-BR"/>
        </w:rPr>
        <w:t>r</w:t>
      </w:r>
      <w:r w:rsidR="001723AC">
        <w:rPr>
          <w:rFonts w:cs="Arial"/>
          <w:color w:val="000000"/>
          <w:lang w:val="pt-BR"/>
        </w:rPr>
        <w:t>ăspunde de î</w:t>
      </w:r>
      <w:r w:rsidRPr="001723AC">
        <w:rPr>
          <w:rFonts w:cs="Arial"/>
          <w:color w:val="000000"/>
          <w:lang w:val="pt-BR"/>
        </w:rPr>
        <w:t>ntocmirea documenta</w:t>
      </w:r>
      <w:r w:rsidR="001723AC">
        <w:rPr>
          <w:rFonts w:cs="Arial"/>
          <w:color w:val="000000"/>
          <w:lang w:val="pt-BR"/>
        </w:rPr>
        <w:t>ț</w:t>
      </w:r>
      <w:r w:rsidRPr="001723AC">
        <w:rPr>
          <w:rFonts w:cs="Arial"/>
          <w:color w:val="000000"/>
          <w:lang w:val="pt-BR"/>
        </w:rPr>
        <w:t>iei d</w:t>
      </w:r>
      <w:r w:rsidR="001723AC">
        <w:rPr>
          <w:rFonts w:cs="Arial"/>
          <w:color w:val="000000"/>
          <w:lang w:val="pt-BR"/>
        </w:rPr>
        <w:t>e contractare a imprumuturilor î</w:t>
      </w:r>
      <w:r w:rsidRPr="001723AC">
        <w:rPr>
          <w:rFonts w:cs="Arial"/>
          <w:color w:val="000000"/>
          <w:lang w:val="pt-BR"/>
        </w:rPr>
        <w:t>n </w:t>
      </w:r>
      <w:r w:rsidRPr="001723AC">
        <w:rPr>
          <w:rFonts w:cs="Arial"/>
          <w:color w:val="000000"/>
        </w:rPr>
        <w:t>conditiile legii</w:t>
      </w:r>
      <w:r w:rsidR="001723AC">
        <w:rPr>
          <w:rFonts w:cs="Arial"/>
          <w:color w:val="000000"/>
        </w:rPr>
        <w:t>;</w:t>
      </w:r>
    </w:p>
    <w:p w:rsidR="00D32E01" w:rsidRPr="0087405C" w:rsidRDefault="00D32E01" w:rsidP="001723AC">
      <w:pPr>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pt-BR"/>
        </w:rPr>
        <w:t></w:t>
      </w:r>
      <w:r w:rsidRPr="0087405C">
        <w:rPr>
          <w:rFonts w:ascii="Times New Roman" w:eastAsia="Times New Roman" w:hAnsi="Times New Roman" w:cs="Times New Roman"/>
          <w:color w:val="000000"/>
          <w:sz w:val="14"/>
          <w:szCs w:val="14"/>
          <w:lang w:val="pt-BR"/>
        </w:rPr>
        <w:t>      </w:t>
      </w:r>
      <w:r w:rsidR="001723AC">
        <w:rPr>
          <w:rFonts w:ascii="Arial" w:eastAsia="Times New Roman" w:hAnsi="Arial" w:cs="Arial"/>
          <w:color w:val="000000"/>
          <w:sz w:val="24"/>
          <w:szCs w:val="24"/>
          <w:lang w:val="it-IT"/>
        </w:rPr>
        <w:t>ră</w:t>
      </w:r>
      <w:r w:rsidRPr="0087405C">
        <w:rPr>
          <w:rFonts w:ascii="Arial" w:eastAsia="Times New Roman" w:hAnsi="Arial" w:cs="Arial"/>
          <w:color w:val="000000"/>
          <w:sz w:val="24"/>
          <w:szCs w:val="24"/>
          <w:lang w:val="it-IT"/>
        </w:rPr>
        <w:t xml:space="preserve">spunde disciplinar, material </w:t>
      </w:r>
      <w:r w:rsidR="001723AC">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 xml:space="preserve">i penal conform legii pentru legalitatea </w:t>
      </w:r>
      <w:r w:rsidR="001723AC">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w:t>
      </w:r>
      <w:r w:rsidRPr="0087405C">
        <w:rPr>
          <w:rFonts w:ascii="Arial" w:eastAsia="Times New Roman" w:hAnsi="Arial" w:cs="Arial"/>
          <w:color w:val="000000"/>
          <w:sz w:val="24"/>
          <w:szCs w:val="24"/>
          <w:lang w:val="pt-BR"/>
        </w:rPr>
        <w:t>corectitudinea</w:t>
      </w:r>
      <w:r w:rsidR="001723AC">
        <w:rPr>
          <w:rFonts w:ascii="Arial" w:eastAsia="Times New Roman" w:hAnsi="Arial" w:cs="Arial"/>
          <w:color w:val="000000"/>
          <w:sz w:val="24"/>
          <w:szCs w:val="24"/>
          <w:lang w:val="pt-BR"/>
        </w:rPr>
        <w:t xml:space="preserve"> </w:t>
      </w:r>
      <w:r w:rsidRPr="0087405C">
        <w:rPr>
          <w:rFonts w:ascii="Arial" w:eastAsia="Times New Roman" w:hAnsi="Arial" w:cs="Arial"/>
          <w:color w:val="000000"/>
          <w:sz w:val="24"/>
          <w:szCs w:val="24"/>
          <w:lang w:val="pt-BR"/>
        </w:rPr>
        <w:t xml:space="preserve">controalelor </w:t>
      </w:r>
      <w:r w:rsidR="001723AC">
        <w:rPr>
          <w:rFonts w:ascii="Arial" w:eastAsia="Times New Roman" w:hAnsi="Arial" w:cs="Arial"/>
          <w:color w:val="000000"/>
          <w:sz w:val="24"/>
          <w:szCs w:val="24"/>
          <w:lang w:val="pt-BR"/>
        </w:rPr>
        <w:t>efectuate a documentelor emise și semnate;</w:t>
      </w:r>
    </w:p>
    <w:p w:rsidR="00D32E01" w:rsidRPr="0087405C" w:rsidRDefault="00D32E01" w:rsidP="001723AC">
      <w:pPr>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rPr>
        <w:t></w:t>
      </w:r>
      <w:r w:rsidRPr="0087405C">
        <w:rPr>
          <w:rFonts w:ascii="Times New Roman" w:eastAsia="Times New Roman" w:hAnsi="Times New Roman" w:cs="Times New Roman"/>
          <w:color w:val="000000"/>
          <w:sz w:val="14"/>
          <w:szCs w:val="14"/>
        </w:rPr>
        <w:t>      </w:t>
      </w:r>
      <w:r w:rsidRPr="0087405C">
        <w:rPr>
          <w:rFonts w:ascii="Arial" w:eastAsia="Times New Roman" w:hAnsi="Arial" w:cs="Arial"/>
          <w:color w:val="000000"/>
          <w:sz w:val="24"/>
          <w:szCs w:val="24"/>
        </w:rPr>
        <w:t>întocmeşte proiecte de hotărâri ale Consiliului Local şi de dispoziţii ale Primarului</w:t>
      </w:r>
      <w:r>
        <w:rPr>
          <w:rFonts w:ascii="Arial" w:eastAsia="Times New Roman" w:hAnsi="Arial" w:cs="Arial"/>
          <w:color w:val="000000"/>
          <w:sz w:val="24"/>
          <w:szCs w:val="24"/>
        </w:rPr>
        <w:t xml:space="preserve"> </w:t>
      </w:r>
      <w:r w:rsidRPr="0087405C">
        <w:rPr>
          <w:rFonts w:ascii="Arial" w:eastAsia="Times New Roman" w:hAnsi="Arial" w:cs="Arial"/>
          <w:color w:val="000000"/>
          <w:sz w:val="24"/>
          <w:szCs w:val="24"/>
        </w:rPr>
        <w:t>specifice domeniului de activitate, precum şi rapoarte de specialitate în domeniul de activitate al serviciului pentru proiectele de hotărâri, în vederea promovării lor în Consiliul local;</w:t>
      </w:r>
    </w:p>
    <w:p w:rsidR="00D32E01" w:rsidRPr="0087405C" w:rsidRDefault="00D32E01" w:rsidP="001723AC">
      <w:pPr>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rPr>
        <w:t></w:t>
      </w:r>
      <w:r w:rsidRPr="0087405C">
        <w:rPr>
          <w:rFonts w:ascii="Times New Roman" w:eastAsia="Times New Roman" w:hAnsi="Times New Roman" w:cs="Times New Roman"/>
          <w:color w:val="000000"/>
          <w:sz w:val="14"/>
          <w:szCs w:val="14"/>
        </w:rPr>
        <w:t>      </w:t>
      </w:r>
      <w:r w:rsidRPr="0087405C">
        <w:rPr>
          <w:rFonts w:ascii="Arial" w:eastAsia="Times New Roman" w:hAnsi="Arial" w:cs="Arial"/>
          <w:color w:val="000000"/>
          <w:sz w:val="24"/>
          <w:szCs w:val="24"/>
        </w:rPr>
        <w:t>îndeplineşte şi alte atribuţii stabilite prin lege, alte acte normative, hotărâri</w:t>
      </w:r>
      <w:r>
        <w:rPr>
          <w:rFonts w:ascii="Arial" w:eastAsia="Times New Roman" w:hAnsi="Arial" w:cs="Arial"/>
          <w:color w:val="000000"/>
          <w:sz w:val="24"/>
          <w:szCs w:val="24"/>
        </w:rPr>
        <w:t xml:space="preserve"> </w:t>
      </w:r>
      <w:r w:rsidRPr="0087405C">
        <w:rPr>
          <w:rFonts w:ascii="Arial" w:eastAsia="Times New Roman" w:hAnsi="Arial" w:cs="Arial"/>
          <w:color w:val="000000"/>
          <w:sz w:val="24"/>
          <w:szCs w:val="24"/>
        </w:rPr>
        <w:t>ale Consiliului Local al orasului  Sǎrmaș</w:t>
      </w:r>
      <w:r w:rsidR="00341603">
        <w:rPr>
          <w:rFonts w:ascii="Arial" w:eastAsia="Times New Roman" w:hAnsi="Arial" w:cs="Arial"/>
          <w:color w:val="000000"/>
          <w:sz w:val="24"/>
          <w:szCs w:val="24"/>
        </w:rPr>
        <w:t>u</w:t>
      </w:r>
      <w:r w:rsidRPr="0087405C">
        <w:rPr>
          <w:rFonts w:ascii="Arial" w:eastAsia="Times New Roman" w:hAnsi="Arial" w:cs="Arial"/>
          <w:color w:val="000000"/>
          <w:sz w:val="24"/>
          <w:szCs w:val="24"/>
        </w:rPr>
        <w:t>, dispoziţii ale primarului orasului Sǎrmașu;</w:t>
      </w:r>
    </w:p>
    <w:p w:rsidR="00052D9E" w:rsidRPr="00052D9E" w:rsidRDefault="00052D9E" w:rsidP="00052D9E">
      <w:pPr>
        <w:spacing w:after="0" w:line="240" w:lineRule="auto"/>
        <w:ind w:left="90"/>
        <w:jc w:val="both"/>
        <w:rPr>
          <w:rFonts w:ascii="Segoe UI" w:eastAsia="Times New Roman" w:hAnsi="Segoe UI" w:cs="Segoe UI"/>
          <w:color w:val="000000"/>
          <w:sz w:val="24"/>
          <w:szCs w:val="24"/>
        </w:rPr>
      </w:pPr>
      <w:r w:rsidRPr="00052D9E">
        <w:rPr>
          <w:rFonts w:ascii="Arial" w:eastAsia="Times New Roman" w:hAnsi="Arial" w:cs="Arial"/>
          <w:color w:val="000000"/>
          <w:sz w:val="24"/>
          <w:szCs w:val="24"/>
          <w:lang w:val="it-IT"/>
        </w:rPr>
        <w:t> </w:t>
      </w:r>
      <w:r>
        <w:rPr>
          <w:rFonts w:ascii="Arial" w:eastAsia="Times New Roman" w:hAnsi="Arial" w:cs="Arial"/>
          <w:b/>
          <w:bCs/>
          <w:color w:val="000000"/>
          <w:sz w:val="24"/>
          <w:szCs w:val="24"/>
          <w:lang w:val="it-IT"/>
        </w:rPr>
        <w:t>Atribuț</w:t>
      </w:r>
      <w:r w:rsidRPr="00052D9E">
        <w:rPr>
          <w:rFonts w:ascii="Arial" w:eastAsia="Times New Roman" w:hAnsi="Arial" w:cs="Arial"/>
          <w:b/>
          <w:bCs/>
          <w:color w:val="000000"/>
          <w:sz w:val="24"/>
          <w:szCs w:val="24"/>
          <w:lang w:val="it-IT"/>
        </w:rPr>
        <w:t>ii</w:t>
      </w:r>
      <w:r>
        <w:rPr>
          <w:rFonts w:ascii="Arial" w:eastAsia="Times New Roman" w:hAnsi="Arial" w:cs="Arial"/>
          <w:b/>
          <w:bCs/>
          <w:color w:val="000000"/>
          <w:sz w:val="24"/>
          <w:szCs w:val="24"/>
          <w:lang w:val="it-IT"/>
        </w:rPr>
        <w:t>:</w:t>
      </w:r>
    </w:p>
    <w:p w:rsidR="00052D9E" w:rsidRPr="00052D9E" w:rsidRDefault="00052D9E" w:rsidP="007B71E9">
      <w:pPr>
        <w:pStyle w:val="ListParagraph"/>
        <w:numPr>
          <w:ilvl w:val="0"/>
          <w:numId w:val="45"/>
        </w:numPr>
        <w:tabs>
          <w:tab w:val="left" w:pos="900"/>
        </w:tabs>
        <w:spacing w:line="360" w:lineRule="auto"/>
        <w:ind w:left="0" w:firstLine="720"/>
        <w:jc w:val="both"/>
        <w:textAlignment w:val="baseline"/>
        <w:rPr>
          <w:rFonts w:ascii="Segoe UI" w:hAnsi="Segoe UI" w:cs="Segoe UI"/>
          <w:color w:val="000000"/>
        </w:rPr>
      </w:pPr>
      <w:r w:rsidRPr="00052D9E">
        <w:rPr>
          <w:rFonts w:cs="Arial"/>
          <w:color w:val="000000"/>
          <w:lang w:val="es-ES"/>
        </w:rPr>
        <w:t>stabilește măsurile necesare și soluțiile legale pentru buna administrare, întrebuințare</w:t>
      </w:r>
      <w:r>
        <w:rPr>
          <w:rFonts w:cs="Arial"/>
          <w:color w:val="000000"/>
          <w:lang w:val="es-ES"/>
        </w:rPr>
        <w:t xml:space="preserve"> și executare a bugetului local;</w:t>
      </w:r>
    </w:p>
    <w:p w:rsidR="00052D9E" w:rsidRPr="00052D9E"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052D9E">
        <w:rPr>
          <w:rFonts w:cs="Arial"/>
          <w:color w:val="000000"/>
          <w:lang w:val="es-ES"/>
        </w:rPr>
        <w:t>pregătește și întocmește proiectul de buget propriu al Primăriei </w:t>
      </w:r>
      <w:r w:rsidRPr="00052D9E">
        <w:rPr>
          <w:rFonts w:cs="Arial"/>
        </w:rPr>
        <w:t>orașului Sǎrmașu</w:t>
      </w:r>
      <w:r w:rsidRPr="00052D9E">
        <w:rPr>
          <w:rFonts w:cs="Arial"/>
          <w:color w:val="000000"/>
          <w:lang w:val="es-ES"/>
        </w:rPr>
        <w:t>, în baza propunerilor făcute de către structurile cu responsabilități în acest sens;</w:t>
      </w:r>
    </w:p>
    <w:p w:rsidR="00052D9E" w:rsidRPr="00052D9E"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052D9E">
        <w:rPr>
          <w:rFonts w:cs="Arial"/>
          <w:color w:val="000000"/>
          <w:lang w:val="es-ES"/>
        </w:rPr>
        <w:t>centralizează propunerile de buget primite și întocmește bugetul general centralizat al Primăriei Sǎrmașu, pe secțuni, capitole bugetare, subcapitole,titluri, articole și alineate;</w:t>
      </w:r>
    </w:p>
    <w:p w:rsidR="00052D9E" w:rsidRPr="00052D9E"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052D9E">
        <w:rPr>
          <w:rFonts w:cs="Arial"/>
          <w:color w:val="000000"/>
          <w:lang w:val="es-ES"/>
        </w:rPr>
        <w:t>înaintează propunerile de buget spre aprobare ordonatorului principal de credite al primăriei Sǎrmașu;</w:t>
      </w:r>
    </w:p>
    <w:p w:rsidR="00052D9E" w:rsidRPr="00052D9E"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052D9E">
        <w:rPr>
          <w:rFonts w:cs="Arial"/>
          <w:color w:val="000000"/>
          <w:lang w:val="es-ES"/>
        </w:rPr>
        <w:t>fundamentează și întocmește ori de câte ori este nevoie bugetele rectificate pe baza datelor prezentate de compartimentele din cadrul primăriei și instituțiile de subordonare local;</w:t>
      </w:r>
    </w:p>
    <w:p w:rsidR="00052D9E" w:rsidRPr="00052D9E"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052D9E">
        <w:rPr>
          <w:rFonts w:cs="Arial"/>
          <w:color w:val="000000"/>
          <w:lang w:val="es-ES"/>
        </w:rPr>
        <w:t>elaborarea proiectelor bugetelor locale echilibrate şi anexelor la acestea, pentru anul bugetar următor, precum şi estimările pentru următorii 3 ani;</w:t>
      </w:r>
    </w:p>
    <w:p w:rsidR="00052D9E" w:rsidRPr="00052D9E"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052D9E">
        <w:rPr>
          <w:rFonts w:cs="Arial"/>
          <w:color w:val="000000"/>
          <w:lang w:val="es-ES"/>
        </w:rPr>
        <w:t>participă la întocmirea contului anual de încheiere a exercițiului bugetar;</w:t>
      </w:r>
    </w:p>
    <w:p w:rsidR="00052D9E" w:rsidRPr="00052D9E"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052D9E">
        <w:rPr>
          <w:rFonts w:cs="Arial"/>
          <w:color w:val="000000"/>
          <w:lang w:val="es-ES"/>
        </w:rPr>
        <w:t>introduce și actiualizează în programul informatic al instituției  bugetul aprobat și în programul FOREXEBUG;</w:t>
      </w:r>
    </w:p>
    <w:p w:rsidR="00052D9E" w:rsidRPr="00052D9E"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052D9E">
        <w:rPr>
          <w:rFonts w:cs="Arial"/>
          <w:color w:val="000000"/>
          <w:lang w:val="es-ES"/>
        </w:rPr>
        <w:lastRenderedPageBreak/>
        <w:t>întocmirea rapoartelor, semnarea electronică și transmiterea electronică a acestora către sistemul național de raportare FOREXEBUG, potrivit metodologiei, formatului și la termenele prevăzute în procedura de funcționare a sistemului;</w:t>
      </w:r>
    </w:p>
    <w:p w:rsidR="00052D9E" w:rsidRPr="00052D9E"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052D9E">
        <w:rPr>
          <w:rFonts w:cs="Arial"/>
          <w:color w:val="000000"/>
          <w:lang w:val="es-ES"/>
        </w:rPr>
        <w:t>are atribuții în vederea semnării și transmiterii documentelor electronice, vizualizarea rapoartelor, accesul la aplicația Controlul angajamentelor bugetare, pentru funcționalitățile sistemului FOREXEBUG prin accesarea pe site-ul Minist</w:t>
      </w:r>
      <w:r>
        <w:rPr>
          <w:rFonts w:cs="Arial"/>
          <w:color w:val="000000"/>
          <w:lang w:val="es-ES"/>
        </w:rPr>
        <w:t>erului finanțelor Publice prin „</w:t>
      </w:r>
      <w:r w:rsidRPr="00052D9E">
        <w:rPr>
          <w:rFonts w:cs="Arial"/>
          <w:color w:val="000000"/>
          <w:lang w:val="es-ES"/>
        </w:rPr>
        <w:t>Punctul unic de acces”</w:t>
      </w:r>
      <w:r>
        <w:rPr>
          <w:rFonts w:cs="Arial"/>
          <w:color w:val="000000"/>
          <w:lang w:val="es-ES"/>
        </w:rPr>
        <w:t xml:space="preserve"> </w:t>
      </w:r>
      <w:r w:rsidRPr="00052D9E">
        <w:rPr>
          <w:rFonts w:cs="Arial"/>
          <w:color w:val="000000"/>
          <w:lang w:val="es-ES"/>
        </w:rPr>
        <w:t>-</w:t>
      </w:r>
      <w:r>
        <w:rPr>
          <w:rFonts w:cs="Arial"/>
          <w:color w:val="000000"/>
          <w:lang w:val="es-ES"/>
        </w:rPr>
        <w:t xml:space="preserve"> </w:t>
      </w:r>
      <w:r w:rsidRPr="00052D9E">
        <w:rPr>
          <w:rFonts w:cs="Arial"/>
          <w:color w:val="000000"/>
          <w:lang w:val="es-ES"/>
        </w:rPr>
        <w:t>Sistemul național de raportare FOREXEBUG;</w:t>
      </w:r>
    </w:p>
    <w:p w:rsidR="00052D9E" w:rsidRPr="00052D9E"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052D9E">
        <w:rPr>
          <w:rFonts w:cs="Arial"/>
          <w:color w:val="000000"/>
          <w:lang w:val="es-ES"/>
        </w:rPr>
        <w:t>organizează evidența și raportarea angajamentelor bugetare și legale;</w:t>
      </w:r>
    </w:p>
    <w:p w:rsidR="00DC3010" w:rsidRPr="00DC3010"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DC3010">
        <w:rPr>
          <w:rFonts w:cs="Arial"/>
          <w:color w:val="000000"/>
          <w:lang w:val="es-ES"/>
        </w:rPr>
        <w:t>întocmește deschiderile de credite bugetare conform bugetului aprobat pentru fiecare capitol bugetar,atribuții privind furnizarea în orice moment și pentru orice subdiviziune de informații despre bugetul aproat pentru exercițiul bugetar curent cu privire la creditele bugetare consumate prin angajare și prin comparație să se determine creditele bugetare disponibile;</w:t>
      </w:r>
    </w:p>
    <w:p w:rsidR="00052D9E" w:rsidRPr="00DC3010"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DC3010">
        <w:rPr>
          <w:rFonts w:cs="Arial"/>
          <w:color w:val="000000"/>
          <w:lang w:val="es-ES"/>
        </w:rPr>
        <w:t>furnizează informații pentru fiecare subdiviziune a bugetului aprobat pentru exercițiul bugetar curent cu privire la angajamentele legale anuale sau multianuale aprobate de ordonatorul de credite;</w:t>
      </w:r>
    </w:p>
    <w:p w:rsidR="00052D9E" w:rsidRPr="00052D9E"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052D9E">
        <w:rPr>
          <w:rFonts w:cs="Arial"/>
          <w:color w:val="000000"/>
          <w:lang w:val="es-ES"/>
        </w:rPr>
        <w:t>introduce, actualizează și transmite în programul informatic agreat de Ministerul Finanțelor Publice;</w:t>
      </w:r>
    </w:p>
    <w:p w:rsidR="00052D9E" w:rsidRPr="00052D9E"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052D9E">
        <w:rPr>
          <w:rFonts w:cs="Arial"/>
          <w:color w:val="000000"/>
          <w:lang w:val="es-ES"/>
        </w:rPr>
        <w:t>centralizează trimestrial execuția bugetară în baza situațiilor primite de la unitățile subordonate Consiliului Local Sǎrmașu;</w:t>
      </w:r>
    </w:p>
    <w:p w:rsidR="00052D9E" w:rsidRPr="00052D9E"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052D9E">
        <w:rPr>
          <w:rFonts w:cs="Arial"/>
          <w:color w:val="000000"/>
          <w:lang w:val="es-ES"/>
        </w:rPr>
        <w:t>întocmirea și supunerea spre aprobare a contului de încheiere a exercițiului bugetar;</w:t>
      </w:r>
    </w:p>
    <w:p w:rsidR="00052D9E" w:rsidRPr="00052D9E"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052D9E">
        <w:rPr>
          <w:rFonts w:cs="Arial"/>
          <w:color w:val="000000"/>
          <w:lang w:val="es-ES"/>
        </w:rPr>
        <w:t> întocmirea documentelor de plată şi asigurarea plăţilor cheltuielilor bugetare, în limita creditelor deschise şi a disponibilităţilor aflate în cont; verificarea condiţiilor de acceptare a documentelor de plată; verificarea concordanţei între Ordinele de plată emise şi extrasele de cont eliberate de Trezorerie, bănci, etc.;</w:t>
      </w:r>
    </w:p>
    <w:p w:rsidR="00052D9E" w:rsidRPr="00052D9E"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052D9E">
        <w:rPr>
          <w:rFonts w:cs="Arial"/>
          <w:color w:val="000000"/>
          <w:lang w:val="es-ES"/>
        </w:rPr>
        <w:t>evidențiază și gestionează garanțiile de participare la procedurile de achiziție publică și garanțiile de bună execuție aferente contractelor de furnizare produce/prestării servicii/execuția de lucrări;</w:t>
      </w:r>
    </w:p>
    <w:p w:rsidR="00052D9E" w:rsidRPr="00052D9E"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052D9E">
        <w:rPr>
          <w:rFonts w:cs="Arial"/>
          <w:color w:val="000000"/>
          <w:lang w:val="es-ES"/>
        </w:rPr>
        <w:t>organizarea și conducerea contabilității pentru a asigura înregistrarea cronologică și sistematică, prelucrarea și transmiterea, păstrarea informațiilor cu privire la poziția financiară, performanța financiară;</w:t>
      </w:r>
    </w:p>
    <w:p w:rsidR="00052D9E" w:rsidRPr="00052D9E"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052D9E">
        <w:rPr>
          <w:rFonts w:cs="Arial"/>
          <w:color w:val="000000"/>
          <w:lang w:val="es-ES"/>
        </w:rPr>
        <w:t>asigură organizarea și funcționarea în bune condiții a contabilității valorii patrimoniale;</w:t>
      </w:r>
    </w:p>
    <w:p w:rsidR="00052D9E" w:rsidRPr="00052D9E"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052D9E">
        <w:rPr>
          <w:rFonts w:cs="Arial"/>
          <w:color w:val="000000"/>
          <w:lang w:val="es-ES"/>
        </w:rPr>
        <w:lastRenderedPageBreak/>
        <w:t>asigură efectuarea corectă și la timp a înregistrărilor contabile, întocmirea notelor contabile;</w:t>
      </w:r>
    </w:p>
    <w:p w:rsidR="00052D9E" w:rsidRPr="00052D9E"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052D9E">
        <w:rPr>
          <w:rFonts w:cs="Arial"/>
          <w:color w:val="000000"/>
          <w:lang w:val="es-ES"/>
        </w:rPr>
        <w:t>ține evidența contabilă analitică și sintetică a tuturor conturilor, conform legii;</w:t>
      </w:r>
    </w:p>
    <w:p w:rsidR="00052D9E" w:rsidRPr="00052D9E"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052D9E">
        <w:rPr>
          <w:rFonts w:cs="Arial"/>
          <w:color w:val="000000"/>
          <w:lang w:val="es-ES"/>
        </w:rPr>
        <w:t>asigură respectarea planului de conturi general, modelelor, registrelor și formularelor comune privind activitatea contabilă și normelor metodologice emise de Ministerul finanțelor Publice privind întocmirea și utilizarea acestora;</w:t>
      </w:r>
    </w:p>
    <w:p w:rsidR="00052D9E" w:rsidRPr="00052D9E"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052D9E">
        <w:rPr>
          <w:rFonts w:cs="Arial"/>
          <w:color w:val="000000"/>
          <w:lang w:val="es-ES"/>
        </w:rPr>
        <w:t>întocmește balanțe de verificare pentru conturile sintetice și cele analitice și urmărește concordanța dintre acestea;</w:t>
      </w:r>
    </w:p>
    <w:p w:rsidR="00052D9E" w:rsidRPr="00052D9E" w:rsidRDefault="00052D9E" w:rsidP="007B71E9">
      <w:pPr>
        <w:pStyle w:val="ListParagraph"/>
        <w:numPr>
          <w:ilvl w:val="0"/>
          <w:numId w:val="46"/>
        </w:numPr>
        <w:tabs>
          <w:tab w:val="clear" w:pos="720"/>
          <w:tab w:val="num" w:pos="0"/>
          <w:tab w:val="left" w:pos="900"/>
          <w:tab w:val="left" w:pos="990"/>
        </w:tabs>
        <w:spacing w:line="360" w:lineRule="auto"/>
        <w:ind w:left="0" w:firstLine="720"/>
        <w:jc w:val="both"/>
        <w:textAlignment w:val="baseline"/>
        <w:rPr>
          <w:rFonts w:ascii="Segoe UI" w:hAnsi="Segoe UI" w:cs="Segoe UI"/>
          <w:color w:val="000000"/>
        </w:rPr>
      </w:pPr>
      <w:r w:rsidRPr="00052D9E">
        <w:rPr>
          <w:rFonts w:cs="Arial"/>
          <w:color w:val="000000"/>
          <w:lang w:val="es-ES"/>
        </w:rPr>
        <w:t xml:space="preserve">întocmește darea de seamă contabilă centralizată pentru unitășțile subordonate Consiliului Local </w:t>
      </w:r>
      <w:r>
        <w:rPr>
          <w:rFonts w:cs="Arial"/>
          <w:color w:val="000000"/>
          <w:lang w:val="es-ES"/>
        </w:rPr>
        <w:t>Sǎrmașu;</w:t>
      </w:r>
    </w:p>
    <w:p w:rsidR="00052D9E"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întocmește raportările lunare privind situațiile contabile, plăți restante, arierate, datoria publică etc.</w:t>
      </w:r>
    </w:p>
    <w:p w:rsidR="00052D9E" w:rsidRPr="00052D9E"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052D9E">
        <w:rPr>
          <w:rFonts w:ascii="Arial" w:eastAsia="Times New Roman" w:hAnsi="Arial" w:cs="Arial"/>
          <w:color w:val="000000"/>
          <w:sz w:val="24"/>
          <w:szCs w:val="24"/>
          <w:lang w:val="es-ES"/>
        </w:rPr>
        <w:t>organizează și conduce evidența contabilă  cu privire la gestionarea valorilor materiale și mijloacelor bănești;</w:t>
      </w:r>
    </w:p>
    <w:p w:rsidR="00052D9E"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052D9E">
        <w:rPr>
          <w:rFonts w:ascii="Arial" w:eastAsia="Times New Roman" w:hAnsi="Arial" w:cs="Arial"/>
          <w:color w:val="000000"/>
          <w:sz w:val="24"/>
          <w:szCs w:val="24"/>
          <w:lang w:val="es-ES"/>
        </w:rPr>
        <w:t>organizează evidența mijloacelor fixe și a obiectelor de inventar, înregistrarea în contabilitate a imobilizărilor şi a amortizărilor mijloacelor fixe din patrimoniul public sau privat al Orașului Sǎrmașu;</w:t>
      </w:r>
    </w:p>
    <w:p w:rsidR="00052D9E" w:rsidRPr="00052D9E"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052D9E">
        <w:rPr>
          <w:rFonts w:ascii="Arial" w:eastAsia="Times New Roman" w:hAnsi="Arial" w:cs="Arial"/>
          <w:color w:val="000000"/>
          <w:sz w:val="24"/>
          <w:szCs w:val="24"/>
          <w:lang w:val="es-ES"/>
        </w:rPr>
        <w:t>evidențiază și urmărește decontarea cu debitorii și creditorii </w:t>
      </w:r>
      <w:r w:rsidRPr="00052D9E">
        <w:rPr>
          <w:rFonts w:ascii="Arial" w:eastAsia="Times New Roman" w:hAnsi="Arial" w:cs="Arial"/>
          <w:sz w:val="24"/>
          <w:szCs w:val="24"/>
        </w:rPr>
        <w:t>orașului Sǎrmașu;</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întocmește și actualizează permanent Registrul datoriei publice locale și Registrul de evidență a garanțiilor locale,</w:t>
      </w:r>
      <w:r>
        <w:rPr>
          <w:rFonts w:ascii="Arial" w:eastAsia="Times New Roman" w:hAnsi="Arial" w:cs="Arial"/>
          <w:color w:val="000000"/>
          <w:sz w:val="24"/>
          <w:szCs w:val="24"/>
          <w:lang w:val="es-ES"/>
        </w:rPr>
        <w:t xml:space="preserve"> conform legislației în vigoare;</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propune proiecte de dispoziții sau hotărâri legate de activitatea contabilă</w:t>
      </w:r>
      <w:r>
        <w:rPr>
          <w:rFonts w:ascii="Arial" w:eastAsia="Times New Roman" w:hAnsi="Arial" w:cs="Arial"/>
          <w:color w:val="000000"/>
          <w:sz w:val="24"/>
          <w:szCs w:val="24"/>
          <w:lang w:val="es-ES"/>
        </w:rPr>
        <w:t>;</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organizează efectuarea în termen, potrivit reglementărilor în vigoare, a operațiunilor de inventariere a valorilor materiale , bănești și a decontărilor</w:t>
      </w:r>
      <w:r>
        <w:rPr>
          <w:rFonts w:ascii="Arial" w:eastAsia="Times New Roman" w:hAnsi="Arial" w:cs="Arial"/>
          <w:color w:val="000000"/>
          <w:sz w:val="24"/>
          <w:szCs w:val="24"/>
          <w:lang w:val="es-ES"/>
        </w:rPr>
        <w:t>;</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întocmește dispozițiile de plata și încasare privind acordarea de avansuri spre decontare și urmărește decontarea la timp</w:t>
      </w:r>
      <w:r>
        <w:rPr>
          <w:rFonts w:ascii="Arial" w:eastAsia="Times New Roman" w:hAnsi="Arial" w:cs="Arial"/>
          <w:color w:val="000000"/>
          <w:sz w:val="24"/>
          <w:szCs w:val="24"/>
          <w:lang w:val="es-ES"/>
        </w:rPr>
        <w:t xml:space="preserve"> a acestora;</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gestionează și evidențiază în contabilitate garanțiile m</w:t>
      </w:r>
      <w:r>
        <w:rPr>
          <w:rFonts w:ascii="Arial" w:eastAsia="Times New Roman" w:hAnsi="Arial" w:cs="Arial"/>
          <w:color w:val="000000"/>
          <w:sz w:val="24"/>
          <w:szCs w:val="24"/>
          <w:lang w:val="es-ES"/>
        </w:rPr>
        <w:t>ateriale reținute gestionarilor;</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 xml:space="preserve">asigură întocmirea decontului de TVA și </w:t>
      </w:r>
      <w:r>
        <w:rPr>
          <w:rFonts w:ascii="Arial" w:eastAsia="Times New Roman" w:hAnsi="Arial" w:cs="Arial"/>
          <w:color w:val="000000"/>
          <w:sz w:val="24"/>
          <w:szCs w:val="24"/>
          <w:lang w:val="es-ES"/>
        </w:rPr>
        <w:t>transmiterea acestuia în termen;</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asigură evidența sintetică a veniturilor din vânzări, chirii, concesiuni</w:t>
      </w:r>
      <w:r>
        <w:rPr>
          <w:rFonts w:ascii="Arial" w:eastAsia="Times New Roman" w:hAnsi="Arial" w:cs="Arial"/>
          <w:color w:val="000000"/>
          <w:sz w:val="24"/>
          <w:szCs w:val="24"/>
          <w:lang w:val="es-ES"/>
        </w:rPr>
        <w:t>;</w:t>
      </w:r>
    </w:p>
    <w:p w:rsidR="00052D9E" w:rsidRPr="0087405C" w:rsidRDefault="00052D9E" w:rsidP="007B71E9">
      <w:pPr>
        <w:numPr>
          <w:ilvl w:val="0"/>
          <w:numId w:val="46"/>
        </w:numPr>
        <w:tabs>
          <w:tab w:val="clear" w:pos="720"/>
          <w:tab w:val="num" w:pos="0"/>
          <w:tab w:val="left" w:pos="990"/>
        </w:tabs>
        <w:spacing w:after="0" w:line="360" w:lineRule="auto"/>
        <w:ind w:left="0" w:firstLine="720"/>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urmărește incasarea impozitelor si taxelor locale incasate prin POS sau on line si ia masurile necesare pentru  descarcarea acestora;</w:t>
      </w:r>
    </w:p>
    <w:p w:rsidR="00052D9E" w:rsidRPr="0087405C" w:rsidRDefault="00052D9E" w:rsidP="007B71E9">
      <w:pPr>
        <w:numPr>
          <w:ilvl w:val="0"/>
          <w:numId w:val="46"/>
        </w:numPr>
        <w:tabs>
          <w:tab w:val="clear" w:pos="720"/>
          <w:tab w:val="num" w:pos="0"/>
          <w:tab w:val="left" w:pos="990"/>
        </w:tabs>
        <w:spacing w:after="0" w:line="360" w:lineRule="auto"/>
        <w:ind w:left="0" w:firstLine="720"/>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rPr>
        <w:t>verifică zilnic execuţia conturilor de venituri in programul impozite şi taxe</w:t>
      </w:r>
      <w:r>
        <w:rPr>
          <w:rFonts w:ascii="Arial" w:eastAsia="Times New Roman" w:hAnsi="Arial" w:cs="Arial"/>
          <w:color w:val="000000"/>
          <w:sz w:val="24"/>
          <w:szCs w:val="24"/>
        </w:rPr>
        <w:t>;</w:t>
      </w:r>
    </w:p>
    <w:p w:rsidR="00052D9E" w:rsidRPr="0087405C" w:rsidRDefault="00052D9E" w:rsidP="007B71E9">
      <w:pPr>
        <w:numPr>
          <w:ilvl w:val="0"/>
          <w:numId w:val="46"/>
        </w:numPr>
        <w:tabs>
          <w:tab w:val="clear" w:pos="720"/>
          <w:tab w:val="num" w:pos="0"/>
          <w:tab w:val="left" w:pos="990"/>
        </w:tabs>
        <w:spacing w:after="0" w:line="360" w:lineRule="auto"/>
        <w:ind w:left="0" w:firstLine="720"/>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rPr>
        <w:t>întocmeşte ori de câte ori este cazul nota justificativa pentru alimentarea conturilor a căror plaţi se fac din sume defalcate din TVA</w:t>
      </w:r>
      <w:r>
        <w:rPr>
          <w:rFonts w:ascii="Arial" w:eastAsia="Times New Roman" w:hAnsi="Arial" w:cs="Arial"/>
          <w:color w:val="000000"/>
          <w:sz w:val="24"/>
          <w:szCs w:val="24"/>
        </w:rPr>
        <w:t>;</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lastRenderedPageBreak/>
        <w:t>asigură întocmirea registrelor contabile pre</w:t>
      </w:r>
      <w:r>
        <w:rPr>
          <w:rFonts w:ascii="Arial" w:eastAsia="Times New Roman" w:hAnsi="Arial" w:cs="Arial"/>
          <w:color w:val="000000"/>
          <w:sz w:val="24"/>
          <w:szCs w:val="24"/>
          <w:lang w:val="es-ES"/>
        </w:rPr>
        <w:t>văzute de legislația în vigoare;</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urmărirea, respectarea şi ţinerea evidenţei sumelor defalcate din unele venituri ale bugetului de stat pe destinatii precise stabilite prin Legea bugetului de stat;</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realizarea studiilor necesare pentru încheierea contractelor de credit ce trebuie efectuate pentru derularea unor acțiuni și lucrări publice, întocmirea documentației necesare, aprobarea, urmărirea și efectuarea raportărilor cătr</w:t>
      </w:r>
      <w:r>
        <w:rPr>
          <w:rFonts w:ascii="Arial" w:eastAsia="Times New Roman" w:hAnsi="Arial" w:cs="Arial"/>
          <w:color w:val="000000"/>
          <w:sz w:val="24"/>
          <w:szCs w:val="24"/>
          <w:lang w:val="es-ES"/>
        </w:rPr>
        <w:t>e ministerul finanțelor Publice;</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urmărirea derulării contractelor de credit, plata ratelor, a dobânzilor şi a comisioanelor percepute; ţinerea registrului datoriei publice;</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întocmește situația facturilor restante a furnizorilor din investiții și operațiuni curente și informează conducerea instituției</w:t>
      </w:r>
      <w:r>
        <w:rPr>
          <w:rFonts w:ascii="Arial" w:eastAsia="Times New Roman" w:hAnsi="Arial" w:cs="Arial"/>
          <w:color w:val="000000"/>
          <w:sz w:val="24"/>
          <w:szCs w:val="24"/>
          <w:lang w:val="es-ES"/>
        </w:rPr>
        <w:t>;</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exercită controlul financiar preventiv propriu asupra proiectelor de operațiuni ale ordonatorului de credite, în conformitate cu decizia internă de numire și cu nórmele metodologice aprobate d</w:t>
      </w:r>
      <w:r>
        <w:rPr>
          <w:rFonts w:ascii="Arial" w:eastAsia="Times New Roman" w:hAnsi="Arial" w:cs="Arial"/>
          <w:color w:val="000000"/>
          <w:sz w:val="24"/>
          <w:szCs w:val="24"/>
          <w:lang w:val="es-ES"/>
        </w:rPr>
        <w:t>e ministerul finanțelor Publice;</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exercită, potrivit legii, controlul financiar preventiv privind legalitatea, necesitatea, oportunitatea, economicita</w:t>
      </w:r>
      <w:r>
        <w:rPr>
          <w:rFonts w:ascii="Arial" w:eastAsia="Times New Roman" w:hAnsi="Arial" w:cs="Arial"/>
          <w:color w:val="000000"/>
          <w:sz w:val="24"/>
          <w:szCs w:val="24"/>
          <w:lang w:val="es-ES"/>
        </w:rPr>
        <w:t>tea și realitatea operațiunilor;</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asigură condițiile de legalitate, necesitate, oprtunitate, eficiență,eficacitate, economicitate și regularitate a resurselor bugetare utilizate pe parcursul exercițiului financiar, cu respectarea prevederilor legale în vigoare privind angajarea, lichidarea, ordonanțarea și plata cheltuielilor din fonduri</w:t>
      </w:r>
      <w:r>
        <w:rPr>
          <w:rFonts w:ascii="Arial" w:eastAsia="Times New Roman" w:hAnsi="Arial" w:cs="Arial"/>
          <w:color w:val="000000"/>
          <w:sz w:val="24"/>
          <w:szCs w:val="24"/>
          <w:lang w:val="es-ES"/>
        </w:rPr>
        <w:t xml:space="preserve"> publice;</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asigură verificarea tuturor documentelor supuse vizei de control financiar preventiv și acordarea vizei confor</w:t>
      </w:r>
      <w:r>
        <w:rPr>
          <w:rFonts w:ascii="Arial" w:eastAsia="Times New Roman" w:hAnsi="Arial" w:cs="Arial"/>
          <w:color w:val="000000"/>
          <w:sz w:val="24"/>
          <w:szCs w:val="24"/>
          <w:lang w:val="es-ES"/>
        </w:rPr>
        <w:t>m prevedrilor legale în materie;</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participa la întocmirea documentației prin care sunt propuse persoanele desemnate să exercite viza de control financiar preventiv și bun de plata necesare emiterii dispozi</w:t>
      </w:r>
      <w:r>
        <w:rPr>
          <w:rFonts w:ascii="Arial" w:eastAsia="Times New Roman" w:hAnsi="Arial" w:cs="Arial"/>
          <w:color w:val="000000"/>
          <w:sz w:val="24"/>
          <w:szCs w:val="24"/>
          <w:lang w:val="es-ES"/>
        </w:rPr>
        <w:t>ției de acordare a vizei de C.F.</w:t>
      </w:r>
      <w:r w:rsidRPr="0087405C">
        <w:rPr>
          <w:rFonts w:ascii="Arial" w:eastAsia="Times New Roman" w:hAnsi="Arial" w:cs="Arial"/>
          <w:color w:val="000000"/>
          <w:sz w:val="24"/>
          <w:szCs w:val="24"/>
          <w:lang w:val="es-ES"/>
        </w:rPr>
        <w:t>P.</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elaborează nórmele specifice privind exercitarea controlului financiar preventiv la nivelul primăriei </w:t>
      </w:r>
      <w:r w:rsidRPr="0087405C">
        <w:rPr>
          <w:rFonts w:ascii="Arial" w:eastAsia="Times New Roman" w:hAnsi="Arial" w:cs="Arial"/>
          <w:sz w:val="24"/>
          <w:szCs w:val="24"/>
        </w:rPr>
        <w:t>orașului Sǎrmașu </w:t>
      </w:r>
      <w:r w:rsidRPr="0087405C">
        <w:rPr>
          <w:rFonts w:ascii="Arial" w:eastAsia="Times New Roman" w:hAnsi="Arial" w:cs="Arial"/>
          <w:color w:val="000000"/>
          <w:sz w:val="24"/>
          <w:szCs w:val="24"/>
          <w:lang w:val="es-ES"/>
        </w:rPr>
        <w:t> ținând cont de legislația aplica</w:t>
      </w:r>
      <w:r>
        <w:rPr>
          <w:rFonts w:ascii="Arial" w:eastAsia="Times New Roman" w:hAnsi="Arial" w:cs="Arial"/>
          <w:color w:val="000000"/>
          <w:sz w:val="24"/>
          <w:szCs w:val="24"/>
          <w:lang w:val="es-ES"/>
        </w:rPr>
        <w:t>bilă;</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asigură înscrierea documentelor prezentate la viza de C.F.P. în registrul privind operațiunile prezentate la viza de cont</w:t>
      </w:r>
      <w:r>
        <w:rPr>
          <w:rFonts w:ascii="Arial" w:eastAsia="Times New Roman" w:hAnsi="Arial" w:cs="Arial"/>
          <w:color w:val="000000"/>
          <w:sz w:val="24"/>
          <w:szCs w:val="24"/>
          <w:lang w:val="es-ES"/>
        </w:rPr>
        <w:t>rol financiar preventiv propriu;</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 xml:space="preserve">asigură conform legilor și normativelor în vigoare, respectarea disciplinei financiare de către toate direcțiile și categoriile de personal cu răspunderi în gestionarea </w:t>
      </w:r>
      <w:r>
        <w:rPr>
          <w:rFonts w:ascii="Arial" w:eastAsia="Times New Roman" w:hAnsi="Arial" w:cs="Arial"/>
          <w:color w:val="000000"/>
          <w:sz w:val="24"/>
          <w:szCs w:val="24"/>
          <w:lang w:val="es-ES"/>
        </w:rPr>
        <w:t>și administrarea banului public;</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 xml:space="preserve">prezintă la cerere ordonatorului principal de credite, directorului executiv economic rapoarte scrise privind activitatea depusă și modul de </w:t>
      </w:r>
      <w:r>
        <w:rPr>
          <w:rFonts w:ascii="Arial" w:eastAsia="Times New Roman" w:hAnsi="Arial" w:cs="Arial"/>
          <w:color w:val="000000"/>
          <w:sz w:val="24"/>
          <w:szCs w:val="24"/>
          <w:lang w:val="es-ES"/>
        </w:rPr>
        <w:t>îndeplinire al sarcinilor;</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lastRenderedPageBreak/>
        <w:t>studierea și cu</w:t>
      </w:r>
      <w:r>
        <w:rPr>
          <w:rFonts w:ascii="Arial" w:eastAsia="Times New Roman" w:hAnsi="Arial" w:cs="Arial"/>
          <w:color w:val="000000"/>
          <w:sz w:val="24"/>
          <w:szCs w:val="24"/>
          <w:lang w:val="es-ES"/>
        </w:rPr>
        <w:t>noașterea procedurilor de lucru;</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păstrarea documentelor și arhivarea acestora conform procedurilor apr</w:t>
      </w:r>
      <w:r>
        <w:rPr>
          <w:rFonts w:ascii="Arial" w:eastAsia="Times New Roman" w:hAnsi="Arial" w:cs="Arial"/>
          <w:color w:val="000000"/>
          <w:sz w:val="24"/>
          <w:szCs w:val="24"/>
          <w:lang w:val="es-ES"/>
        </w:rPr>
        <w:t>obate și legislației în vigoare;</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răspunde de păstrarea secretului de serviciu, precu și secretul datelor și al informațiilor cu caracter confidențial deținute sau la care are acces ca urmare a exec</w:t>
      </w:r>
      <w:r>
        <w:rPr>
          <w:rFonts w:ascii="Arial" w:eastAsia="Times New Roman" w:hAnsi="Arial" w:cs="Arial"/>
          <w:color w:val="000000"/>
          <w:sz w:val="24"/>
          <w:szCs w:val="24"/>
          <w:lang w:val="es-ES"/>
        </w:rPr>
        <w:t>utării atribuțiilor de serviciu;</w:t>
      </w:r>
    </w:p>
    <w:p w:rsidR="00052D9E" w:rsidRPr="0087405C" w:rsidRDefault="00052D9E" w:rsidP="007B71E9">
      <w:pPr>
        <w:numPr>
          <w:ilvl w:val="0"/>
          <w:numId w:val="46"/>
        </w:numPr>
        <w:tabs>
          <w:tab w:val="clear" w:pos="720"/>
          <w:tab w:val="num" w:pos="0"/>
          <w:tab w:val="left" w:pos="99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răspunde de îndeplinirea cu profesionalism, loialitate, corectitudine și in mod conștiincios a îndatoririlor de serviciu, se abține de la orice faptă care ar putea să aducă prejudi</w:t>
      </w:r>
      <w:r>
        <w:rPr>
          <w:rFonts w:ascii="Arial" w:eastAsia="Times New Roman" w:hAnsi="Arial" w:cs="Arial"/>
          <w:color w:val="000000"/>
          <w:sz w:val="24"/>
          <w:szCs w:val="24"/>
          <w:lang w:val="es-ES"/>
        </w:rPr>
        <w:t>cii de orice natură instituției;</w:t>
      </w:r>
    </w:p>
    <w:p w:rsidR="00052D9E" w:rsidRPr="0087405C" w:rsidRDefault="00052D9E" w:rsidP="007B71E9">
      <w:pPr>
        <w:numPr>
          <w:ilvl w:val="0"/>
          <w:numId w:val="46"/>
        </w:numPr>
        <w:tabs>
          <w:tab w:val="clear" w:pos="720"/>
          <w:tab w:val="num" w:pos="0"/>
          <w:tab w:val="left" w:pos="900"/>
        </w:tabs>
        <w:spacing w:after="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răspunde de realizarea în timp și întocmai a atribuțiilor ce-i revin conform legii, programelor aprobate sau dispuse expres de către conducerea instituției și de raportare a modului</w:t>
      </w:r>
      <w:r>
        <w:rPr>
          <w:rFonts w:ascii="Arial" w:eastAsia="Times New Roman" w:hAnsi="Arial" w:cs="Arial"/>
          <w:color w:val="000000"/>
          <w:sz w:val="24"/>
          <w:szCs w:val="24"/>
          <w:lang w:val="es-ES"/>
        </w:rPr>
        <w:t xml:space="preserve"> de realizare;</w:t>
      </w:r>
    </w:p>
    <w:p w:rsidR="00052D9E" w:rsidRPr="0087405C" w:rsidRDefault="00052D9E" w:rsidP="007B71E9">
      <w:pPr>
        <w:numPr>
          <w:ilvl w:val="0"/>
          <w:numId w:val="46"/>
        </w:numPr>
        <w:tabs>
          <w:tab w:val="clear" w:pos="720"/>
          <w:tab w:val="num" w:pos="0"/>
          <w:tab w:val="left" w:pos="990"/>
        </w:tabs>
        <w:spacing w:after="120" w:line="360" w:lineRule="auto"/>
        <w:ind w:left="0" w:firstLine="720"/>
        <w:jc w:val="both"/>
        <w:textAlignment w:val="baseline"/>
        <w:rPr>
          <w:rFonts w:ascii="Segoe UI" w:eastAsia="Times New Roman" w:hAnsi="Segoe UI" w:cs="Segoe UI"/>
          <w:color w:val="000000"/>
          <w:sz w:val="24"/>
          <w:szCs w:val="24"/>
        </w:rPr>
      </w:pPr>
      <w:r w:rsidRPr="0087405C">
        <w:rPr>
          <w:rFonts w:ascii="Arial" w:eastAsia="Times New Roman" w:hAnsi="Arial" w:cs="Arial"/>
          <w:color w:val="000000"/>
          <w:sz w:val="24"/>
          <w:szCs w:val="24"/>
          <w:lang w:val="es-ES"/>
        </w:rPr>
        <w:t>răspunde, potrivit dispozițiilor legale, de corectitudinea și exactitatea datelor și inf</w:t>
      </w:r>
      <w:r w:rsidR="00C5129D">
        <w:rPr>
          <w:rFonts w:ascii="Arial" w:eastAsia="Times New Roman" w:hAnsi="Arial" w:cs="Arial"/>
          <w:color w:val="000000"/>
          <w:sz w:val="24"/>
          <w:szCs w:val="24"/>
          <w:lang w:val="es-ES"/>
        </w:rPr>
        <w:t>ormațiilor stipulate în docume</w:t>
      </w:r>
      <w:r w:rsidRPr="0087405C">
        <w:rPr>
          <w:rFonts w:ascii="Arial" w:eastAsia="Times New Roman" w:hAnsi="Arial" w:cs="Arial"/>
          <w:color w:val="000000"/>
          <w:sz w:val="24"/>
          <w:szCs w:val="24"/>
          <w:lang w:val="es-ES"/>
        </w:rPr>
        <w:t>ntele întocmite;</w:t>
      </w:r>
    </w:p>
    <w:p w:rsidR="00D32E01" w:rsidRDefault="00C5129D" w:rsidP="00BF36FA">
      <w:pPr>
        <w:pStyle w:val="ListParagraph"/>
        <w:numPr>
          <w:ilvl w:val="2"/>
          <w:numId w:val="5"/>
        </w:numPr>
        <w:tabs>
          <w:tab w:val="left" w:pos="180"/>
          <w:tab w:val="left" w:pos="540"/>
          <w:tab w:val="left" w:pos="990"/>
        </w:tabs>
        <w:spacing w:line="360" w:lineRule="auto"/>
        <w:ind w:left="0" w:firstLine="720"/>
        <w:jc w:val="both"/>
        <w:rPr>
          <w:rFonts w:cs="Arial"/>
          <w:b/>
          <w:color w:val="000000"/>
        </w:rPr>
      </w:pPr>
      <w:r>
        <w:rPr>
          <w:rFonts w:cs="Arial"/>
          <w:b/>
          <w:color w:val="000000"/>
        </w:rPr>
        <w:t>COMPARTIMENT CONTABILITATE</w:t>
      </w:r>
      <w:r w:rsidR="00453340">
        <w:rPr>
          <w:rFonts w:cs="Arial"/>
          <w:b/>
          <w:color w:val="000000"/>
        </w:rPr>
        <w:t xml:space="preserve"> CASIERIE SI TRANSPORT LOCAL</w:t>
      </w:r>
    </w:p>
    <w:p w:rsidR="00C5129D" w:rsidRPr="00C5129D" w:rsidRDefault="00C5129D" w:rsidP="00C5129D">
      <w:pPr>
        <w:spacing w:after="0" w:line="360" w:lineRule="auto"/>
        <w:ind w:left="90"/>
        <w:jc w:val="both"/>
        <w:rPr>
          <w:rFonts w:ascii="Segoe UI" w:eastAsia="Times New Roman" w:hAnsi="Segoe UI" w:cs="Segoe UI"/>
          <w:b/>
          <w:color w:val="000000"/>
          <w:sz w:val="24"/>
          <w:szCs w:val="24"/>
        </w:rPr>
      </w:pPr>
      <w:r w:rsidRPr="00C5129D">
        <w:rPr>
          <w:rFonts w:ascii="Arial" w:eastAsia="Times New Roman" w:hAnsi="Arial" w:cs="Arial"/>
          <w:b/>
          <w:bCs/>
          <w:color w:val="000000"/>
          <w:sz w:val="24"/>
          <w:szCs w:val="24"/>
        </w:rPr>
        <w:t> </w:t>
      </w:r>
      <w:r w:rsidRPr="00C5129D">
        <w:rPr>
          <w:rFonts w:ascii="Arial" w:eastAsia="Times New Roman" w:hAnsi="Arial" w:cs="Arial"/>
          <w:b/>
          <w:color w:val="000000"/>
          <w:sz w:val="24"/>
          <w:szCs w:val="24"/>
          <w:lang w:val="pt-BR"/>
        </w:rPr>
        <w:t>Atribuţii:</w:t>
      </w:r>
    </w:p>
    <w:p w:rsidR="00C5129D" w:rsidRPr="00C5129D" w:rsidRDefault="00C5129D" w:rsidP="007B71E9">
      <w:pPr>
        <w:pStyle w:val="ListParagraph"/>
        <w:numPr>
          <w:ilvl w:val="0"/>
          <w:numId w:val="47"/>
        </w:numPr>
        <w:tabs>
          <w:tab w:val="clear" w:pos="720"/>
          <w:tab w:val="num" w:pos="0"/>
          <w:tab w:val="left" w:pos="540"/>
          <w:tab w:val="left" w:pos="630"/>
        </w:tabs>
        <w:spacing w:line="360" w:lineRule="auto"/>
        <w:ind w:left="0" w:firstLine="540"/>
        <w:jc w:val="both"/>
        <w:rPr>
          <w:rFonts w:ascii="Segoe UI" w:hAnsi="Segoe UI" w:cs="Segoe UI"/>
          <w:color w:val="000000"/>
        </w:rPr>
      </w:pPr>
      <w:r w:rsidRPr="00C5129D">
        <w:rPr>
          <w:rFonts w:cs="Arial"/>
          <w:color w:val="000000"/>
          <w:lang w:val="it-IT"/>
        </w:rPr>
        <w:t>răspunde de legalitatea operațiunilor economice și respectarea disciplinei financiare;</w:t>
      </w:r>
    </w:p>
    <w:p w:rsidR="00C5129D" w:rsidRPr="00C5129D" w:rsidRDefault="00C5129D" w:rsidP="007B71E9">
      <w:pPr>
        <w:pStyle w:val="ListParagraph"/>
        <w:numPr>
          <w:ilvl w:val="0"/>
          <w:numId w:val="47"/>
        </w:numPr>
        <w:tabs>
          <w:tab w:val="clear" w:pos="720"/>
          <w:tab w:val="num" w:pos="0"/>
          <w:tab w:val="left" w:pos="540"/>
          <w:tab w:val="left" w:pos="630"/>
        </w:tabs>
        <w:spacing w:line="360" w:lineRule="auto"/>
        <w:ind w:left="0" w:firstLine="540"/>
        <w:jc w:val="both"/>
        <w:rPr>
          <w:rFonts w:ascii="Segoe UI" w:hAnsi="Segoe UI" w:cs="Segoe UI"/>
          <w:color w:val="000000"/>
        </w:rPr>
      </w:pPr>
      <w:r w:rsidRPr="00C5129D">
        <w:rPr>
          <w:rFonts w:cs="Arial"/>
          <w:color w:val="000000"/>
          <w:lang w:val="pt-BR"/>
        </w:rPr>
        <w:t>r</w:t>
      </w:r>
      <w:r>
        <w:rPr>
          <w:rFonts w:cs="Arial"/>
          <w:color w:val="000000"/>
          <w:lang w:val="pt-BR"/>
        </w:rPr>
        <w:t>ă</w:t>
      </w:r>
      <w:r w:rsidRPr="00C5129D">
        <w:rPr>
          <w:rFonts w:cs="Arial"/>
          <w:color w:val="000000"/>
          <w:lang w:val="pt-BR"/>
        </w:rPr>
        <w:t xml:space="preserve">spunde de deschiderea de conturi bugetare, extrabugetare </w:t>
      </w:r>
      <w:r>
        <w:rPr>
          <w:rFonts w:cs="Arial"/>
          <w:color w:val="000000"/>
          <w:lang w:val="pt-BR"/>
        </w:rPr>
        <w:t>ș</w:t>
      </w:r>
      <w:r w:rsidRPr="00C5129D">
        <w:rPr>
          <w:rFonts w:cs="Arial"/>
          <w:color w:val="000000"/>
          <w:lang w:val="pt-BR"/>
        </w:rPr>
        <w:t>i speciale;</w:t>
      </w:r>
    </w:p>
    <w:p w:rsidR="00C5129D" w:rsidRPr="00C5129D" w:rsidRDefault="00C5129D" w:rsidP="007B71E9">
      <w:pPr>
        <w:pStyle w:val="ListParagraph"/>
        <w:numPr>
          <w:ilvl w:val="0"/>
          <w:numId w:val="47"/>
        </w:numPr>
        <w:tabs>
          <w:tab w:val="clear" w:pos="720"/>
          <w:tab w:val="num" w:pos="0"/>
          <w:tab w:val="left" w:pos="540"/>
          <w:tab w:val="left" w:pos="630"/>
        </w:tabs>
        <w:spacing w:line="360" w:lineRule="auto"/>
        <w:ind w:left="0" w:firstLine="540"/>
        <w:jc w:val="both"/>
        <w:rPr>
          <w:rFonts w:ascii="Segoe UI" w:hAnsi="Segoe UI" w:cs="Segoe UI"/>
          <w:color w:val="000000"/>
        </w:rPr>
      </w:pPr>
      <w:r w:rsidRPr="00C5129D">
        <w:rPr>
          <w:rFonts w:cs="Arial"/>
          <w:color w:val="000000"/>
          <w:lang w:val="pt-BR"/>
        </w:rPr>
        <w:t>r</w:t>
      </w:r>
      <w:r>
        <w:rPr>
          <w:rFonts w:cs="Arial"/>
          <w:color w:val="000000"/>
          <w:lang w:val="pt-BR"/>
        </w:rPr>
        <w:t>ă</w:t>
      </w:r>
      <w:r w:rsidRPr="00C5129D">
        <w:rPr>
          <w:rFonts w:cs="Arial"/>
          <w:color w:val="000000"/>
          <w:lang w:val="pt-BR"/>
        </w:rPr>
        <w:t xml:space="preserve">spunde de decontarea sumelor prin banca </w:t>
      </w:r>
      <w:r>
        <w:rPr>
          <w:rFonts w:cs="Arial"/>
          <w:color w:val="000000"/>
          <w:lang w:val="pt-BR"/>
        </w:rPr>
        <w:t>ș</w:t>
      </w:r>
      <w:r w:rsidRPr="00C5129D">
        <w:rPr>
          <w:rFonts w:cs="Arial"/>
          <w:color w:val="000000"/>
          <w:lang w:val="pt-BR"/>
        </w:rPr>
        <w:t xml:space="preserve">i prin casierie, </w:t>
      </w:r>
      <w:r>
        <w:rPr>
          <w:rFonts w:cs="Arial"/>
          <w:color w:val="000000"/>
          <w:lang w:val="pt-BR"/>
        </w:rPr>
        <w:t>întocmind instrumentele de plată</w:t>
      </w:r>
      <w:r w:rsidRPr="00C5129D">
        <w:rPr>
          <w:rFonts w:cs="Arial"/>
          <w:color w:val="000000"/>
          <w:lang w:val="pt-BR"/>
        </w:rPr>
        <w:t>, pentru pl</w:t>
      </w:r>
      <w:r>
        <w:rPr>
          <w:rFonts w:cs="Arial"/>
          <w:color w:val="000000"/>
          <w:lang w:val="pt-BR"/>
        </w:rPr>
        <w:t>ățile pe care le efectuează</w:t>
      </w:r>
      <w:r w:rsidRPr="00C5129D">
        <w:rPr>
          <w:rFonts w:cs="Arial"/>
          <w:color w:val="000000"/>
          <w:lang w:val="pt-BR"/>
        </w:rPr>
        <w:t xml:space="preserve"> în cadrul serviciului, cu ordin de plat</w:t>
      </w:r>
      <w:r>
        <w:rPr>
          <w:rFonts w:cs="Arial"/>
          <w:color w:val="000000"/>
          <w:lang w:val="pt-BR"/>
        </w:rPr>
        <w:t>ă</w:t>
      </w:r>
      <w:r w:rsidRPr="00C5129D">
        <w:rPr>
          <w:rFonts w:cs="Arial"/>
          <w:color w:val="000000"/>
          <w:lang w:val="pt-BR"/>
        </w:rPr>
        <w:t xml:space="preserve"> sau cu numerar, pentru</w:t>
      </w:r>
      <w:r>
        <w:rPr>
          <w:rFonts w:cs="Arial"/>
          <w:color w:val="000000"/>
          <w:lang w:val="pt-BR"/>
        </w:rPr>
        <w:t xml:space="preserve"> toate capitolele din clasificaț</w:t>
      </w:r>
      <w:r w:rsidRPr="00C5129D">
        <w:rPr>
          <w:rFonts w:cs="Arial"/>
          <w:color w:val="000000"/>
          <w:lang w:val="pt-BR"/>
        </w:rPr>
        <w:t>ia bugetar</w:t>
      </w:r>
      <w:r>
        <w:rPr>
          <w:rFonts w:cs="Arial"/>
          <w:color w:val="000000"/>
          <w:lang w:val="pt-BR"/>
        </w:rPr>
        <w:t>ă</w:t>
      </w:r>
      <w:r w:rsidRPr="00C5129D">
        <w:rPr>
          <w:rFonts w:cs="Arial"/>
          <w:color w:val="000000"/>
          <w:lang w:val="pt-BR"/>
        </w:rPr>
        <w:t>;</w:t>
      </w:r>
    </w:p>
    <w:p w:rsidR="00C5129D" w:rsidRPr="00C5129D"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Pr>
          <w:rFonts w:cs="Arial"/>
          <w:color w:val="000000"/>
          <w:lang w:val="pt-BR"/>
        </w:rPr>
        <w:t>ră</w:t>
      </w:r>
      <w:r w:rsidRPr="00C5129D">
        <w:rPr>
          <w:rFonts w:cs="Arial"/>
          <w:color w:val="000000"/>
          <w:lang w:val="pt-BR"/>
        </w:rPr>
        <w:t>spunde de plata la timp a</w:t>
      </w:r>
      <w:r>
        <w:rPr>
          <w:rFonts w:cs="Arial"/>
          <w:color w:val="000000"/>
          <w:lang w:val="pt-BR"/>
        </w:rPr>
        <w:t xml:space="preserve"> drepturilor de natură salarială</w:t>
      </w:r>
      <w:r w:rsidRPr="00C5129D">
        <w:rPr>
          <w:rFonts w:cs="Arial"/>
          <w:color w:val="000000"/>
          <w:lang w:val="pt-BR"/>
        </w:rPr>
        <w:t>, a viramentelor c</w:t>
      </w:r>
      <w:r>
        <w:rPr>
          <w:rFonts w:cs="Arial"/>
          <w:color w:val="000000"/>
          <w:lang w:val="pt-BR"/>
        </w:rPr>
        <w:t>ă</w:t>
      </w:r>
      <w:r w:rsidRPr="00C5129D">
        <w:rPr>
          <w:rFonts w:cs="Arial"/>
          <w:color w:val="000000"/>
          <w:lang w:val="pt-BR"/>
        </w:rPr>
        <w:t>tre </w:t>
      </w:r>
      <w:r w:rsidRPr="00C5129D">
        <w:rPr>
          <w:rFonts w:cs="Arial"/>
          <w:color w:val="000000"/>
        </w:rPr>
        <w:t>bugetul de stat;</w:t>
      </w:r>
    </w:p>
    <w:p w:rsidR="00C5129D" w:rsidRPr="00C5129D"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C5129D">
        <w:rPr>
          <w:rFonts w:cs="Arial"/>
          <w:color w:val="000000"/>
          <w:lang w:val="it-IT"/>
        </w:rPr>
        <w:t>r</w:t>
      </w:r>
      <w:r>
        <w:rPr>
          <w:rFonts w:cs="Arial"/>
          <w:color w:val="000000"/>
          <w:lang w:val="it-IT"/>
        </w:rPr>
        <w:t>ă</w:t>
      </w:r>
      <w:r w:rsidRPr="00C5129D">
        <w:rPr>
          <w:rFonts w:cs="Arial"/>
          <w:color w:val="000000"/>
          <w:lang w:val="it-IT"/>
        </w:rPr>
        <w:t>spunde de eviden</w:t>
      </w:r>
      <w:r>
        <w:rPr>
          <w:rFonts w:cs="Arial"/>
          <w:color w:val="000000"/>
          <w:lang w:val="it-IT"/>
        </w:rPr>
        <w:t>ț</w:t>
      </w:r>
      <w:r w:rsidRPr="00C5129D">
        <w:rPr>
          <w:rFonts w:cs="Arial"/>
          <w:color w:val="000000"/>
          <w:lang w:val="it-IT"/>
        </w:rPr>
        <w:t xml:space="preserve">a </w:t>
      </w:r>
      <w:r>
        <w:rPr>
          <w:rFonts w:cs="Arial"/>
          <w:color w:val="000000"/>
          <w:lang w:val="it-IT"/>
        </w:rPr>
        <w:t>ș</w:t>
      </w:r>
      <w:r w:rsidRPr="00C5129D">
        <w:rPr>
          <w:rFonts w:cs="Arial"/>
          <w:color w:val="000000"/>
          <w:lang w:val="it-IT"/>
        </w:rPr>
        <w:t>i de efectuarea pl</w:t>
      </w:r>
      <w:r>
        <w:rPr>
          <w:rFonts w:cs="Arial"/>
          <w:color w:val="000000"/>
          <w:lang w:val="it-IT"/>
        </w:rPr>
        <w:t>ăț</w:t>
      </w:r>
      <w:r w:rsidRPr="00C5129D">
        <w:rPr>
          <w:rFonts w:cs="Arial"/>
          <w:color w:val="000000"/>
          <w:lang w:val="it-IT"/>
        </w:rPr>
        <w:t>ilor din dona</w:t>
      </w:r>
      <w:r>
        <w:rPr>
          <w:rFonts w:cs="Arial"/>
          <w:color w:val="000000"/>
          <w:lang w:val="it-IT"/>
        </w:rPr>
        <w:t>ț</w:t>
      </w:r>
      <w:r w:rsidRPr="00C5129D">
        <w:rPr>
          <w:rFonts w:cs="Arial"/>
          <w:color w:val="000000"/>
          <w:lang w:val="it-IT"/>
        </w:rPr>
        <w:t>ii</w:t>
      </w:r>
      <w:r>
        <w:rPr>
          <w:rFonts w:cs="Arial"/>
          <w:color w:val="000000"/>
          <w:lang w:val="it-IT"/>
        </w:rPr>
        <w:t xml:space="preserve"> ș</w:t>
      </w:r>
      <w:r w:rsidRPr="00C5129D">
        <w:rPr>
          <w:rFonts w:cs="Arial"/>
          <w:color w:val="000000"/>
          <w:lang w:val="it-IT"/>
        </w:rPr>
        <w:t>i sponsoriz</w:t>
      </w:r>
      <w:r>
        <w:rPr>
          <w:rFonts w:cs="Arial"/>
          <w:color w:val="000000"/>
          <w:lang w:val="it-IT"/>
        </w:rPr>
        <w:t>ări, în condiț</w:t>
      </w:r>
      <w:r w:rsidRPr="00C5129D">
        <w:rPr>
          <w:rFonts w:cs="Arial"/>
          <w:color w:val="000000"/>
          <w:lang w:val="it-IT"/>
        </w:rPr>
        <w:t xml:space="preserve">iile legii, în baza documentelor întocmite de compartimentele de specialitate cât </w:t>
      </w:r>
      <w:r>
        <w:rPr>
          <w:rFonts w:cs="Arial"/>
          <w:color w:val="000000"/>
          <w:lang w:val="it-IT"/>
        </w:rPr>
        <w:t>ș</w:t>
      </w:r>
      <w:r w:rsidRPr="00C5129D">
        <w:rPr>
          <w:rFonts w:cs="Arial"/>
          <w:color w:val="000000"/>
          <w:lang w:val="it-IT"/>
        </w:rPr>
        <w:t>i a disponibilit</w:t>
      </w:r>
      <w:r>
        <w:rPr>
          <w:rFonts w:cs="Arial"/>
          <w:color w:val="000000"/>
          <w:lang w:val="it-IT"/>
        </w:rPr>
        <w:t>ăților în valută</w:t>
      </w:r>
      <w:r w:rsidRPr="00C5129D">
        <w:rPr>
          <w:rFonts w:cs="Arial"/>
          <w:color w:val="000000"/>
          <w:lang w:val="it-IT"/>
        </w:rPr>
        <w:t>, a deplas</w:t>
      </w:r>
      <w:r>
        <w:rPr>
          <w:rFonts w:cs="Arial"/>
          <w:color w:val="000000"/>
          <w:lang w:val="it-IT"/>
        </w:rPr>
        <w:t>ărilor în stră</w:t>
      </w:r>
      <w:r w:rsidRPr="00C5129D">
        <w:rPr>
          <w:rFonts w:cs="Arial"/>
          <w:color w:val="000000"/>
          <w:lang w:val="it-IT"/>
        </w:rPr>
        <w:t>in</w:t>
      </w:r>
      <w:r>
        <w:rPr>
          <w:rFonts w:cs="Arial"/>
          <w:color w:val="000000"/>
          <w:lang w:val="it-IT"/>
        </w:rPr>
        <w:t>ă</w:t>
      </w:r>
      <w:r w:rsidRPr="00C5129D">
        <w:rPr>
          <w:rFonts w:cs="Arial"/>
          <w:color w:val="000000"/>
          <w:lang w:val="it-IT"/>
        </w:rPr>
        <w:t>tate;</w:t>
      </w:r>
    </w:p>
    <w:p w:rsidR="00C5129D" w:rsidRPr="00C5129D"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C5129D">
        <w:rPr>
          <w:rFonts w:cs="Arial"/>
          <w:color w:val="000000"/>
          <w:lang w:val="fr-FR"/>
        </w:rPr>
        <w:t>r</w:t>
      </w:r>
      <w:r>
        <w:rPr>
          <w:rFonts w:cs="Arial"/>
          <w:color w:val="000000"/>
          <w:lang w:val="fr-FR"/>
        </w:rPr>
        <w:t xml:space="preserve">ăspunde </w:t>
      </w:r>
      <w:proofErr w:type="gramStart"/>
      <w:r>
        <w:rPr>
          <w:rFonts w:cs="Arial"/>
          <w:color w:val="000000"/>
          <w:lang w:val="fr-FR"/>
        </w:rPr>
        <w:t>de evidenț</w:t>
      </w:r>
      <w:r w:rsidRPr="00C5129D">
        <w:rPr>
          <w:rFonts w:cs="Arial"/>
          <w:color w:val="000000"/>
          <w:lang w:val="fr-FR"/>
        </w:rPr>
        <w:t>a</w:t>
      </w:r>
      <w:proofErr w:type="gramEnd"/>
      <w:r>
        <w:rPr>
          <w:rFonts w:cs="Arial"/>
          <w:color w:val="000000"/>
          <w:lang w:val="fr-FR"/>
        </w:rPr>
        <w:t xml:space="preserve"> cheltuielilor de deplasare în ț</w:t>
      </w:r>
      <w:r w:rsidRPr="00C5129D">
        <w:rPr>
          <w:rFonts w:cs="Arial"/>
          <w:color w:val="000000"/>
          <w:lang w:val="fr-FR"/>
        </w:rPr>
        <w:t>ar</w:t>
      </w:r>
      <w:r>
        <w:rPr>
          <w:rFonts w:cs="Arial"/>
          <w:color w:val="000000"/>
          <w:lang w:val="fr-FR"/>
        </w:rPr>
        <w:t>ă</w:t>
      </w:r>
      <w:r w:rsidRPr="00C5129D">
        <w:rPr>
          <w:rFonts w:cs="Arial"/>
          <w:color w:val="000000"/>
          <w:lang w:val="fr-FR"/>
        </w:rPr>
        <w:t xml:space="preserve">, atât pentru transport, cât </w:t>
      </w:r>
      <w:r>
        <w:rPr>
          <w:rFonts w:cs="Arial"/>
          <w:color w:val="000000"/>
          <w:lang w:val="fr-FR"/>
        </w:rPr>
        <w:t>ș</w:t>
      </w:r>
      <w:r w:rsidRPr="00C5129D">
        <w:rPr>
          <w:rFonts w:cs="Arial"/>
          <w:color w:val="000000"/>
          <w:lang w:val="fr-FR"/>
        </w:rPr>
        <w:t>i </w:t>
      </w:r>
      <w:r w:rsidRPr="00C5129D">
        <w:rPr>
          <w:rFonts w:cs="Arial"/>
          <w:color w:val="000000"/>
          <w:lang w:val="it-IT"/>
        </w:rPr>
        <w:t xml:space="preserve">pentru cazare </w:t>
      </w:r>
      <w:r>
        <w:rPr>
          <w:rFonts w:cs="Arial"/>
          <w:color w:val="000000"/>
          <w:lang w:val="it-IT"/>
        </w:rPr>
        <w:t>ș</w:t>
      </w:r>
      <w:r w:rsidRPr="00C5129D">
        <w:rPr>
          <w:rFonts w:cs="Arial"/>
          <w:color w:val="000000"/>
          <w:lang w:val="it-IT"/>
        </w:rPr>
        <w:t>i diurn</w:t>
      </w:r>
      <w:r>
        <w:rPr>
          <w:rFonts w:cs="Arial"/>
          <w:color w:val="000000"/>
          <w:lang w:val="it-IT"/>
        </w:rPr>
        <w:t>ă</w:t>
      </w:r>
      <w:r w:rsidRPr="00C5129D">
        <w:rPr>
          <w:rFonts w:cs="Arial"/>
          <w:color w:val="000000"/>
          <w:lang w:val="it-IT"/>
        </w:rPr>
        <w:t>, în conformitate cu prevederile legale;</w:t>
      </w:r>
    </w:p>
    <w:p w:rsidR="00C5129D" w:rsidRPr="00C5129D"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C5129D">
        <w:rPr>
          <w:rFonts w:cs="Arial"/>
          <w:color w:val="000000"/>
          <w:lang w:val="pt-BR"/>
        </w:rPr>
        <w:t>r</w:t>
      </w:r>
      <w:r>
        <w:rPr>
          <w:rFonts w:cs="Arial"/>
          <w:color w:val="000000"/>
          <w:lang w:val="pt-BR"/>
        </w:rPr>
        <w:t>ă</w:t>
      </w:r>
      <w:r w:rsidRPr="00C5129D">
        <w:rPr>
          <w:rFonts w:cs="Arial"/>
          <w:color w:val="000000"/>
          <w:lang w:val="pt-BR"/>
        </w:rPr>
        <w:t>spunde de remedierea eventualelor neconcordante existente în extrasele de cont, în termen de 3 zile, pentru toate conturile a c</w:t>
      </w:r>
      <w:r>
        <w:rPr>
          <w:rFonts w:cs="Arial"/>
          <w:color w:val="000000"/>
          <w:lang w:val="pt-BR"/>
        </w:rPr>
        <w:t>ă</w:t>
      </w:r>
      <w:r w:rsidRPr="00C5129D">
        <w:rPr>
          <w:rFonts w:cs="Arial"/>
          <w:color w:val="000000"/>
          <w:lang w:val="pt-BR"/>
        </w:rPr>
        <w:t>ror eviden</w:t>
      </w:r>
      <w:r>
        <w:rPr>
          <w:rFonts w:cs="Arial"/>
          <w:color w:val="000000"/>
          <w:lang w:val="pt-BR"/>
        </w:rPr>
        <w:t>ță</w:t>
      </w:r>
      <w:r w:rsidRPr="00C5129D">
        <w:rPr>
          <w:rFonts w:cs="Arial"/>
          <w:color w:val="000000"/>
          <w:lang w:val="pt-BR"/>
        </w:rPr>
        <w:t xml:space="preserve"> este asigurat</w:t>
      </w:r>
      <w:r>
        <w:rPr>
          <w:rFonts w:cs="Arial"/>
          <w:color w:val="000000"/>
          <w:lang w:val="pt-BR"/>
        </w:rPr>
        <w:t>ă de compartiment;</w:t>
      </w:r>
    </w:p>
    <w:p w:rsidR="00C5129D" w:rsidRPr="00C5129D"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C5129D">
        <w:rPr>
          <w:rFonts w:cs="Arial"/>
          <w:color w:val="000000"/>
          <w:lang w:val="pt-BR"/>
        </w:rPr>
        <w:lastRenderedPageBreak/>
        <w:t>r</w:t>
      </w:r>
      <w:r>
        <w:rPr>
          <w:rFonts w:cs="Arial"/>
          <w:color w:val="000000"/>
          <w:lang w:val="pt-BR"/>
        </w:rPr>
        <w:t>ă</w:t>
      </w:r>
      <w:r w:rsidRPr="00C5129D">
        <w:rPr>
          <w:rFonts w:cs="Arial"/>
          <w:color w:val="000000"/>
          <w:lang w:val="pt-BR"/>
        </w:rPr>
        <w:t>spunde de e</w:t>
      </w:r>
      <w:r>
        <w:rPr>
          <w:rFonts w:cs="Arial"/>
          <w:color w:val="000000"/>
          <w:lang w:val="pt-BR"/>
        </w:rPr>
        <w:t>videnț</w:t>
      </w:r>
      <w:r w:rsidRPr="00C5129D">
        <w:rPr>
          <w:rFonts w:cs="Arial"/>
          <w:color w:val="000000"/>
          <w:lang w:val="pt-BR"/>
        </w:rPr>
        <w:t>a garan</w:t>
      </w:r>
      <w:r>
        <w:rPr>
          <w:rFonts w:cs="Arial"/>
          <w:color w:val="000000"/>
          <w:lang w:val="pt-BR"/>
        </w:rPr>
        <w:t>ț</w:t>
      </w:r>
      <w:r w:rsidRPr="00C5129D">
        <w:rPr>
          <w:rFonts w:cs="Arial"/>
          <w:color w:val="000000"/>
          <w:lang w:val="pt-BR"/>
        </w:rPr>
        <w:t>iilor materiale pentru gestionarii institu</w:t>
      </w:r>
      <w:r>
        <w:rPr>
          <w:rFonts w:cs="Arial"/>
          <w:color w:val="000000"/>
          <w:lang w:val="pt-BR"/>
        </w:rPr>
        <w:t>ț</w:t>
      </w:r>
      <w:r w:rsidRPr="00C5129D">
        <w:rPr>
          <w:rFonts w:cs="Arial"/>
          <w:color w:val="000000"/>
          <w:lang w:val="pt-BR"/>
        </w:rPr>
        <w:t>iei în baza contractelor de garan</w:t>
      </w:r>
      <w:r>
        <w:rPr>
          <w:rFonts w:cs="Arial"/>
          <w:color w:val="000000"/>
          <w:lang w:val="pt-BR"/>
        </w:rPr>
        <w:t>ț</w:t>
      </w:r>
      <w:r w:rsidRPr="00C5129D">
        <w:rPr>
          <w:rFonts w:cs="Arial"/>
          <w:color w:val="000000"/>
          <w:lang w:val="pt-BR"/>
        </w:rPr>
        <w:t xml:space="preserve">ie verificând întocmirea </w:t>
      </w:r>
      <w:r>
        <w:rPr>
          <w:rFonts w:cs="Arial"/>
          <w:color w:val="000000"/>
          <w:lang w:val="pt-BR"/>
        </w:rPr>
        <w:t>ș</w:t>
      </w:r>
      <w:r w:rsidRPr="00C5129D">
        <w:rPr>
          <w:rFonts w:cs="Arial"/>
          <w:color w:val="000000"/>
          <w:lang w:val="pt-BR"/>
        </w:rPr>
        <w:t>i actualizarea acestora ori de câte ori intervin modific</w:t>
      </w:r>
      <w:r>
        <w:rPr>
          <w:rFonts w:cs="Arial"/>
          <w:color w:val="000000"/>
          <w:lang w:val="pt-BR"/>
        </w:rPr>
        <w:t>ări, în baza comunică</w:t>
      </w:r>
      <w:r w:rsidRPr="00C5129D">
        <w:rPr>
          <w:rFonts w:cs="Arial"/>
          <w:color w:val="000000"/>
          <w:lang w:val="pt-BR"/>
        </w:rPr>
        <w:t>rilor de la pe</w:t>
      </w:r>
      <w:r>
        <w:rPr>
          <w:rFonts w:cs="Arial"/>
          <w:color w:val="000000"/>
          <w:lang w:val="pt-BR"/>
        </w:rPr>
        <w:t>rsoanele responsabile cu evidenț</w:t>
      </w:r>
      <w:r w:rsidRPr="00C5129D">
        <w:rPr>
          <w:rFonts w:cs="Arial"/>
          <w:color w:val="000000"/>
          <w:lang w:val="pt-BR"/>
        </w:rPr>
        <w:t>a gestiunilor;</w:t>
      </w:r>
    </w:p>
    <w:p w:rsidR="00C5129D" w:rsidRPr="00C5129D"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C5129D">
        <w:rPr>
          <w:rFonts w:cs="Arial"/>
          <w:color w:val="000000"/>
          <w:lang w:val="it-IT"/>
        </w:rPr>
        <w:t>verific</w:t>
      </w:r>
      <w:r>
        <w:rPr>
          <w:rFonts w:cs="Arial"/>
          <w:color w:val="000000"/>
          <w:lang w:val="it-IT"/>
        </w:rPr>
        <w:t>ă</w:t>
      </w:r>
      <w:r w:rsidRPr="00C5129D">
        <w:rPr>
          <w:rFonts w:cs="Arial"/>
          <w:color w:val="000000"/>
          <w:lang w:val="it-IT"/>
        </w:rPr>
        <w:t xml:space="preserve"> întocmirea zilnic</w:t>
      </w:r>
      <w:r>
        <w:rPr>
          <w:rFonts w:cs="Arial"/>
          <w:color w:val="000000"/>
          <w:lang w:val="it-IT"/>
        </w:rPr>
        <w:t>ă a registrului de casă ș</w:t>
      </w:r>
      <w:r w:rsidRPr="00C5129D">
        <w:rPr>
          <w:rFonts w:cs="Arial"/>
          <w:color w:val="000000"/>
          <w:lang w:val="it-IT"/>
        </w:rPr>
        <w:t xml:space="preserve">i soldul casei, atât în lei cât </w:t>
      </w:r>
      <w:r>
        <w:rPr>
          <w:rFonts w:cs="Arial"/>
          <w:color w:val="000000"/>
          <w:lang w:val="it-IT"/>
        </w:rPr>
        <w:t>ș</w:t>
      </w:r>
      <w:r w:rsidRPr="00C5129D">
        <w:rPr>
          <w:rFonts w:cs="Arial"/>
          <w:color w:val="000000"/>
          <w:lang w:val="it-IT"/>
        </w:rPr>
        <w:t>i în </w:t>
      </w:r>
      <w:r w:rsidRPr="00C5129D">
        <w:rPr>
          <w:rFonts w:cs="Arial"/>
          <w:color w:val="000000"/>
          <w:lang w:val="pt-BR"/>
        </w:rPr>
        <w:t>valut</w:t>
      </w:r>
      <w:r>
        <w:rPr>
          <w:rFonts w:cs="Arial"/>
          <w:color w:val="000000"/>
          <w:lang w:val="pt-BR"/>
        </w:rPr>
        <w:t>ă, în baza registrului de casă</w:t>
      </w:r>
      <w:r w:rsidRPr="00C5129D">
        <w:rPr>
          <w:rFonts w:cs="Arial"/>
          <w:color w:val="000000"/>
          <w:lang w:val="pt-BR"/>
        </w:rPr>
        <w:t xml:space="preserve"> întocmit zilnic de casieria central</w:t>
      </w:r>
      <w:r>
        <w:rPr>
          <w:rFonts w:cs="Arial"/>
          <w:color w:val="000000"/>
          <w:lang w:val="pt-BR"/>
        </w:rPr>
        <w:t>ă</w:t>
      </w:r>
      <w:r w:rsidRPr="00C5129D">
        <w:rPr>
          <w:rFonts w:cs="Arial"/>
          <w:color w:val="000000"/>
          <w:lang w:val="pt-BR"/>
        </w:rPr>
        <w:t>;</w:t>
      </w:r>
    </w:p>
    <w:p w:rsidR="00C5129D" w:rsidRPr="00C5129D"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C5129D">
        <w:rPr>
          <w:rFonts w:cs="Arial"/>
          <w:color w:val="000000"/>
          <w:lang w:val="pt-BR"/>
        </w:rPr>
        <w:t>r</w:t>
      </w:r>
      <w:r>
        <w:rPr>
          <w:rFonts w:cs="Arial"/>
          <w:color w:val="000000"/>
          <w:lang w:val="pt-BR"/>
        </w:rPr>
        <w:t>ă</w:t>
      </w:r>
      <w:r w:rsidRPr="00C5129D">
        <w:rPr>
          <w:rFonts w:cs="Arial"/>
          <w:color w:val="000000"/>
          <w:lang w:val="pt-BR"/>
        </w:rPr>
        <w:t>spunde</w:t>
      </w:r>
      <w:r>
        <w:rPr>
          <w:rFonts w:cs="Arial"/>
          <w:color w:val="000000"/>
          <w:lang w:val="pt-BR"/>
        </w:rPr>
        <w:t xml:space="preserve"> de depunerea în termen a încasă</w:t>
      </w:r>
      <w:r w:rsidRPr="00C5129D">
        <w:rPr>
          <w:rFonts w:cs="Arial"/>
          <w:color w:val="000000"/>
          <w:lang w:val="pt-BR"/>
        </w:rPr>
        <w:t>rilor în numerar zilnic, prin întocmirea la casieria centrala a foilor de v</w:t>
      </w:r>
      <w:r>
        <w:rPr>
          <w:rFonts w:cs="Arial"/>
          <w:color w:val="000000"/>
          <w:lang w:val="pt-BR"/>
        </w:rPr>
        <w:t>ă</w:t>
      </w:r>
      <w:r w:rsidRPr="00C5129D">
        <w:rPr>
          <w:rFonts w:cs="Arial"/>
          <w:color w:val="000000"/>
          <w:lang w:val="pt-BR"/>
        </w:rPr>
        <w:t>rs</w:t>
      </w:r>
      <w:r>
        <w:rPr>
          <w:rFonts w:cs="Arial"/>
          <w:color w:val="000000"/>
          <w:lang w:val="pt-BR"/>
        </w:rPr>
        <w:t>ă</w:t>
      </w:r>
      <w:r w:rsidRPr="00C5129D">
        <w:rPr>
          <w:rFonts w:cs="Arial"/>
          <w:color w:val="000000"/>
          <w:lang w:val="pt-BR"/>
        </w:rPr>
        <w:t>mânt, pe fiecare cont bancar;</w:t>
      </w:r>
    </w:p>
    <w:p w:rsidR="00C5129D" w:rsidRPr="00C5129D"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C5129D">
        <w:rPr>
          <w:rFonts w:cs="Arial"/>
          <w:color w:val="000000"/>
          <w:lang w:val="it-IT"/>
        </w:rPr>
        <w:t>r</w:t>
      </w:r>
      <w:r>
        <w:rPr>
          <w:rFonts w:cs="Arial"/>
          <w:color w:val="000000"/>
          <w:lang w:val="it-IT"/>
        </w:rPr>
        <w:t>ă</w:t>
      </w:r>
      <w:r w:rsidRPr="00C5129D">
        <w:rPr>
          <w:rFonts w:cs="Arial"/>
          <w:color w:val="000000"/>
          <w:lang w:val="it-IT"/>
        </w:rPr>
        <w:t>spunde de ridicarea cu CEC a numerarului de la Trezoreria or</w:t>
      </w:r>
      <w:r>
        <w:rPr>
          <w:rFonts w:cs="Arial"/>
          <w:color w:val="000000"/>
          <w:lang w:val="it-IT"/>
        </w:rPr>
        <w:t>așului Luduș  în vederea efectuă</w:t>
      </w:r>
      <w:r w:rsidRPr="00C5129D">
        <w:rPr>
          <w:rFonts w:cs="Arial"/>
          <w:color w:val="000000"/>
          <w:lang w:val="it-IT"/>
        </w:rPr>
        <w:t>rii de pl</w:t>
      </w:r>
      <w:r>
        <w:rPr>
          <w:rFonts w:cs="Arial"/>
          <w:color w:val="000000"/>
          <w:lang w:val="it-IT"/>
        </w:rPr>
        <w:t>ăț</w:t>
      </w:r>
      <w:r w:rsidRPr="00C5129D">
        <w:rPr>
          <w:rFonts w:cs="Arial"/>
          <w:color w:val="000000"/>
          <w:lang w:val="it-IT"/>
        </w:rPr>
        <w:t>i dispuse de ordonatorul principal de credite, conform documentelor predate la casierie de compartimentele cu atribu</w:t>
      </w:r>
      <w:r>
        <w:rPr>
          <w:rFonts w:cs="Arial"/>
          <w:color w:val="000000"/>
          <w:lang w:val="it-IT"/>
        </w:rPr>
        <w:t>ț</w:t>
      </w:r>
      <w:r w:rsidRPr="00C5129D">
        <w:rPr>
          <w:rFonts w:cs="Arial"/>
          <w:color w:val="000000"/>
          <w:lang w:val="it-IT"/>
        </w:rPr>
        <w:t>ii </w:t>
      </w:r>
      <w:r w:rsidRPr="00C5129D">
        <w:rPr>
          <w:rFonts w:cs="Arial"/>
          <w:color w:val="000000"/>
        </w:rPr>
        <w:t>financiar-contabile;</w:t>
      </w:r>
    </w:p>
    <w:p w:rsidR="00C5129D" w:rsidRPr="00C5129D"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Pr>
          <w:rFonts w:cs="Arial"/>
          <w:color w:val="000000"/>
          <w:lang w:val="it-IT"/>
        </w:rPr>
        <w:t>reprezintă</w:t>
      </w:r>
      <w:r w:rsidRPr="00C5129D">
        <w:rPr>
          <w:rFonts w:cs="Arial"/>
          <w:color w:val="000000"/>
          <w:lang w:val="it-IT"/>
        </w:rPr>
        <w:t xml:space="preserve"> institu</w:t>
      </w:r>
      <w:r>
        <w:rPr>
          <w:rFonts w:cs="Arial"/>
          <w:color w:val="000000"/>
          <w:lang w:val="it-IT"/>
        </w:rPr>
        <w:t>ția în relaț</w:t>
      </w:r>
      <w:r w:rsidRPr="00C5129D">
        <w:rPr>
          <w:rFonts w:cs="Arial"/>
          <w:color w:val="000000"/>
          <w:lang w:val="it-IT"/>
        </w:rPr>
        <w:t>i</w:t>
      </w:r>
      <w:r>
        <w:rPr>
          <w:rFonts w:cs="Arial"/>
          <w:color w:val="000000"/>
          <w:lang w:val="it-IT"/>
        </w:rPr>
        <w:t>ile de decontare cu Trezoreria ș</w:t>
      </w:r>
      <w:r w:rsidRPr="00C5129D">
        <w:rPr>
          <w:rFonts w:cs="Arial"/>
          <w:color w:val="000000"/>
          <w:lang w:val="it-IT"/>
        </w:rPr>
        <w:t>i cu alte unit</w:t>
      </w:r>
      <w:r>
        <w:rPr>
          <w:rFonts w:cs="Arial"/>
          <w:color w:val="000000"/>
          <w:lang w:val="it-IT"/>
        </w:rPr>
        <w:t>ăț</w:t>
      </w:r>
      <w:r w:rsidRPr="00C5129D">
        <w:rPr>
          <w:rFonts w:cs="Arial"/>
          <w:color w:val="000000"/>
          <w:lang w:val="it-IT"/>
        </w:rPr>
        <w:t>i bancare dupa caz, atât pentru pl</w:t>
      </w:r>
      <w:r>
        <w:rPr>
          <w:rFonts w:cs="Arial"/>
          <w:color w:val="000000"/>
          <w:lang w:val="it-IT"/>
        </w:rPr>
        <w:t>ăț</w:t>
      </w:r>
      <w:r w:rsidRPr="00C5129D">
        <w:rPr>
          <w:rFonts w:cs="Arial"/>
          <w:color w:val="000000"/>
          <w:lang w:val="it-IT"/>
        </w:rPr>
        <w:t>i cu numerar cât si prin virament;</w:t>
      </w:r>
    </w:p>
    <w:p w:rsidR="00C5129D" w:rsidRPr="00C5129D"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C5129D">
        <w:rPr>
          <w:rFonts w:cs="Arial"/>
          <w:color w:val="000000"/>
          <w:lang w:val="it-IT"/>
        </w:rPr>
        <w:t>aduce la cuno</w:t>
      </w:r>
      <w:r>
        <w:rPr>
          <w:rFonts w:cs="Arial"/>
          <w:color w:val="000000"/>
          <w:lang w:val="it-IT"/>
        </w:rPr>
        <w:t>ș</w:t>
      </w:r>
      <w:r w:rsidRPr="00C5129D">
        <w:rPr>
          <w:rFonts w:cs="Arial"/>
          <w:color w:val="000000"/>
          <w:lang w:val="it-IT"/>
        </w:rPr>
        <w:t xml:space="preserve">tinta conducerii serviciului </w:t>
      </w:r>
      <w:r>
        <w:rPr>
          <w:rFonts w:cs="Arial"/>
          <w:color w:val="000000"/>
          <w:lang w:val="it-IT"/>
        </w:rPr>
        <w:t>ș</w:t>
      </w:r>
      <w:r w:rsidRPr="00C5129D">
        <w:rPr>
          <w:rFonts w:cs="Arial"/>
          <w:color w:val="000000"/>
          <w:lang w:val="it-IT"/>
        </w:rPr>
        <w:t>i conducerii institu</w:t>
      </w:r>
      <w:r>
        <w:rPr>
          <w:rFonts w:cs="Arial"/>
          <w:color w:val="000000"/>
          <w:lang w:val="it-IT"/>
        </w:rPr>
        <w:t>ț</w:t>
      </w:r>
      <w:r w:rsidRPr="00C5129D">
        <w:rPr>
          <w:rFonts w:cs="Arial"/>
          <w:color w:val="000000"/>
          <w:lang w:val="it-IT"/>
        </w:rPr>
        <w:t>iei eventualele înc</w:t>
      </w:r>
      <w:r>
        <w:rPr>
          <w:rFonts w:cs="Arial"/>
          <w:color w:val="000000"/>
          <w:lang w:val="it-IT"/>
        </w:rPr>
        <w:t>ă</w:t>
      </w:r>
      <w:r w:rsidRPr="00C5129D">
        <w:rPr>
          <w:rFonts w:cs="Arial"/>
          <w:color w:val="000000"/>
          <w:lang w:val="it-IT"/>
        </w:rPr>
        <w:t>lc</w:t>
      </w:r>
      <w:r>
        <w:rPr>
          <w:rFonts w:cs="Arial"/>
          <w:color w:val="000000"/>
          <w:lang w:val="it-IT"/>
        </w:rPr>
        <w:t>ă</w:t>
      </w:r>
      <w:r w:rsidRPr="00C5129D">
        <w:rPr>
          <w:rFonts w:cs="Arial"/>
          <w:color w:val="000000"/>
          <w:lang w:val="it-IT"/>
        </w:rPr>
        <w:t>ri  ale disciplinei de casa, propunând masuri de remediere a acestora;</w:t>
      </w:r>
    </w:p>
    <w:p w:rsidR="001D4B53" w:rsidRPr="001D4B53" w:rsidRDefault="001D4B53"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Pr>
          <w:rFonts w:cs="Arial"/>
          <w:color w:val="000000"/>
          <w:lang w:val="pt-BR"/>
        </w:rPr>
        <w:t>ră</w:t>
      </w:r>
      <w:r w:rsidR="00C5129D" w:rsidRPr="00C5129D">
        <w:rPr>
          <w:rFonts w:cs="Arial"/>
          <w:color w:val="000000"/>
          <w:lang w:val="pt-BR"/>
        </w:rPr>
        <w:t>spunde de întocmirea corect</w:t>
      </w:r>
      <w:r>
        <w:rPr>
          <w:rFonts w:cs="Arial"/>
          <w:color w:val="000000"/>
          <w:lang w:val="pt-BR"/>
        </w:rPr>
        <w:t>ă</w:t>
      </w:r>
      <w:r w:rsidR="00C5129D" w:rsidRPr="00C5129D">
        <w:rPr>
          <w:rFonts w:cs="Arial"/>
          <w:color w:val="000000"/>
          <w:lang w:val="pt-BR"/>
        </w:rPr>
        <w:t xml:space="preserve"> </w:t>
      </w:r>
      <w:r>
        <w:rPr>
          <w:rFonts w:cs="Arial"/>
          <w:color w:val="000000"/>
          <w:lang w:val="pt-BR"/>
        </w:rPr>
        <w:t>ș</w:t>
      </w:r>
      <w:r w:rsidR="00C5129D" w:rsidRPr="00C5129D">
        <w:rPr>
          <w:rFonts w:cs="Arial"/>
          <w:color w:val="000000"/>
          <w:lang w:val="pt-BR"/>
        </w:rPr>
        <w:t>i la timp a declara</w:t>
      </w:r>
      <w:r>
        <w:rPr>
          <w:rFonts w:cs="Arial"/>
          <w:color w:val="000000"/>
          <w:lang w:val="pt-BR"/>
        </w:rPr>
        <w:t>țiilor lunare privind salariile;</w:t>
      </w:r>
    </w:p>
    <w:p w:rsidR="00C5129D" w:rsidRPr="00C5129D"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C5129D">
        <w:rPr>
          <w:rFonts w:cs="Arial"/>
          <w:color w:val="000000"/>
          <w:lang w:val="pt-BR"/>
        </w:rPr>
        <w:t>exercit</w:t>
      </w:r>
      <w:r w:rsidR="001D4B53">
        <w:rPr>
          <w:rFonts w:cs="Arial"/>
          <w:color w:val="000000"/>
          <w:lang w:val="pt-BR"/>
        </w:rPr>
        <w:t>ă</w:t>
      </w:r>
      <w:r w:rsidRPr="00C5129D">
        <w:rPr>
          <w:rFonts w:cs="Arial"/>
          <w:color w:val="000000"/>
          <w:lang w:val="pt-BR"/>
        </w:rPr>
        <w:t xml:space="preserve"> control financiar preventiv pentru opera</w:t>
      </w:r>
      <w:r w:rsidR="001D4B53">
        <w:rPr>
          <w:rFonts w:cs="Arial"/>
          <w:color w:val="000000"/>
          <w:lang w:val="pt-BR"/>
        </w:rPr>
        <w:t>ț</w:t>
      </w:r>
      <w:r w:rsidRPr="00C5129D">
        <w:rPr>
          <w:rFonts w:cs="Arial"/>
          <w:color w:val="000000"/>
          <w:lang w:val="pt-BR"/>
        </w:rPr>
        <w:t>iunile prev</w:t>
      </w:r>
      <w:r w:rsidR="001D4B53">
        <w:rPr>
          <w:rFonts w:cs="Arial"/>
          <w:color w:val="000000"/>
          <w:lang w:val="pt-BR"/>
        </w:rPr>
        <w:t>ă</w:t>
      </w:r>
      <w:r w:rsidRPr="00C5129D">
        <w:rPr>
          <w:rFonts w:cs="Arial"/>
          <w:color w:val="000000"/>
          <w:lang w:val="pt-BR"/>
        </w:rPr>
        <w:t>zute în dispozi</w:t>
      </w:r>
      <w:r w:rsidR="001D4B53">
        <w:rPr>
          <w:rFonts w:cs="Arial"/>
          <w:color w:val="000000"/>
          <w:lang w:val="pt-BR"/>
        </w:rPr>
        <w:t>ț</w:t>
      </w:r>
      <w:r w:rsidRPr="00C5129D">
        <w:rPr>
          <w:rFonts w:cs="Arial"/>
          <w:color w:val="000000"/>
          <w:lang w:val="pt-BR"/>
        </w:rPr>
        <w:t>ia intern</w:t>
      </w:r>
      <w:r w:rsidR="001D4B53">
        <w:rPr>
          <w:rFonts w:cs="Arial"/>
          <w:color w:val="000000"/>
          <w:lang w:val="pt-BR"/>
        </w:rPr>
        <w:t>ă</w:t>
      </w:r>
      <w:r w:rsidRPr="00C5129D">
        <w:rPr>
          <w:rFonts w:cs="Arial"/>
          <w:color w:val="000000"/>
          <w:lang w:val="pt-BR"/>
        </w:rPr>
        <w:t xml:space="preserve"> pentru </w:t>
      </w:r>
      <w:r w:rsidR="001D4B53">
        <w:rPr>
          <w:rFonts w:cs="Arial"/>
          <w:color w:val="000000"/>
          <w:lang w:val="pt-BR"/>
        </w:rPr>
        <w:t>ș</w:t>
      </w:r>
      <w:r w:rsidRPr="00C5129D">
        <w:rPr>
          <w:rFonts w:cs="Arial"/>
          <w:color w:val="000000"/>
          <w:lang w:val="pt-BR"/>
        </w:rPr>
        <w:t>ef compartiment financiar;</w:t>
      </w:r>
    </w:p>
    <w:p w:rsidR="00C5129D" w:rsidRPr="00C5129D"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C5129D">
        <w:rPr>
          <w:rFonts w:cs="Arial"/>
          <w:color w:val="000000"/>
          <w:lang w:val="pt-BR"/>
        </w:rPr>
        <w:t>r</w:t>
      </w:r>
      <w:r w:rsidR="001D4B53">
        <w:rPr>
          <w:rFonts w:cs="Arial"/>
          <w:color w:val="000000"/>
          <w:lang w:val="pt-BR"/>
        </w:rPr>
        <w:t>ă</w:t>
      </w:r>
      <w:r w:rsidRPr="00C5129D">
        <w:rPr>
          <w:rFonts w:cs="Arial"/>
          <w:color w:val="000000"/>
          <w:lang w:val="pt-BR"/>
        </w:rPr>
        <w:t>spunde de plata tuturor opera</w:t>
      </w:r>
      <w:r w:rsidR="001D4B53">
        <w:rPr>
          <w:rFonts w:cs="Arial"/>
          <w:color w:val="000000"/>
          <w:lang w:val="pt-BR"/>
        </w:rPr>
        <w:t>ț</w:t>
      </w:r>
      <w:r w:rsidRPr="00C5129D">
        <w:rPr>
          <w:rFonts w:cs="Arial"/>
          <w:color w:val="000000"/>
          <w:lang w:val="pt-BR"/>
        </w:rPr>
        <w:t>iunilor înaintate de compartimentele de specialitate din institu</w:t>
      </w:r>
      <w:r w:rsidR="001D4B53">
        <w:rPr>
          <w:rFonts w:cs="Arial"/>
          <w:color w:val="000000"/>
          <w:lang w:val="pt-BR"/>
        </w:rPr>
        <w:t>ț</w:t>
      </w:r>
      <w:r w:rsidRPr="00C5129D">
        <w:rPr>
          <w:rFonts w:cs="Arial"/>
          <w:color w:val="000000"/>
          <w:lang w:val="pt-BR"/>
        </w:rPr>
        <w:t xml:space="preserve">ie cu respectarea Legii </w:t>
      </w:r>
      <w:r w:rsidR="001D4B53">
        <w:rPr>
          <w:rFonts w:cs="Arial"/>
          <w:color w:val="000000"/>
          <w:lang w:val="pt-BR"/>
        </w:rPr>
        <w:t xml:space="preserve">nr. </w:t>
      </w:r>
      <w:r w:rsidRPr="00C5129D">
        <w:rPr>
          <w:rFonts w:cs="Arial"/>
          <w:color w:val="000000"/>
          <w:lang w:val="pt-BR"/>
        </w:rPr>
        <w:t>500/2002, cât si existen</w:t>
      </w:r>
      <w:r w:rsidR="001D4B53">
        <w:rPr>
          <w:rFonts w:cs="Arial"/>
          <w:color w:val="000000"/>
          <w:lang w:val="pt-BR"/>
        </w:rPr>
        <w:t>ț</w:t>
      </w:r>
      <w:r w:rsidRPr="00C5129D">
        <w:rPr>
          <w:rFonts w:cs="Arial"/>
          <w:color w:val="000000"/>
          <w:lang w:val="pt-BR"/>
        </w:rPr>
        <w:t>a semn</w:t>
      </w:r>
      <w:r w:rsidR="001D4B53">
        <w:rPr>
          <w:rFonts w:cs="Arial"/>
          <w:color w:val="000000"/>
          <w:lang w:val="pt-BR"/>
        </w:rPr>
        <w:t>ă</w:t>
      </w:r>
      <w:r w:rsidRPr="00C5129D">
        <w:rPr>
          <w:rFonts w:cs="Arial"/>
          <w:color w:val="000000"/>
          <w:lang w:val="pt-BR"/>
        </w:rPr>
        <w:t xml:space="preserve">turilor, vizelor </w:t>
      </w:r>
      <w:r w:rsidR="001D4B53">
        <w:rPr>
          <w:rFonts w:cs="Arial"/>
          <w:color w:val="000000"/>
          <w:lang w:val="pt-BR"/>
        </w:rPr>
        <w:t>ș</w:t>
      </w:r>
      <w:r w:rsidRPr="00C5129D">
        <w:rPr>
          <w:rFonts w:cs="Arial"/>
          <w:color w:val="000000"/>
          <w:lang w:val="pt-BR"/>
        </w:rPr>
        <w:t>i aprob</w:t>
      </w:r>
      <w:r w:rsidR="001D4B53">
        <w:rPr>
          <w:rFonts w:cs="Arial"/>
          <w:color w:val="000000"/>
          <w:lang w:val="pt-BR"/>
        </w:rPr>
        <w:t>ă</w:t>
      </w:r>
      <w:r w:rsidRPr="00C5129D">
        <w:rPr>
          <w:rFonts w:cs="Arial"/>
          <w:color w:val="000000"/>
          <w:lang w:val="pt-BR"/>
        </w:rPr>
        <w:t>rilor per</w:t>
      </w:r>
      <w:r w:rsidR="001D4B53">
        <w:rPr>
          <w:rFonts w:cs="Arial"/>
          <w:color w:val="000000"/>
          <w:lang w:val="pt-BR"/>
        </w:rPr>
        <w:t>soanelor autorizate cu numerar ș</w:t>
      </w:r>
      <w:r w:rsidRPr="00C5129D">
        <w:rPr>
          <w:rFonts w:cs="Arial"/>
          <w:color w:val="000000"/>
          <w:lang w:val="pt-BR"/>
        </w:rPr>
        <w:t>i ordin de plat</w:t>
      </w:r>
      <w:r w:rsidR="001D4B53">
        <w:rPr>
          <w:rFonts w:cs="Arial"/>
          <w:color w:val="000000"/>
          <w:lang w:val="pt-BR"/>
        </w:rPr>
        <w:t>ă</w:t>
      </w:r>
      <w:r w:rsidRPr="00C5129D">
        <w:rPr>
          <w:rFonts w:cs="Arial"/>
          <w:color w:val="000000"/>
          <w:lang w:val="pt-BR"/>
        </w:rPr>
        <w:t>;</w:t>
      </w:r>
    </w:p>
    <w:p w:rsidR="00C5129D" w:rsidRPr="00C5129D"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C5129D">
        <w:rPr>
          <w:rFonts w:cs="Arial"/>
          <w:color w:val="000000"/>
          <w:lang w:val="pt-BR"/>
        </w:rPr>
        <w:t>r</w:t>
      </w:r>
      <w:r w:rsidR="001D4B53">
        <w:rPr>
          <w:rFonts w:cs="Arial"/>
          <w:color w:val="000000"/>
          <w:lang w:val="pt-BR"/>
        </w:rPr>
        <w:t>ă</w:t>
      </w:r>
      <w:r w:rsidRPr="00C5129D">
        <w:rPr>
          <w:rFonts w:cs="Arial"/>
          <w:color w:val="000000"/>
          <w:lang w:val="pt-BR"/>
        </w:rPr>
        <w:t>spunde de eviden</w:t>
      </w:r>
      <w:r w:rsidR="001D4B53">
        <w:rPr>
          <w:rFonts w:cs="Arial"/>
          <w:color w:val="000000"/>
          <w:lang w:val="pt-BR"/>
        </w:rPr>
        <w:t>ț</w:t>
      </w:r>
      <w:r w:rsidRPr="00C5129D">
        <w:rPr>
          <w:rFonts w:cs="Arial"/>
          <w:color w:val="000000"/>
          <w:lang w:val="pt-BR"/>
        </w:rPr>
        <w:t>a conturilor</w:t>
      </w:r>
      <w:r w:rsidR="001D4B53">
        <w:rPr>
          <w:rFonts w:cs="Arial"/>
          <w:color w:val="000000"/>
          <w:lang w:val="pt-BR"/>
        </w:rPr>
        <w:t>,</w:t>
      </w:r>
      <w:r w:rsidRPr="00C5129D">
        <w:rPr>
          <w:rFonts w:cs="Arial"/>
          <w:color w:val="000000"/>
          <w:lang w:val="pt-BR"/>
        </w:rPr>
        <w:t xml:space="preserve"> de eviden</w:t>
      </w:r>
      <w:r w:rsidR="001D4B53">
        <w:rPr>
          <w:rFonts w:cs="Arial"/>
          <w:color w:val="000000"/>
          <w:lang w:val="pt-BR"/>
        </w:rPr>
        <w:t>ț</w:t>
      </w:r>
      <w:r w:rsidRPr="00C5129D">
        <w:rPr>
          <w:rFonts w:cs="Arial"/>
          <w:color w:val="000000"/>
          <w:lang w:val="pt-BR"/>
        </w:rPr>
        <w:t>a în partid</w:t>
      </w:r>
      <w:r w:rsidR="001D4B53">
        <w:rPr>
          <w:rFonts w:cs="Arial"/>
          <w:color w:val="000000"/>
          <w:lang w:val="pt-BR"/>
        </w:rPr>
        <w:t>ă</w:t>
      </w:r>
      <w:r w:rsidRPr="00C5129D">
        <w:rPr>
          <w:rFonts w:cs="Arial"/>
          <w:color w:val="000000"/>
          <w:lang w:val="pt-BR"/>
        </w:rPr>
        <w:t xml:space="preserve"> simpl</w:t>
      </w:r>
      <w:r w:rsidR="001D4B53">
        <w:rPr>
          <w:rFonts w:cs="Arial"/>
          <w:color w:val="000000"/>
          <w:lang w:val="pt-BR"/>
        </w:rPr>
        <w:t>ă</w:t>
      </w:r>
      <w:r w:rsidRPr="00C5129D">
        <w:rPr>
          <w:rFonts w:cs="Arial"/>
          <w:color w:val="000000"/>
          <w:lang w:val="pt-BR"/>
        </w:rPr>
        <w:t xml:space="preserve">: 8060 </w:t>
      </w:r>
      <w:r w:rsidR="001D4B53">
        <w:rPr>
          <w:rFonts w:cs="Arial"/>
          <w:color w:val="000000"/>
          <w:lang w:val="pt-BR"/>
        </w:rPr>
        <w:t>„</w:t>
      </w:r>
      <w:r w:rsidRPr="00C5129D">
        <w:rPr>
          <w:rFonts w:cs="Arial"/>
          <w:color w:val="000000"/>
          <w:lang w:val="pt-BR"/>
        </w:rPr>
        <w:t>Credite </w:t>
      </w:r>
      <w:r w:rsidR="001D4B53">
        <w:rPr>
          <w:rFonts w:cs="Arial"/>
          <w:color w:val="000000"/>
          <w:lang w:val="it-IT"/>
        </w:rPr>
        <w:t>bugetare”; 8066 „Angajamente bugetare” și 8067 „</w:t>
      </w:r>
      <w:r w:rsidRPr="00C5129D">
        <w:rPr>
          <w:rFonts w:cs="Arial"/>
          <w:color w:val="000000"/>
          <w:lang w:val="it-IT"/>
        </w:rPr>
        <w:t>Angajamente legale”;</w:t>
      </w:r>
    </w:p>
    <w:p w:rsidR="00C5129D" w:rsidRPr="00C5129D"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C5129D">
        <w:rPr>
          <w:rFonts w:cs="Arial"/>
          <w:color w:val="000000"/>
          <w:lang w:val="pt-BR"/>
        </w:rPr>
        <w:t>r</w:t>
      </w:r>
      <w:r w:rsidR="001D4B53">
        <w:rPr>
          <w:rFonts w:cs="Arial"/>
          <w:color w:val="000000"/>
          <w:lang w:val="pt-BR"/>
        </w:rPr>
        <w:t>ă</w:t>
      </w:r>
      <w:r w:rsidRPr="00C5129D">
        <w:rPr>
          <w:rFonts w:cs="Arial"/>
          <w:color w:val="000000"/>
          <w:lang w:val="pt-BR"/>
        </w:rPr>
        <w:t>spunde de utilizarea creditelor bugetare în conformit</w:t>
      </w:r>
      <w:r w:rsidR="001D4B53">
        <w:rPr>
          <w:rFonts w:cs="Arial"/>
          <w:color w:val="000000"/>
          <w:lang w:val="pt-BR"/>
        </w:rPr>
        <w:t>ate cu destinaț</w:t>
      </w:r>
      <w:r w:rsidRPr="00C5129D">
        <w:rPr>
          <w:rFonts w:cs="Arial"/>
          <w:color w:val="000000"/>
          <w:lang w:val="pt-BR"/>
        </w:rPr>
        <w:t>ia pentru care </w:t>
      </w:r>
      <w:r w:rsidRPr="00C5129D">
        <w:rPr>
          <w:rFonts w:cs="Arial"/>
          <w:color w:val="000000"/>
        </w:rPr>
        <w:t>sunt prev</w:t>
      </w:r>
      <w:r w:rsidR="001D4B53">
        <w:rPr>
          <w:rFonts w:cs="Arial"/>
          <w:color w:val="000000"/>
        </w:rPr>
        <w:t>ă</w:t>
      </w:r>
      <w:r w:rsidRPr="00C5129D">
        <w:rPr>
          <w:rFonts w:cs="Arial"/>
          <w:color w:val="000000"/>
        </w:rPr>
        <w:t>zute în buget;</w:t>
      </w:r>
    </w:p>
    <w:p w:rsidR="00C5129D" w:rsidRPr="00C5129D" w:rsidRDefault="001D4B53"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Pr>
          <w:rFonts w:cs="Arial"/>
          <w:color w:val="000000"/>
          <w:lang w:val="pt-BR"/>
        </w:rPr>
        <w:t>răspunde de întocmirea corectă</w:t>
      </w:r>
      <w:r w:rsidR="00C5129D" w:rsidRPr="00C5129D">
        <w:rPr>
          <w:rFonts w:cs="Arial"/>
          <w:color w:val="000000"/>
          <w:lang w:val="pt-BR"/>
        </w:rPr>
        <w:t xml:space="preserve"> </w:t>
      </w:r>
      <w:r>
        <w:rPr>
          <w:rFonts w:cs="Arial"/>
          <w:color w:val="000000"/>
          <w:lang w:val="pt-BR"/>
        </w:rPr>
        <w:t>ș</w:t>
      </w:r>
      <w:r w:rsidR="00C5129D" w:rsidRPr="00C5129D">
        <w:rPr>
          <w:rFonts w:cs="Arial"/>
          <w:color w:val="000000"/>
          <w:lang w:val="pt-BR"/>
        </w:rPr>
        <w:t>i la timp a necesarului de numerar pentru luna </w:t>
      </w:r>
      <w:r>
        <w:rPr>
          <w:rFonts w:cs="Arial"/>
          <w:color w:val="000000"/>
          <w:lang w:val="it-IT"/>
        </w:rPr>
        <w:t>urmă</w:t>
      </w:r>
      <w:r w:rsidR="00C5129D" w:rsidRPr="00C5129D">
        <w:rPr>
          <w:rFonts w:cs="Arial"/>
          <w:color w:val="000000"/>
          <w:lang w:val="it-IT"/>
        </w:rPr>
        <w:t xml:space="preserve">toare pe conturi </w:t>
      </w:r>
      <w:r>
        <w:rPr>
          <w:rFonts w:cs="Arial"/>
          <w:color w:val="000000"/>
          <w:lang w:val="it-IT"/>
        </w:rPr>
        <w:t>și pe zile până</w:t>
      </w:r>
      <w:r w:rsidR="00C5129D" w:rsidRPr="00C5129D">
        <w:rPr>
          <w:rFonts w:cs="Arial"/>
          <w:color w:val="000000"/>
          <w:lang w:val="it-IT"/>
        </w:rPr>
        <w:t xml:space="preserve"> la data de 20 a lunii pentru luna urm</w:t>
      </w:r>
      <w:r>
        <w:rPr>
          <w:rFonts w:cs="Arial"/>
          <w:color w:val="000000"/>
          <w:lang w:val="it-IT"/>
        </w:rPr>
        <w:t>ă</w:t>
      </w:r>
      <w:r w:rsidR="00C5129D" w:rsidRPr="00C5129D">
        <w:rPr>
          <w:rFonts w:cs="Arial"/>
          <w:color w:val="000000"/>
          <w:lang w:val="it-IT"/>
        </w:rPr>
        <w:t>toare, în </w:t>
      </w:r>
      <w:r w:rsidR="00C5129D" w:rsidRPr="00C5129D">
        <w:rPr>
          <w:rFonts w:cs="Arial"/>
          <w:color w:val="000000"/>
          <w:lang w:val="pt-BR"/>
        </w:rPr>
        <w:t>conformitate cu O.M.F.P.</w:t>
      </w:r>
      <w:r>
        <w:rPr>
          <w:rFonts w:cs="Arial"/>
          <w:color w:val="000000"/>
          <w:lang w:val="pt-BR"/>
        </w:rPr>
        <w:t xml:space="preserve"> nr. </w:t>
      </w:r>
      <w:r w:rsidR="00C5129D" w:rsidRPr="00C5129D">
        <w:rPr>
          <w:rFonts w:cs="Arial"/>
          <w:color w:val="000000"/>
          <w:lang w:val="pt-BR"/>
        </w:rPr>
        <w:t xml:space="preserve">1235/2003 </w:t>
      </w:r>
      <w:r>
        <w:rPr>
          <w:rFonts w:cs="Arial"/>
          <w:color w:val="000000"/>
          <w:lang w:val="pt-BR"/>
        </w:rPr>
        <w:t>privind formarea și</w:t>
      </w:r>
      <w:r w:rsidR="00C5129D" w:rsidRPr="00C5129D">
        <w:rPr>
          <w:rFonts w:cs="Arial"/>
          <w:color w:val="000000"/>
          <w:lang w:val="pt-BR"/>
        </w:rPr>
        <w:t xml:space="preserve"> utilizarea resurselor derulate </w:t>
      </w:r>
      <w:r w:rsidR="00C5129D" w:rsidRPr="00C5129D">
        <w:rPr>
          <w:rFonts w:cs="Arial"/>
          <w:color w:val="000000"/>
          <w:lang w:val="it-IT"/>
        </w:rPr>
        <w:t>prin trezoreria statului;</w:t>
      </w:r>
    </w:p>
    <w:p w:rsidR="00C5129D" w:rsidRPr="00C5129D"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C5129D">
        <w:rPr>
          <w:rFonts w:cs="Arial"/>
          <w:color w:val="000000"/>
          <w:lang w:val="pt-BR"/>
        </w:rPr>
        <w:t>r</w:t>
      </w:r>
      <w:r w:rsidR="001D4B53">
        <w:rPr>
          <w:rFonts w:cs="Arial"/>
          <w:color w:val="000000"/>
          <w:lang w:val="pt-BR"/>
        </w:rPr>
        <w:t>ă</w:t>
      </w:r>
      <w:r w:rsidRPr="00C5129D">
        <w:rPr>
          <w:rFonts w:cs="Arial"/>
          <w:color w:val="000000"/>
          <w:lang w:val="pt-BR"/>
        </w:rPr>
        <w:t>spunde de ducerea la îndeplinire a masurilor din graficele de implementare ca </w:t>
      </w:r>
      <w:r w:rsidR="001D4B53">
        <w:rPr>
          <w:rFonts w:cs="Arial"/>
          <w:color w:val="000000"/>
          <w:lang w:val="it-IT"/>
        </w:rPr>
        <w:t>urmare a recomandă</w:t>
      </w:r>
      <w:r w:rsidRPr="00C5129D">
        <w:rPr>
          <w:rFonts w:cs="Arial"/>
          <w:color w:val="000000"/>
          <w:lang w:val="it-IT"/>
        </w:rPr>
        <w:t xml:space="preserve">rilor auditorului intern cât </w:t>
      </w:r>
      <w:r w:rsidR="001D4B53">
        <w:rPr>
          <w:rFonts w:cs="Arial"/>
          <w:color w:val="000000"/>
          <w:lang w:val="it-IT"/>
        </w:rPr>
        <w:t>ș</w:t>
      </w:r>
      <w:r w:rsidRPr="00C5129D">
        <w:rPr>
          <w:rFonts w:cs="Arial"/>
          <w:color w:val="000000"/>
          <w:lang w:val="it-IT"/>
        </w:rPr>
        <w:t>i ai controlorilor financiari ai Cur</w:t>
      </w:r>
      <w:r w:rsidR="001D4B53">
        <w:rPr>
          <w:rFonts w:cs="Arial"/>
          <w:color w:val="000000"/>
          <w:lang w:val="it-IT"/>
        </w:rPr>
        <w:t>ț</w:t>
      </w:r>
      <w:r w:rsidRPr="00C5129D">
        <w:rPr>
          <w:rFonts w:cs="Arial"/>
          <w:color w:val="000000"/>
          <w:lang w:val="it-IT"/>
        </w:rPr>
        <w:t>ii de Conturi;</w:t>
      </w:r>
    </w:p>
    <w:p w:rsidR="001D4B53" w:rsidRPr="001D4B53"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C5129D">
        <w:rPr>
          <w:rFonts w:cs="Arial"/>
          <w:color w:val="000000"/>
          <w:lang w:val="it-IT"/>
        </w:rPr>
        <w:t>r</w:t>
      </w:r>
      <w:r w:rsidR="001D4B53">
        <w:rPr>
          <w:rFonts w:cs="Arial"/>
          <w:color w:val="000000"/>
          <w:lang w:val="it-IT"/>
        </w:rPr>
        <w:t>ăspunde de întocmirea lunară</w:t>
      </w:r>
      <w:r w:rsidRPr="00C5129D">
        <w:rPr>
          <w:rFonts w:cs="Arial"/>
          <w:color w:val="000000"/>
          <w:lang w:val="it-IT"/>
        </w:rPr>
        <w:t xml:space="preserve"> </w:t>
      </w:r>
      <w:r w:rsidR="001D4B53">
        <w:rPr>
          <w:rFonts w:cs="Arial"/>
          <w:color w:val="000000"/>
          <w:lang w:val="it-IT"/>
        </w:rPr>
        <w:t>ș</w:t>
      </w:r>
      <w:r w:rsidRPr="00C5129D">
        <w:rPr>
          <w:rFonts w:cs="Arial"/>
          <w:color w:val="000000"/>
          <w:lang w:val="it-IT"/>
        </w:rPr>
        <w:t>i corect</w:t>
      </w:r>
      <w:r w:rsidR="001D4B53">
        <w:rPr>
          <w:rFonts w:cs="Arial"/>
          <w:color w:val="000000"/>
          <w:lang w:val="it-IT"/>
        </w:rPr>
        <w:t>ă</w:t>
      </w:r>
      <w:r w:rsidRPr="00C5129D">
        <w:rPr>
          <w:rFonts w:cs="Arial"/>
          <w:color w:val="000000"/>
          <w:lang w:val="it-IT"/>
        </w:rPr>
        <w:t xml:space="preserve"> a balan</w:t>
      </w:r>
      <w:r w:rsidR="001D4B53">
        <w:rPr>
          <w:rFonts w:cs="Arial"/>
          <w:color w:val="000000"/>
          <w:lang w:val="it-IT"/>
        </w:rPr>
        <w:t>ț</w:t>
      </w:r>
      <w:r w:rsidRPr="00C5129D">
        <w:rPr>
          <w:rFonts w:cs="Arial"/>
          <w:color w:val="000000"/>
          <w:lang w:val="it-IT"/>
        </w:rPr>
        <w:t>ei de verificare (</w:t>
      </w:r>
      <w:r w:rsidR="001D4B53">
        <w:rPr>
          <w:rFonts w:cs="Arial"/>
          <w:color w:val="000000"/>
          <w:lang w:val="it-IT"/>
        </w:rPr>
        <w:t>pentru conturile a caror evidență este asigurată</w:t>
      </w:r>
      <w:r w:rsidRPr="00C5129D">
        <w:rPr>
          <w:rFonts w:cs="Arial"/>
          <w:color w:val="000000"/>
          <w:lang w:val="it-IT"/>
        </w:rPr>
        <w:t xml:space="preserve"> în cadrul compartimentului);</w:t>
      </w:r>
    </w:p>
    <w:p w:rsidR="001D4B53" w:rsidRPr="001D4B53"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1D4B53">
        <w:rPr>
          <w:rFonts w:cs="Arial"/>
          <w:color w:val="000000"/>
          <w:lang w:val="fr-FR"/>
        </w:rPr>
        <w:lastRenderedPageBreak/>
        <w:t>r</w:t>
      </w:r>
      <w:r w:rsidR="001D4B53">
        <w:rPr>
          <w:rFonts w:cs="Arial"/>
          <w:color w:val="000000"/>
          <w:lang w:val="fr-FR"/>
        </w:rPr>
        <w:t>ă</w:t>
      </w:r>
      <w:r w:rsidRPr="001D4B53">
        <w:rPr>
          <w:rFonts w:cs="Arial"/>
          <w:color w:val="000000"/>
          <w:lang w:val="fr-FR"/>
        </w:rPr>
        <w:t>spunde de întocmirea anexelor la bilant, colaborând cu celelalte compartimente </w:t>
      </w:r>
      <w:r w:rsidRPr="001D4B53">
        <w:rPr>
          <w:rFonts w:cs="Arial"/>
          <w:color w:val="000000"/>
          <w:lang w:val="it-IT"/>
        </w:rPr>
        <w:t>din serviciu pentru întocmirea lor;</w:t>
      </w:r>
    </w:p>
    <w:p w:rsidR="001D4B53" w:rsidRPr="001D4B53" w:rsidRDefault="001D4B53"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Pr>
          <w:rFonts w:cs="Arial"/>
          <w:color w:val="000000"/>
          <w:lang w:val="it-IT"/>
        </w:rPr>
        <w:t>răspunde de evidenț</w:t>
      </w:r>
      <w:r w:rsidR="00C5129D" w:rsidRPr="001D4B53">
        <w:rPr>
          <w:rFonts w:cs="Arial"/>
          <w:color w:val="000000"/>
          <w:lang w:val="it-IT"/>
        </w:rPr>
        <w:t xml:space="preserve">a debitorilor </w:t>
      </w:r>
      <w:r>
        <w:rPr>
          <w:rFonts w:cs="Arial"/>
          <w:color w:val="000000"/>
          <w:lang w:val="it-IT"/>
        </w:rPr>
        <w:t>și creditorilor din relaț</w:t>
      </w:r>
      <w:r w:rsidR="00C5129D" w:rsidRPr="001D4B53">
        <w:rPr>
          <w:rFonts w:cs="Arial"/>
          <w:color w:val="000000"/>
          <w:lang w:val="it-IT"/>
        </w:rPr>
        <w:t xml:space="preserve">ii nefiscale (sintetic </w:t>
      </w:r>
      <w:r>
        <w:rPr>
          <w:rFonts w:cs="Arial"/>
          <w:color w:val="000000"/>
          <w:lang w:val="it-IT"/>
        </w:rPr>
        <w:t>și analitic) dând relaț</w:t>
      </w:r>
      <w:r w:rsidR="00C5129D" w:rsidRPr="001D4B53">
        <w:rPr>
          <w:rFonts w:cs="Arial"/>
          <w:color w:val="000000"/>
          <w:lang w:val="it-IT"/>
        </w:rPr>
        <w:t>ii ter</w:t>
      </w:r>
      <w:r>
        <w:rPr>
          <w:rFonts w:cs="Arial"/>
          <w:color w:val="000000"/>
          <w:lang w:val="it-IT"/>
        </w:rPr>
        <w:t>ț</w:t>
      </w:r>
      <w:r w:rsidR="00C5129D" w:rsidRPr="001D4B53">
        <w:rPr>
          <w:rFonts w:cs="Arial"/>
          <w:color w:val="000000"/>
          <w:lang w:val="it-IT"/>
        </w:rPr>
        <w:t xml:space="preserve">ilor (interni </w:t>
      </w:r>
      <w:r>
        <w:rPr>
          <w:rFonts w:cs="Arial"/>
          <w:color w:val="000000"/>
          <w:lang w:val="it-IT"/>
        </w:rPr>
        <w:t>și externi) în legatură cu plata efectuată</w:t>
      </w:r>
      <w:r w:rsidR="00C5129D" w:rsidRPr="001D4B53">
        <w:rPr>
          <w:rFonts w:cs="Arial"/>
          <w:color w:val="000000"/>
          <w:lang w:val="it-IT"/>
        </w:rPr>
        <w:t xml:space="preserve">; </w:t>
      </w:r>
    </w:p>
    <w:p w:rsidR="00C5129D" w:rsidRPr="001D4B53" w:rsidRDefault="001D4B53"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Pr>
          <w:rFonts w:cs="Arial"/>
          <w:color w:val="000000"/>
          <w:lang w:val="it-IT"/>
        </w:rPr>
        <w:t>se preocupă</w:t>
      </w:r>
      <w:r w:rsidR="00C5129D" w:rsidRPr="001D4B53">
        <w:rPr>
          <w:rFonts w:cs="Arial"/>
          <w:color w:val="000000"/>
          <w:lang w:val="it-IT"/>
        </w:rPr>
        <w:t xml:space="preserve"> de recuperarea debitorilor, de evidenţierea şi urmărirea oricăror avansuri plătite şi a decontării lor;</w:t>
      </w:r>
    </w:p>
    <w:p w:rsidR="001D4B53" w:rsidRPr="001D4B53"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C5129D">
        <w:rPr>
          <w:rFonts w:cs="Arial"/>
          <w:color w:val="000000"/>
          <w:lang w:val="pt-BR"/>
        </w:rPr>
        <w:t>r</w:t>
      </w:r>
      <w:r w:rsidR="001D4B53">
        <w:rPr>
          <w:rFonts w:cs="Arial"/>
          <w:color w:val="000000"/>
          <w:lang w:val="pt-BR"/>
        </w:rPr>
        <w:t>ă</w:t>
      </w:r>
      <w:r w:rsidRPr="00C5129D">
        <w:rPr>
          <w:rFonts w:cs="Arial"/>
          <w:color w:val="000000"/>
          <w:lang w:val="pt-BR"/>
        </w:rPr>
        <w:t>spunde de întocmirea documentelor necesare închiderii anului financiar contabil în baza normelor de închidere emise de Ministerul Finantelor Publice;</w:t>
      </w:r>
    </w:p>
    <w:p w:rsidR="001D4B53" w:rsidRPr="001D4B53"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1D4B53">
        <w:rPr>
          <w:rFonts w:cs="Arial"/>
          <w:color w:val="000000"/>
          <w:lang w:val="it-IT"/>
        </w:rPr>
        <w:t>p</w:t>
      </w:r>
      <w:r w:rsidR="001D4B53">
        <w:rPr>
          <w:rFonts w:cs="Arial"/>
          <w:color w:val="000000"/>
          <w:lang w:val="it-IT"/>
        </w:rPr>
        <w:t>ă</w:t>
      </w:r>
      <w:r w:rsidRPr="001D4B53">
        <w:rPr>
          <w:rFonts w:cs="Arial"/>
          <w:color w:val="000000"/>
          <w:lang w:val="it-IT"/>
        </w:rPr>
        <w:t>streaz</w:t>
      </w:r>
      <w:r w:rsidR="001D4B53">
        <w:rPr>
          <w:rFonts w:cs="Arial"/>
          <w:color w:val="000000"/>
          <w:lang w:val="it-IT"/>
        </w:rPr>
        <w:t>ă</w:t>
      </w:r>
      <w:r w:rsidRPr="001D4B53">
        <w:rPr>
          <w:rFonts w:cs="Arial"/>
          <w:color w:val="000000"/>
          <w:lang w:val="it-IT"/>
        </w:rPr>
        <w:t xml:space="preserve"> secretul de serviciu </w:t>
      </w:r>
      <w:r w:rsidR="001D4B53">
        <w:rPr>
          <w:rFonts w:cs="Arial"/>
          <w:color w:val="000000"/>
          <w:lang w:val="it-IT"/>
        </w:rPr>
        <w:t>ș</w:t>
      </w:r>
      <w:r w:rsidRPr="001D4B53">
        <w:rPr>
          <w:rFonts w:cs="Arial"/>
          <w:color w:val="000000"/>
          <w:lang w:val="it-IT"/>
        </w:rPr>
        <w:t>i co</w:t>
      </w:r>
      <w:r w:rsidR="001D4B53">
        <w:rPr>
          <w:rFonts w:cs="Arial"/>
          <w:color w:val="000000"/>
          <w:lang w:val="it-IT"/>
        </w:rPr>
        <w:t>n</w:t>
      </w:r>
      <w:r w:rsidRPr="001D4B53">
        <w:rPr>
          <w:rFonts w:cs="Arial"/>
          <w:color w:val="000000"/>
          <w:lang w:val="it-IT"/>
        </w:rPr>
        <w:t>fiden</w:t>
      </w:r>
      <w:r w:rsidR="001D4B53">
        <w:rPr>
          <w:rFonts w:cs="Arial"/>
          <w:color w:val="000000"/>
          <w:lang w:val="it-IT"/>
        </w:rPr>
        <w:t>ț</w:t>
      </w:r>
      <w:r w:rsidRPr="001D4B53">
        <w:rPr>
          <w:rFonts w:cs="Arial"/>
          <w:color w:val="000000"/>
          <w:lang w:val="it-IT"/>
        </w:rPr>
        <w:t>ialitatea în le</w:t>
      </w:r>
      <w:r w:rsidR="001D4B53">
        <w:rPr>
          <w:rFonts w:cs="Arial"/>
          <w:color w:val="000000"/>
          <w:lang w:val="it-IT"/>
        </w:rPr>
        <w:t>gatură</w:t>
      </w:r>
      <w:r w:rsidRPr="001D4B53">
        <w:rPr>
          <w:rFonts w:cs="Arial"/>
          <w:color w:val="000000"/>
          <w:lang w:val="it-IT"/>
        </w:rPr>
        <w:t xml:space="preserve"> cu datele, informa</w:t>
      </w:r>
      <w:r w:rsidR="001D4B53">
        <w:rPr>
          <w:rFonts w:cs="Arial"/>
          <w:color w:val="000000"/>
          <w:lang w:val="it-IT"/>
        </w:rPr>
        <w:t>ț</w:t>
      </w:r>
      <w:r w:rsidRPr="001D4B53">
        <w:rPr>
          <w:rFonts w:cs="Arial"/>
          <w:color w:val="000000"/>
          <w:lang w:val="it-IT"/>
        </w:rPr>
        <w:t>iile </w:t>
      </w:r>
      <w:r w:rsidR="001D4B53">
        <w:rPr>
          <w:rFonts w:cs="Arial"/>
          <w:color w:val="000000"/>
          <w:lang w:val="pt-BR"/>
        </w:rPr>
        <w:t>sau documentele de care ia cunoș</w:t>
      </w:r>
      <w:r w:rsidRPr="001D4B53">
        <w:rPr>
          <w:rFonts w:cs="Arial"/>
          <w:color w:val="000000"/>
          <w:lang w:val="pt-BR"/>
        </w:rPr>
        <w:t>tin</w:t>
      </w:r>
      <w:r w:rsidR="001D4B53">
        <w:rPr>
          <w:rFonts w:cs="Arial"/>
          <w:color w:val="000000"/>
          <w:lang w:val="pt-BR"/>
        </w:rPr>
        <w:t>ță</w:t>
      </w:r>
      <w:r w:rsidRPr="001D4B53">
        <w:rPr>
          <w:rFonts w:cs="Arial"/>
          <w:color w:val="000000"/>
          <w:lang w:val="pt-BR"/>
        </w:rPr>
        <w:t xml:space="preserve"> în executarea atributiilor ce-i revin;</w:t>
      </w:r>
    </w:p>
    <w:p w:rsidR="001D4B53" w:rsidRPr="001D4B53"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1D4B53">
        <w:rPr>
          <w:rFonts w:cs="Arial"/>
          <w:color w:val="000000"/>
          <w:lang w:val="it-IT"/>
        </w:rPr>
        <w:t>r</w:t>
      </w:r>
      <w:r w:rsidR="001D4B53">
        <w:rPr>
          <w:rFonts w:cs="Arial"/>
          <w:color w:val="000000"/>
          <w:lang w:val="it-IT"/>
        </w:rPr>
        <w:t>ă</w:t>
      </w:r>
      <w:r w:rsidRPr="001D4B53">
        <w:rPr>
          <w:rFonts w:cs="Arial"/>
          <w:color w:val="000000"/>
          <w:lang w:val="it-IT"/>
        </w:rPr>
        <w:t xml:space="preserve">spunde de legalitatea </w:t>
      </w:r>
      <w:r w:rsidR="001D4B53">
        <w:rPr>
          <w:rFonts w:cs="Arial"/>
          <w:color w:val="000000"/>
          <w:lang w:val="it-IT"/>
        </w:rPr>
        <w:t>ș</w:t>
      </w:r>
      <w:r w:rsidRPr="001D4B53">
        <w:rPr>
          <w:rFonts w:cs="Arial"/>
          <w:color w:val="000000"/>
          <w:lang w:val="it-IT"/>
        </w:rPr>
        <w:t>i realitatea datelor înscrise în documentele pe care le emite </w:t>
      </w:r>
      <w:r w:rsidR="001D4B53">
        <w:rPr>
          <w:rFonts w:cs="Arial"/>
          <w:color w:val="000000"/>
        </w:rPr>
        <w:t>ș</w:t>
      </w:r>
      <w:r w:rsidRPr="001D4B53">
        <w:rPr>
          <w:rFonts w:cs="Arial"/>
          <w:color w:val="000000"/>
        </w:rPr>
        <w:t>i le semneaz</w:t>
      </w:r>
      <w:r w:rsidR="001D4B53">
        <w:rPr>
          <w:rFonts w:cs="Arial"/>
          <w:color w:val="000000"/>
        </w:rPr>
        <w:t>ă</w:t>
      </w:r>
      <w:r w:rsidRPr="001D4B53">
        <w:rPr>
          <w:rFonts w:cs="Arial"/>
          <w:color w:val="000000"/>
        </w:rPr>
        <w:t>;</w:t>
      </w:r>
    </w:p>
    <w:p w:rsidR="001D4B53" w:rsidRPr="001D4B53" w:rsidRDefault="001D4B53"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1D4B53">
        <w:rPr>
          <w:rFonts w:cs="Arial"/>
          <w:color w:val="000000"/>
          <w:lang w:val="fr-FR"/>
        </w:rPr>
        <w:t>este subordonat ș</w:t>
      </w:r>
      <w:r w:rsidR="00C5129D" w:rsidRPr="001D4B53">
        <w:rPr>
          <w:rFonts w:cs="Arial"/>
          <w:color w:val="000000"/>
          <w:lang w:val="fr-FR"/>
        </w:rPr>
        <w:t>efului de Serviciul Buget - Finanțe;</w:t>
      </w:r>
    </w:p>
    <w:p w:rsidR="001D4B53" w:rsidRPr="001D4B53"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1D4B53">
        <w:rPr>
          <w:rFonts w:cs="Arial"/>
          <w:color w:val="000000"/>
          <w:lang w:val="it-IT"/>
        </w:rPr>
        <w:t>se completeaz</w:t>
      </w:r>
      <w:r w:rsidR="001D4B53">
        <w:rPr>
          <w:rFonts w:cs="Arial"/>
          <w:color w:val="000000"/>
          <w:lang w:val="it-IT"/>
        </w:rPr>
        <w:t>ă</w:t>
      </w:r>
      <w:r w:rsidRPr="001D4B53">
        <w:rPr>
          <w:rFonts w:cs="Arial"/>
          <w:color w:val="000000"/>
          <w:lang w:val="it-IT"/>
        </w:rPr>
        <w:t xml:space="preserve"> cu noi atribu</w:t>
      </w:r>
      <w:r w:rsidR="001D4B53">
        <w:rPr>
          <w:rFonts w:cs="Arial"/>
          <w:color w:val="000000"/>
          <w:lang w:val="it-IT"/>
        </w:rPr>
        <w:t>ț</w:t>
      </w:r>
      <w:r w:rsidRPr="001D4B53">
        <w:rPr>
          <w:rFonts w:cs="Arial"/>
          <w:color w:val="000000"/>
          <w:lang w:val="it-IT"/>
        </w:rPr>
        <w:t>ii ce vor rezulta din actele normative în domeniu;</w:t>
      </w:r>
    </w:p>
    <w:p w:rsidR="001D4B53" w:rsidRPr="001D4B53" w:rsidRDefault="001D4B53"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Pr>
          <w:rFonts w:cs="Arial"/>
          <w:color w:val="000000"/>
          <w:lang w:val="it-IT"/>
        </w:rPr>
        <w:t>sesizează</w:t>
      </w:r>
      <w:r w:rsidR="00C5129D" w:rsidRPr="001D4B53">
        <w:rPr>
          <w:rFonts w:cs="Arial"/>
          <w:color w:val="000000"/>
          <w:lang w:val="it-IT"/>
        </w:rPr>
        <w:t xml:space="preserve"> eventualele nereguli referitoare la buna gospod</w:t>
      </w:r>
      <w:r>
        <w:rPr>
          <w:rFonts w:cs="Arial"/>
          <w:color w:val="000000"/>
          <w:lang w:val="it-IT"/>
        </w:rPr>
        <w:t>ă</w:t>
      </w:r>
      <w:r w:rsidR="00C5129D" w:rsidRPr="001D4B53">
        <w:rPr>
          <w:rFonts w:cs="Arial"/>
          <w:color w:val="000000"/>
          <w:lang w:val="it-IT"/>
        </w:rPr>
        <w:t xml:space="preserve">rire </w:t>
      </w:r>
      <w:r>
        <w:rPr>
          <w:rFonts w:cs="Arial"/>
          <w:color w:val="000000"/>
          <w:lang w:val="it-IT"/>
        </w:rPr>
        <w:t>ș</w:t>
      </w:r>
      <w:r w:rsidR="00C5129D" w:rsidRPr="001D4B53">
        <w:rPr>
          <w:rFonts w:cs="Arial"/>
          <w:color w:val="000000"/>
          <w:lang w:val="it-IT"/>
        </w:rPr>
        <w:t>i utilizare a creditelor </w:t>
      </w:r>
      <w:r w:rsidR="00C5129D" w:rsidRPr="001D4B53">
        <w:rPr>
          <w:rFonts w:cs="Arial"/>
          <w:color w:val="000000"/>
        </w:rPr>
        <w:t>bugetare;</w:t>
      </w:r>
    </w:p>
    <w:p w:rsidR="001D4B53" w:rsidRPr="001D4B53"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1D4B53">
        <w:rPr>
          <w:rFonts w:cs="Arial"/>
          <w:color w:val="000000"/>
        </w:rPr>
        <w:t>se conformeaz</w:t>
      </w:r>
      <w:r w:rsidR="001D4B53">
        <w:rPr>
          <w:rFonts w:cs="Arial"/>
          <w:color w:val="000000"/>
        </w:rPr>
        <w:t>ă</w:t>
      </w:r>
      <w:r w:rsidRPr="001D4B53">
        <w:rPr>
          <w:rFonts w:cs="Arial"/>
          <w:color w:val="000000"/>
        </w:rPr>
        <w:t xml:space="preserve"> dispozi</w:t>
      </w:r>
      <w:r w:rsidR="001D4B53">
        <w:rPr>
          <w:rFonts w:cs="Arial"/>
          <w:color w:val="000000"/>
        </w:rPr>
        <w:t>ț</w:t>
      </w:r>
      <w:r w:rsidRPr="001D4B53">
        <w:rPr>
          <w:rFonts w:cs="Arial"/>
          <w:color w:val="000000"/>
        </w:rPr>
        <w:t xml:space="preserve">iilor date de primar, viceprimar </w:t>
      </w:r>
      <w:r w:rsidR="001D4B53">
        <w:rPr>
          <w:rFonts w:cs="Arial"/>
          <w:color w:val="000000"/>
        </w:rPr>
        <w:t>ș</w:t>
      </w:r>
      <w:r w:rsidRPr="001D4B53">
        <w:rPr>
          <w:rFonts w:cs="Arial"/>
          <w:color w:val="000000"/>
        </w:rPr>
        <w:t>i secretarul  general al </w:t>
      </w:r>
      <w:r w:rsidR="001D4B53">
        <w:rPr>
          <w:rFonts w:cs="Arial"/>
          <w:color w:val="000000"/>
        </w:rPr>
        <w:t>oraș</w:t>
      </w:r>
      <w:r w:rsidRPr="001D4B53">
        <w:rPr>
          <w:rFonts w:cs="Arial"/>
          <w:color w:val="000000"/>
        </w:rPr>
        <w:t>ului Sǎrmașu, </w:t>
      </w:r>
      <w:r w:rsidRPr="001D4B53">
        <w:rPr>
          <w:rFonts w:cs="Arial"/>
          <w:color w:val="000000"/>
          <w:lang w:val="it-IT"/>
        </w:rPr>
        <w:t>cu exceptia cazurilor în care se considera ca sunt ilegale. </w:t>
      </w:r>
      <w:r w:rsidRPr="001D4B53">
        <w:rPr>
          <w:rFonts w:cs="Arial"/>
          <w:color w:val="000000"/>
          <w:lang w:val="fr-FR"/>
        </w:rPr>
        <w:t>În acest caz este obligat s</w:t>
      </w:r>
      <w:r w:rsidR="001D4B53">
        <w:rPr>
          <w:rFonts w:cs="Arial"/>
          <w:color w:val="000000"/>
          <w:lang w:val="fr-FR"/>
        </w:rPr>
        <w:t>ă motiveze în scris ;</w:t>
      </w:r>
    </w:p>
    <w:p w:rsidR="00C5129D" w:rsidRPr="001D4B53" w:rsidRDefault="001D4B53"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Pr>
          <w:rFonts w:cs="Arial"/>
          <w:color w:val="000000"/>
          <w:lang w:val="fr-FR"/>
        </w:rPr>
        <w:t>este obligat să respecte normele de conduită prevazute în Codul de Conduită</w:t>
      </w:r>
      <w:r w:rsidR="00C5129D" w:rsidRPr="001D4B53">
        <w:rPr>
          <w:rFonts w:cs="Arial"/>
          <w:color w:val="000000"/>
          <w:lang w:val="fr-FR"/>
        </w:rPr>
        <w:t xml:space="preserve"> a </w:t>
      </w:r>
      <w:r>
        <w:rPr>
          <w:rFonts w:cs="Arial"/>
          <w:color w:val="000000"/>
        </w:rPr>
        <w:t>funcț</w:t>
      </w:r>
      <w:r w:rsidR="00C5129D" w:rsidRPr="001D4B53">
        <w:rPr>
          <w:rFonts w:cs="Arial"/>
          <w:color w:val="000000"/>
        </w:rPr>
        <w:t>ionarilor publici;</w:t>
      </w:r>
    </w:p>
    <w:p w:rsidR="00C5129D" w:rsidRPr="00C5129D"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C5129D">
        <w:rPr>
          <w:rFonts w:cs="Arial"/>
          <w:color w:val="000000"/>
          <w:lang w:val="pt-BR"/>
        </w:rPr>
        <w:t>r</w:t>
      </w:r>
      <w:r w:rsidR="001D4B53">
        <w:rPr>
          <w:rFonts w:cs="Arial"/>
          <w:color w:val="000000"/>
          <w:lang w:val="pt-BR"/>
        </w:rPr>
        <w:t>ă</w:t>
      </w:r>
      <w:r w:rsidRPr="00C5129D">
        <w:rPr>
          <w:rFonts w:cs="Arial"/>
          <w:color w:val="000000"/>
          <w:lang w:val="pt-BR"/>
        </w:rPr>
        <w:t>spunde disciplinar, contraventional, material, civil sau penal dupa caz, pentru încalcarea cu vinov</w:t>
      </w:r>
      <w:r w:rsidR="008124CF">
        <w:rPr>
          <w:rFonts w:cs="Arial"/>
          <w:color w:val="000000"/>
          <w:lang w:val="pt-BR"/>
        </w:rPr>
        <w:t>ăț</w:t>
      </w:r>
      <w:r w:rsidRPr="00C5129D">
        <w:rPr>
          <w:rFonts w:cs="Arial"/>
          <w:color w:val="000000"/>
          <w:lang w:val="pt-BR"/>
        </w:rPr>
        <w:t>ie a îndatoririlor de serviciu;</w:t>
      </w:r>
    </w:p>
    <w:p w:rsidR="008124CF" w:rsidRPr="008124CF" w:rsidRDefault="00C5129D"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sidRPr="00C5129D">
        <w:rPr>
          <w:rFonts w:cs="Arial"/>
          <w:color w:val="000000"/>
          <w:lang w:val="pt-BR"/>
        </w:rPr>
        <w:t>asigur</w:t>
      </w:r>
      <w:r w:rsidR="008124CF">
        <w:rPr>
          <w:rFonts w:cs="Arial"/>
          <w:color w:val="000000"/>
          <w:lang w:val="pt-BR"/>
        </w:rPr>
        <w:t>ă</w:t>
      </w:r>
      <w:r w:rsidRPr="00C5129D">
        <w:rPr>
          <w:rFonts w:cs="Arial"/>
          <w:color w:val="000000"/>
          <w:lang w:val="pt-BR"/>
        </w:rPr>
        <w:t xml:space="preserve"> baza de date pentru transpunerea datelor în calculator </w:t>
      </w:r>
      <w:r w:rsidR="008124CF">
        <w:rPr>
          <w:rFonts w:cs="Arial"/>
          <w:color w:val="000000"/>
          <w:lang w:val="pt-BR"/>
        </w:rPr>
        <w:t>ș</w:t>
      </w:r>
      <w:r w:rsidRPr="00C5129D">
        <w:rPr>
          <w:rFonts w:cs="Arial"/>
          <w:color w:val="000000"/>
          <w:lang w:val="pt-BR"/>
        </w:rPr>
        <w:t>i ori de câte ori se </w:t>
      </w:r>
      <w:r w:rsidRPr="00C5129D">
        <w:rPr>
          <w:rFonts w:cs="Arial"/>
          <w:color w:val="000000"/>
          <w:lang w:val="fr-FR"/>
        </w:rPr>
        <w:t>ivesc disfunc</w:t>
      </w:r>
      <w:r w:rsidR="008124CF">
        <w:rPr>
          <w:rFonts w:cs="Arial"/>
          <w:color w:val="000000"/>
          <w:lang w:val="fr-FR"/>
        </w:rPr>
        <w:t>ț</w:t>
      </w:r>
      <w:r w:rsidRPr="00C5129D">
        <w:rPr>
          <w:rFonts w:cs="Arial"/>
          <w:color w:val="000000"/>
          <w:lang w:val="fr-FR"/>
        </w:rPr>
        <w:t>ionalit</w:t>
      </w:r>
      <w:r w:rsidR="008124CF">
        <w:rPr>
          <w:rFonts w:cs="Arial"/>
          <w:color w:val="000000"/>
          <w:lang w:val="fr-FR"/>
        </w:rPr>
        <w:t>ăț</w:t>
      </w:r>
      <w:r w:rsidRPr="00C5129D">
        <w:rPr>
          <w:rFonts w:cs="Arial"/>
          <w:color w:val="000000"/>
          <w:lang w:val="fr-FR"/>
        </w:rPr>
        <w:t xml:space="preserve">i în </w:t>
      </w:r>
      <w:r w:rsidR="008124CF">
        <w:rPr>
          <w:rFonts w:cs="Arial"/>
          <w:color w:val="000000"/>
          <w:lang w:val="fr-FR"/>
        </w:rPr>
        <w:t>programul informatic cât ș</w:t>
      </w:r>
      <w:r w:rsidRPr="00C5129D">
        <w:rPr>
          <w:rFonts w:cs="Arial"/>
          <w:color w:val="000000"/>
          <w:lang w:val="fr-FR"/>
        </w:rPr>
        <w:t>i a tehnicii de calcul</w:t>
      </w:r>
      <w:r w:rsidR="008124CF">
        <w:rPr>
          <w:rFonts w:cs="Arial"/>
          <w:color w:val="000000"/>
          <w:lang w:val="fr-FR"/>
        </w:rPr>
        <w:t> ;</w:t>
      </w:r>
    </w:p>
    <w:p w:rsidR="008124CF" w:rsidRPr="008124CF" w:rsidRDefault="008124CF" w:rsidP="007B71E9">
      <w:pPr>
        <w:pStyle w:val="ListParagraph"/>
        <w:numPr>
          <w:ilvl w:val="0"/>
          <w:numId w:val="47"/>
        </w:numPr>
        <w:tabs>
          <w:tab w:val="clear" w:pos="720"/>
          <w:tab w:val="num" w:pos="0"/>
          <w:tab w:val="left" w:pos="630"/>
        </w:tabs>
        <w:spacing w:line="360" w:lineRule="auto"/>
        <w:ind w:left="0" w:firstLine="540"/>
        <w:jc w:val="both"/>
        <w:rPr>
          <w:rFonts w:ascii="Segoe UI" w:hAnsi="Segoe UI" w:cs="Segoe UI"/>
          <w:color w:val="000000"/>
        </w:rPr>
      </w:pPr>
      <w:r>
        <w:rPr>
          <w:rFonts w:cs="Arial"/>
          <w:color w:val="000000"/>
          <w:lang w:val="it-IT"/>
        </w:rPr>
        <w:t>asigură pă</w:t>
      </w:r>
      <w:r w:rsidR="00C5129D" w:rsidRPr="008124CF">
        <w:rPr>
          <w:rFonts w:cs="Arial"/>
          <w:color w:val="000000"/>
          <w:lang w:val="it-IT"/>
        </w:rPr>
        <w:t xml:space="preserve">strarea </w:t>
      </w:r>
      <w:r>
        <w:rPr>
          <w:rFonts w:cs="Arial"/>
          <w:color w:val="000000"/>
          <w:lang w:val="it-IT"/>
        </w:rPr>
        <w:t>ș</w:t>
      </w:r>
      <w:r w:rsidR="00C5129D" w:rsidRPr="008124CF">
        <w:rPr>
          <w:rFonts w:cs="Arial"/>
          <w:color w:val="000000"/>
          <w:lang w:val="it-IT"/>
        </w:rPr>
        <w:t>i arhivarea documentelor;</w:t>
      </w:r>
    </w:p>
    <w:p w:rsidR="008124CF" w:rsidRPr="008124CF" w:rsidRDefault="00C5129D" w:rsidP="007B71E9">
      <w:pPr>
        <w:pStyle w:val="ListParagraph"/>
        <w:numPr>
          <w:ilvl w:val="0"/>
          <w:numId w:val="47"/>
        </w:numPr>
        <w:tabs>
          <w:tab w:val="clear" w:pos="720"/>
          <w:tab w:val="num" w:pos="0"/>
          <w:tab w:val="left" w:pos="630"/>
        </w:tabs>
        <w:spacing w:line="360" w:lineRule="auto"/>
        <w:ind w:left="0" w:firstLine="547"/>
        <w:jc w:val="both"/>
        <w:rPr>
          <w:rFonts w:ascii="Segoe UI" w:hAnsi="Segoe UI" w:cs="Segoe UI"/>
          <w:color w:val="000000"/>
        </w:rPr>
      </w:pPr>
      <w:r w:rsidRPr="008124CF">
        <w:rPr>
          <w:rFonts w:cs="Arial"/>
          <w:color w:val="000000"/>
        </w:rPr>
        <w:t>întocmeşte proiecte de hotărâri ale Consiliului Local şi de dispoziţii ale Primarului specifice domeniului de activitate, precum şi rapoarte de specialitate în domeniul de activitate al serviciului pentru proiectele de hotărâri, în vederea promovării lor în Consiliul local;</w:t>
      </w:r>
    </w:p>
    <w:p w:rsidR="00C5129D" w:rsidRPr="00453340" w:rsidRDefault="00C5129D" w:rsidP="007B71E9">
      <w:pPr>
        <w:pStyle w:val="ListParagraph"/>
        <w:numPr>
          <w:ilvl w:val="0"/>
          <w:numId w:val="47"/>
        </w:numPr>
        <w:tabs>
          <w:tab w:val="clear" w:pos="720"/>
          <w:tab w:val="num" w:pos="0"/>
          <w:tab w:val="left" w:pos="630"/>
        </w:tabs>
        <w:spacing w:line="360" w:lineRule="auto"/>
        <w:ind w:left="0" w:firstLine="547"/>
        <w:jc w:val="both"/>
        <w:rPr>
          <w:rFonts w:ascii="Segoe UI" w:hAnsi="Segoe UI" w:cs="Segoe UI"/>
          <w:color w:val="000000"/>
        </w:rPr>
      </w:pPr>
      <w:r w:rsidRPr="008124CF">
        <w:rPr>
          <w:rFonts w:cs="Arial"/>
          <w:color w:val="000000"/>
        </w:rPr>
        <w:t xml:space="preserve">îndeplineşte şi alte atribuţii stabilite prin lege, alte acte normative, hotărâri ale Consiliului Local al orasului Sǎrmaș </w:t>
      </w:r>
      <w:r w:rsidR="008124CF">
        <w:rPr>
          <w:rFonts w:cs="Arial"/>
          <w:color w:val="000000"/>
        </w:rPr>
        <w:t>, dispoziţii ale primarului oraș</w:t>
      </w:r>
      <w:r w:rsidRPr="008124CF">
        <w:rPr>
          <w:rFonts w:cs="Arial"/>
          <w:color w:val="000000"/>
        </w:rPr>
        <w:t>ului  Sǎrmașu;</w:t>
      </w:r>
    </w:p>
    <w:p w:rsidR="00453340" w:rsidRPr="00587836" w:rsidRDefault="00453340" w:rsidP="00587836">
      <w:pPr>
        <w:spacing w:line="360" w:lineRule="auto"/>
        <w:jc w:val="both"/>
        <w:rPr>
          <w:rFonts w:ascii="Arial" w:hAnsi="Arial" w:cs="Arial"/>
          <w:color w:val="000000"/>
          <w:sz w:val="24"/>
          <w:szCs w:val="24"/>
        </w:rPr>
      </w:pPr>
      <w:r w:rsidRPr="00587836">
        <w:rPr>
          <w:rFonts w:ascii="Arial" w:hAnsi="Arial" w:cs="Arial"/>
          <w:color w:val="000000"/>
          <w:sz w:val="24"/>
          <w:szCs w:val="24"/>
          <w:lang w:val="it-IT"/>
        </w:rPr>
        <w:t>Personalul care se ocupă de </w:t>
      </w:r>
      <w:r w:rsidRPr="00587836">
        <w:rPr>
          <w:rFonts w:ascii="Arial" w:hAnsi="Arial" w:cs="Arial"/>
          <w:b/>
          <w:bCs/>
          <w:color w:val="000000"/>
          <w:sz w:val="24"/>
          <w:szCs w:val="24"/>
          <w:lang w:val="it-IT"/>
        </w:rPr>
        <w:t>gestionarea mijloacelor bănești și activitatea de casierie</w:t>
      </w:r>
      <w:r w:rsidRPr="00587836">
        <w:rPr>
          <w:rFonts w:ascii="Arial" w:hAnsi="Arial" w:cs="Arial"/>
          <w:color w:val="000000"/>
          <w:sz w:val="24"/>
          <w:szCs w:val="24"/>
          <w:lang w:val="it-IT"/>
        </w:rPr>
        <w:t> are următoarele atribuții și competențe:</w:t>
      </w:r>
    </w:p>
    <w:p w:rsidR="00453340" w:rsidRPr="0069697C" w:rsidRDefault="00453340" w:rsidP="00453340">
      <w:pPr>
        <w:pStyle w:val="ListParagraph"/>
        <w:numPr>
          <w:ilvl w:val="0"/>
          <w:numId w:val="51"/>
        </w:numPr>
        <w:tabs>
          <w:tab w:val="left" w:pos="990"/>
        </w:tabs>
        <w:spacing w:line="360" w:lineRule="auto"/>
        <w:ind w:left="0" w:firstLine="720"/>
        <w:jc w:val="both"/>
        <w:rPr>
          <w:rFonts w:ascii="Segoe UI" w:hAnsi="Segoe UI" w:cs="Segoe UI"/>
          <w:color w:val="000000"/>
        </w:rPr>
      </w:pPr>
      <w:r>
        <w:rPr>
          <w:rFonts w:cs="Arial"/>
          <w:color w:val="000000"/>
          <w:lang w:val="it-IT"/>
        </w:rPr>
        <w:lastRenderedPageBreak/>
        <w:t>organizează ș</w:t>
      </w:r>
      <w:r w:rsidRPr="0069697C">
        <w:rPr>
          <w:rFonts w:cs="Arial"/>
          <w:color w:val="000000"/>
          <w:lang w:val="it-IT"/>
        </w:rPr>
        <w:t>i coord</w:t>
      </w:r>
      <w:r>
        <w:rPr>
          <w:rFonts w:cs="Arial"/>
          <w:color w:val="000000"/>
          <w:lang w:val="it-IT"/>
        </w:rPr>
        <w:t>oneaza activitatea de casierie în baza normelor ș</w:t>
      </w:r>
      <w:r w:rsidRPr="0069697C">
        <w:rPr>
          <w:rFonts w:cs="Arial"/>
          <w:color w:val="000000"/>
          <w:lang w:val="it-IT"/>
        </w:rPr>
        <w:t>i instruc</w:t>
      </w:r>
      <w:r>
        <w:rPr>
          <w:rFonts w:cs="Arial"/>
          <w:color w:val="000000"/>
          <w:lang w:val="it-IT"/>
        </w:rPr>
        <w:t>ț</w:t>
      </w:r>
      <w:r w:rsidRPr="0069697C">
        <w:rPr>
          <w:rFonts w:cs="Arial"/>
          <w:color w:val="000000"/>
          <w:lang w:val="it-IT"/>
        </w:rPr>
        <w:t xml:space="preserve">iunilor specifice, precum </w:t>
      </w:r>
      <w:r>
        <w:rPr>
          <w:rFonts w:cs="Arial"/>
          <w:color w:val="000000"/>
          <w:lang w:val="it-IT"/>
        </w:rPr>
        <w:t>ș</w:t>
      </w:r>
      <w:r w:rsidRPr="0069697C">
        <w:rPr>
          <w:rFonts w:cs="Arial"/>
          <w:color w:val="000000"/>
          <w:lang w:val="it-IT"/>
        </w:rPr>
        <w:t xml:space="preserve">i </w:t>
      </w:r>
      <w:r>
        <w:rPr>
          <w:rFonts w:cs="Arial"/>
          <w:color w:val="000000"/>
          <w:lang w:val="it-IT"/>
        </w:rPr>
        <w:t>î</w:t>
      </w:r>
      <w:r w:rsidRPr="0069697C">
        <w:rPr>
          <w:rFonts w:cs="Arial"/>
          <w:color w:val="000000"/>
          <w:lang w:val="it-IT"/>
        </w:rPr>
        <w:t>n baza legisla</w:t>
      </w:r>
      <w:r>
        <w:rPr>
          <w:rFonts w:cs="Arial"/>
          <w:color w:val="000000"/>
          <w:lang w:val="it-IT"/>
        </w:rPr>
        <w:t>ției î</w:t>
      </w:r>
      <w:r w:rsidRPr="0069697C">
        <w:rPr>
          <w:rFonts w:cs="Arial"/>
          <w:color w:val="000000"/>
          <w:lang w:val="it-IT"/>
        </w:rPr>
        <w:t>n vigoare;</w:t>
      </w:r>
    </w:p>
    <w:p w:rsidR="00453340" w:rsidRPr="0087405C" w:rsidRDefault="00453340" w:rsidP="00453340">
      <w:pPr>
        <w:tabs>
          <w:tab w:val="left" w:pos="1080"/>
        </w:tabs>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în</w:t>
      </w:r>
      <w:r w:rsidRPr="0087405C">
        <w:rPr>
          <w:rFonts w:ascii="Arial" w:eastAsia="Times New Roman" w:hAnsi="Arial" w:cs="Arial"/>
          <w:color w:val="000000"/>
          <w:sz w:val="24"/>
          <w:szCs w:val="24"/>
          <w:lang w:val="it-IT"/>
        </w:rPr>
        <w:t>caseaz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veniturile din impozite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 xml:space="preserve">i taxe locale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 xml:space="preserve">n numerar de la contribuabili persoane fizice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 xml:space="preserve">i juridice </w:t>
      </w:r>
      <w:r>
        <w:rPr>
          <w:rFonts w:ascii="Arial" w:eastAsia="Times New Roman" w:hAnsi="Arial" w:cs="Arial"/>
          <w:color w:val="000000"/>
          <w:sz w:val="24"/>
          <w:szCs w:val="24"/>
          <w:lang w:val="it-IT"/>
        </w:rPr>
        <w:t>în baza documentelor î</w:t>
      </w:r>
      <w:r w:rsidRPr="0087405C">
        <w:rPr>
          <w:rFonts w:ascii="Arial" w:eastAsia="Times New Roman" w:hAnsi="Arial" w:cs="Arial"/>
          <w:color w:val="000000"/>
          <w:sz w:val="24"/>
          <w:szCs w:val="24"/>
          <w:lang w:val="it-IT"/>
        </w:rPr>
        <w:t>ntocmite de personalul indrept</w:t>
      </w:r>
      <w:r>
        <w:rPr>
          <w:rFonts w:ascii="Arial" w:eastAsia="Times New Roman" w:hAnsi="Arial" w:cs="Arial"/>
          <w:color w:val="000000"/>
          <w:sz w:val="24"/>
          <w:szCs w:val="24"/>
          <w:lang w:val="it-IT"/>
        </w:rPr>
        <w:t>ăț</w:t>
      </w:r>
      <w:r w:rsidRPr="0087405C">
        <w:rPr>
          <w:rFonts w:ascii="Arial" w:eastAsia="Times New Roman" w:hAnsi="Arial" w:cs="Arial"/>
          <w:color w:val="000000"/>
          <w:sz w:val="24"/>
          <w:szCs w:val="24"/>
          <w:lang w:val="it-IT"/>
        </w:rPr>
        <w:t>it din cadrul serviciului;</w:t>
      </w:r>
    </w:p>
    <w:p w:rsidR="00453340" w:rsidRPr="0087405C" w:rsidRDefault="00453340" w:rsidP="00453340">
      <w:pPr>
        <w:tabs>
          <w:tab w:val="left" w:pos="990"/>
        </w:tabs>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Pr>
          <w:rFonts w:ascii="Times New Roman" w:eastAsia="Times New Roman" w:hAnsi="Times New Roman" w:cs="Times New Roman"/>
          <w:color w:val="000000"/>
          <w:sz w:val="14"/>
          <w:szCs w:val="14"/>
          <w:lang w:val="it-IT"/>
        </w:rPr>
        <w:t>    </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conduce corect ș</w:t>
      </w:r>
      <w:r w:rsidRPr="0087405C">
        <w:rPr>
          <w:rFonts w:ascii="Arial" w:eastAsia="Times New Roman" w:hAnsi="Arial" w:cs="Arial"/>
          <w:color w:val="000000"/>
          <w:sz w:val="24"/>
          <w:szCs w:val="24"/>
          <w:lang w:val="it-IT"/>
        </w:rPr>
        <w:t>i la zi eviden</w:t>
      </w:r>
      <w:r>
        <w:rPr>
          <w:rFonts w:ascii="Arial" w:eastAsia="Times New Roman" w:hAnsi="Arial" w:cs="Arial"/>
          <w:color w:val="000000"/>
          <w:sz w:val="24"/>
          <w:szCs w:val="24"/>
          <w:lang w:val="it-IT"/>
        </w:rPr>
        <w:t>ța intră</w:t>
      </w:r>
      <w:r w:rsidRPr="0087405C">
        <w:rPr>
          <w:rFonts w:ascii="Arial" w:eastAsia="Times New Roman" w:hAnsi="Arial" w:cs="Arial"/>
          <w:color w:val="000000"/>
          <w:sz w:val="24"/>
          <w:szCs w:val="24"/>
          <w:lang w:val="it-IT"/>
        </w:rPr>
        <w:t xml:space="preserve">rilor de numerar, </w:t>
      </w:r>
      <w:r>
        <w:rPr>
          <w:rFonts w:ascii="Arial" w:eastAsia="Times New Roman" w:hAnsi="Arial" w:cs="Arial"/>
          <w:color w:val="000000"/>
          <w:sz w:val="24"/>
          <w:szCs w:val="24"/>
          <w:lang w:val="it-IT"/>
        </w:rPr>
        <w:t>întocmeș</w:t>
      </w:r>
      <w:r w:rsidRPr="0087405C">
        <w:rPr>
          <w:rFonts w:ascii="Arial" w:eastAsia="Times New Roman" w:hAnsi="Arial" w:cs="Arial"/>
          <w:color w:val="000000"/>
          <w:sz w:val="24"/>
          <w:szCs w:val="24"/>
          <w:lang w:val="it-IT"/>
        </w:rPr>
        <w:t>te zilnic c</w:t>
      </w:r>
      <w:r>
        <w:rPr>
          <w:rFonts w:ascii="Arial" w:eastAsia="Times New Roman" w:hAnsi="Arial" w:cs="Arial"/>
          <w:color w:val="000000"/>
          <w:sz w:val="24"/>
          <w:szCs w:val="24"/>
          <w:lang w:val="it-IT"/>
        </w:rPr>
        <w:t>entralizatorul general privind încasă</w:t>
      </w:r>
      <w:r w:rsidRPr="0087405C">
        <w:rPr>
          <w:rFonts w:ascii="Arial" w:eastAsia="Times New Roman" w:hAnsi="Arial" w:cs="Arial"/>
          <w:color w:val="000000"/>
          <w:sz w:val="24"/>
          <w:szCs w:val="24"/>
          <w:lang w:val="it-IT"/>
        </w:rPr>
        <w:t>rile pe surse de venit, stabile</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te soldul zilnic al casieriei;</w:t>
      </w:r>
    </w:p>
    <w:p w:rsidR="00453340" w:rsidRPr="0087405C" w:rsidRDefault="00453340" w:rsidP="00453340">
      <w:pPr>
        <w:tabs>
          <w:tab w:val="left" w:pos="1080"/>
        </w:tabs>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Pr>
          <w:rFonts w:ascii="Times New Roman" w:eastAsia="Times New Roman" w:hAnsi="Times New Roman" w:cs="Times New Roman"/>
          <w:color w:val="000000"/>
          <w:sz w:val="14"/>
          <w:szCs w:val="14"/>
          <w:lang w:val="it-IT"/>
        </w:rPr>
        <w:t>    </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ntocme</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te zilnic foile de v</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rs</w:t>
      </w:r>
      <w:r>
        <w:rPr>
          <w:rFonts w:ascii="Arial" w:eastAsia="Times New Roman" w:hAnsi="Arial" w:cs="Arial"/>
          <w:color w:val="000000"/>
          <w:sz w:val="24"/>
          <w:szCs w:val="24"/>
          <w:lang w:val="it-IT"/>
        </w:rPr>
        <w:t>ământ ș</w:t>
      </w:r>
      <w:r w:rsidRPr="0087405C">
        <w:rPr>
          <w:rFonts w:ascii="Arial" w:eastAsia="Times New Roman" w:hAnsi="Arial" w:cs="Arial"/>
          <w:color w:val="000000"/>
          <w:sz w:val="24"/>
          <w:szCs w:val="24"/>
          <w:lang w:val="it-IT"/>
        </w:rPr>
        <w:t>i asigur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depunerea zilnic</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în  numerar a sumelor încasate în conturile de venituri ale oraș</w:t>
      </w:r>
      <w:r w:rsidRPr="0087405C">
        <w:rPr>
          <w:rFonts w:ascii="Arial" w:eastAsia="Times New Roman" w:hAnsi="Arial" w:cs="Arial"/>
          <w:color w:val="000000"/>
          <w:sz w:val="24"/>
          <w:szCs w:val="24"/>
          <w:lang w:val="it-IT"/>
        </w:rPr>
        <w:t>ului Sǎrmașu deschise la Trezoreria ora</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ului Luduș;</w:t>
      </w:r>
    </w:p>
    <w:p w:rsidR="00453340" w:rsidRPr="0087405C" w:rsidRDefault="00453340" w:rsidP="00453340">
      <w:pPr>
        <w:tabs>
          <w:tab w:val="left" w:pos="1080"/>
        </w:tabs>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Pr>
          <w:rFonts w:ascii="Times New Roman" w:eastAsia="Times New Roman" w:hAnsi="Times New Roman" w:cs="Times New Roman"/>
          <w:color w:val="000000"/>
          <w:sz w:val="14"/>
          <w:szCs w:val="14"/>
          <w:lang w:val="it-IT"/>
        </w:rPr>
        <w:t>   </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preia chitan</w:t>
      </w:r>
      <w:r>
        <w:rPr>
          <w:rFonts w:ascii="Arial" w:eastAsia="Times New Roman" w:hAnsi="Arial" w:cs="Arial"/>
          <w:color w:val="000000"/>
          <w:sz w:val="24"/>
          <w:szCs w:val="24"/>
          <w:lang w:val="it-IT"/>
        </w:rPr>
        <w:t>țele de depunere a valorilor bă</w:t>
      </w:r>
      <w:r w:rsidRPr="0087405C">
        <w:rPr>
          <w:rFonts w:ascii="Arial" w:eastAsia="Times New Roman" w:hAnsi="Arial" w:cs="Arial"/>
          <w:color w:val="000000"/>
          <w:sz w:val="24"/>
          <w:szCs w:val="24"/>
          <w:lang w:val="it-IT"/>
        </w:rPr>
        <w:t>ne</w:t>
      </w:r>
      <w:r>
        <w:rPr>
          <w:rFonts w:ascii="Arial" w:eastAsia="Times New Roman" w:hAnsi="Arial" w:cs="Arial"/>
          <w:color w:val="000000"/>
          <w:sz w:val="24"/>
          <w:szCs w:val="24"/>
          <w:lang w:val="it-IT"/>
        </w:rPr>
        <w:t>ști în trezorerie ș</w:t>
      </w:r>
      <w:r w:rsidRPr="0087405C">
        <w:rPr>
          <w:rFonts w:ascii="Arial" w:eastAsia="Times New Roman" w:hAnsi="Arial" w:cs="Arial"/>
          <w:color w:val="000000"/>
          <w:sz w:val="24"/>
          <w:szCs w:val="24"/>
          <w:lang w:val="it-IT"/>
        </w:rPr>
        <w:t>i le depune la Serviciul Buget finan</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e;</w:t>
      </w:r>
    </w:p>
    <w:p w:rsidR="00453340" w:rsidRPr="0087405C" w:rsidRDefault="00453340" w:rsidP="00453340">
      <w:pPr>
        <w:tabs>
          <w:tab w:val="left" w:pos="1080"/>
        </w:tabs>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Pr>
          <w:rFonts w:ascii="Times New Roman" w:eastAsia="Times New Roman" w:hAnsi="Times New Roman" w:cs="Times New Roman"/>
          <w:color w:val="000000"/>
          <w:sz w:val="14"/>
          <w:szCs w:val="14"/>
          <w:lang w:val="it-IT"/>
        </w:rPr>
        <w:t> </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spunde de integritatea numerarului primit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 xml:space="preserve">i depus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n conturile ora</w:t>
      </w:r>
      <w:r>
        <w:rPr>
          <w:rFonts w:ascii="Arial" w:eastAsia="Times New Roman" w:hAnsi="Arial" w:cs="Arial"/>
          <w:color w:val="000000"/>
          <w:sz w:val="24"/>
          <w:szCs w:val="24"/>
          <w:lang w:val="it-IT"/>
        </w:rPr>
        <w:t>șului Sǎrmașu, deplasâ</w:t>
      </w:r>
      <w:r w:rsidRPr="0087405C">
        <w:rPr>
          <w:rFonts w:ascii="Arial" w:eastAsia="Times New Roman" w:hAnsi="Arial" w:cs="Arial"/>
          <w:color w:val="000000"/>
          <w:sz w:val="24"/>
          <w:szCs w:val="24"/>
          <w:lang w:val="it-IT"/>
        </w:rPr>
        <w:t>ndu-se pentru depunerea valorilor b</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ne</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 xml:space="preserve">ti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 xml:space="preserve">n </w:t>
      </w:r>
      <w:r>
        <w:rPr>
          <w:rFonts w:ascii="Arial" w:eastAsia="Times New Roman" w:hAnsi="Arial" w:cs="Arial"/>
          <w:color w:val="000000"/>
          <w:sz w:val="24"/>
          <w:szCs w:val="24"/>
          <w:lang w:val="it-IT"/>
        </w:rPr>
        <w:t>trezorerie;</w:t>
      </w:r>
    </w:p>
    <w:p w:rsidR="00453340" w:rsidRPr="0087405C" w:rsidRDefault="00453340" w:rsidP="00453340">
      <w:pPr>
        <w:tabs>
          <w:tab w:val="left" w:pos="1080"/>
        </w:tabs>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r</w:t>
      </w:r>
      <w:r>
        <w:rPr>
          <w:rFonts w:ascii="Arial" w:eastAsia="Times New Roman" w:hAnsi="Arial" w:cs="Arial"/>
          <w:color w:val="000000"/>
          <w:sz w:val="24"/>
          <w:szCs w:val="24"/>
          <w:lang w:val="it-IT"/>
        </w:rPr>
        <w:t>ăspunde de concordanț</w:t>
      </w:r>
      <w:r w:rsidRPr="0087405C">
        <w:rPr>
          <w:rFonts w:ascii="Arial" w:eastAsia="Times New Roman" w:hAnsi="Arial" w:cs="Arial"/>
          <w:color w:val="000000"/>
          <w:sz w:val="24"/>
          <w:szCs w:val="24"/>
          <w:lang w:val="it-IT"/>
        </w:rPr>
        <w:t>a faptic</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 xml:space="preserve">ntre sumele predate prin centralizator </w:t>
      </w:r>
      <w:r>
        <w:rPr>
          <w:rFonts w:ascii="Arial" w:eastAsia="Times New Roman" w:hAnsi="Arial" w:cs="Arial"/>
          <w:color w:val="000000"/>
          <w:sz w:val="24"/>
          <w:szCs w:val="24"/>
          <w:lang w:val="it-IT"/>
        </w:rPr>
        <w:t>și cele existente î</w:t>
      </w:r>
      <w:r w:rsidRPr="0087405C">
        <w:rPr>
          <w:rFonts w:ascii="Arial" w:eastAsia="Times New Roman" w:hAnsi="Arial" w:cs="Arial"/>
          <w:color w:val="000000"/>
          <w:sz w:val="24"/>
          <w:szCs w:val="24"/>
          <w:lang w:val="it-IT"/>
        </w:rPr>
        <w:t>n execu</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ia bugetar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w:t>
      </w:r>
    </w:p>
    <w:p w:rsidR="00453340" w:rsidRPr="0087405C" w:rsidRDefault="00453340" w:rsidP="00453340">
      <w:pPr>
        <w:tabs>
          <w:tab w:val="left" w:pos="1080"/>
        </w:tabs>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Pr>
          <w:rFonts w:ascii="Times New Roman" w:eastAsia="Times New Roman" w:hAnsi="Times New Roman" w:cs="Times New Roman"/>
          <w:color w:val="000000"/>
          <w:sz w:val="14"/>
          <w:szCs w:val="14"/>
          <w:lang w:val="it-IT"/>
        </w:rPr>
        <w:t> </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asigur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p</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streaz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integritatea valorilor b</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ne</w:t>
      </w:r>
      <w:r>
        <w:rPr>
          <w:rFonts w:ascii="Arial" w:eastAsia="Times New Roman" w:hAnsi="Arial" w:cs="Arial"/>
          <w:color w:val="000000"/>
          <w:sz w:val="24"/>
          <w:szCs w:val="24"/>
          <w:lang w:val="it-IT"/>
        </w:rPr>
        <w:t>ști preluate atâ</w:t>
      </w:r>
      <w:r w:rsidRPr="0087405C">
        <w:rPr>
          <w:rFonts w:ascii="Arial" w:eastAsia="Times New Roman" w:hAnsi="Arial" w:cs="Arial"/>
          <w:color w:val="000000"/>
          <w:sz w:val="24"/>
          <w:szCs w:val="24"/>
          <w:lang w:val="it-IT"/>
        </w:rPr>
        <w:t xml:space="preserve">t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 xml:space="preserve">n sediul Serviciului Taxe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Impozite Locale, c</w:t>
      </w:r>
      <w:r>
        <w:rPr>
          <w:rFonts w:ascii="Arial" w:eastAsia="Times New Roman" w:hAnsi="Arial" w:cs="Arial"/>
          <w:color w:val="000000"/>
          <w:sz w:val="24"/>
          <w:szCs w:val="24"/>
          <w:lang w:val="it-IT"/>
        </w:rPr>
        <w:t>â</w:t>
      </w:r>
      <w:r w:rsidRPr="0087405C">
        <w:rPr>
          <w:rFonts w:ascii="Arial" w:eastAsia="Times New Roman" w:hAnsi="Arial" w:cs="Arial"/>
          <w:color w:val="000000"/>
          <w:sz w:val="24"/>
          <w:szCs w:val="24"/>
          <w:lang w:val="it-IT"/>
        </w:rPr>
        <w:t xml:space="preserve">t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p</w:t>
      </w:r>
      <w:r>
        <w:rPr>
          <w:rFonts w:ascii="Arial" w:eastAsia="Times New Roman" w:hAnsi="Arial" w:cs="Arial"/>
          <w:color w:val="000000"/>
          <w:sz w:val="24"/>
          <w:szCs w:val="24"/>
          <w:lang w:val="it-IT"/>
        </w:rPr>
        <w:t>ână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la predarea la casieria generală</w:t>
      </w:r>
      <w:r w:rsidRPr="0087405C">
        <w:rPr>
          <w:rFonts w:ascii="Arial" w:eastAsia="Times New Roman" w:hAnsi="Arial" w:cs="Arial"/>
          <w:color w:val="000000"/>
          <w:sz w:val="24"/>
          <w:szCs w:val="24"/>
          <w:lang w:val="it-IT"/>
        </w:rPr>
        <w:t xml:space="preserve"> a Trezoreriei;</w:t>
      </w:r>
    </w:p>
    <w:p w:rsidR="00453340" w:rsidRPr="0087405C" w:rsidRDefault="00453340" w:rsidP="00453340">
      <w:pPr>
        <w:tabs>
          <w:tab w:val="left" w:pos="1080"/>
        </w:tabs>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spunde de toate pl</w:t>
      </w:r>
      <w:r>
        <w:rPr>
          <w:rFonts w:ascii="Arial" w:eastAsia="Times New Roman" w:hAnsi="Arial" w:cs="Arial"/>
          <w:color w:val="000000"/>
          <w:sz w:val="24"/>
          <w:szCs w:val="24"/>
          <w:lang w:val="it-IT"/>
        </w:rPr>
        <w:t>ăț</w:t>
      </w:r>
      <w:r w:rsidRPr="0087405C">
        <w:rPr>
          <w:rFonts w:ascii="Arial" w:eastAsia="Times New Roman" w:hAnsi="Arial" w:cs="Arial"/>
          <w:color w:val="000000"/>
          <w:sz w:val="24"/>
          <w:szCs w:val="24"/>
          <w:lang w:val="it-IT"/>
        </w:rPr>
        <w:t>ile-restituiri de impozite şi taxe de la bugetul local efectuate prin casă în baza documentelor emise de compartimentele de specialitate;</w:t>
      </w:r>
    </w:p>
    <w:p w:rsidR="00453340" w:rsidRPr="0087405C" w:rsidRDefault="00453340" w:rsidP="00453340">
      <w:pPr>
        <w:tabs>
          <w:tab w:val="left" w:pos="1080"/>
        </w:tabs>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asigur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apl</w:t>
      </w:r>
      <w:r>
        <w:rPr>
          <w:rFonts w:ascii="Arial" w:eastAsia="Times New Roman" w:hAnsi="Arial" w:cs="Arial"/>
          <w:color w:val="000000"/>
          <w:sz w:val="24"/>
          <w:szCs w:val="24"/>
          <w:lang w:val="it-IT"/>
        </w:rPr>
        <w:t>icarea măsurilor privind integritatea ș</w:t>
      </w:r>
      <w:r w:rsidRPr="0087405C">
        <w:rPr>
          <w:rFonts w:ascii="Arial" w:eastAsia="Times New Roman" w:hAnsi="Arial" w:cs="Arial"/>
          <w:color w:val="000000"/>
          <w:sz w:val="24"/>
          <w:szCs w:val="24"/>
          <w:lang w:val="it-IT"/>
        </w:rPr>
        <w:t>i se</w:t>
      </w:r>
      <w:r>
        <w:rPr>
          <w:rFonts w:ascii="Arial" w:eastAsia="Times New Roman" w:hAnsi="Arial" w:cs="Arial"/>
          <w:color w:val="000000"/>
          <w:sz w:val="24"/>
          <w:szCs w:val="24"/>
          <w:lang w:val="it-IT"/>
        </w:rPr>
        <w:t>curitatea numerarului existent î</w:t>
      </w:r>
      <w:r w:rsidRPr="0087405C">
        <w:rPr>
          <w:rFonts w:ascii="Arial" w:eastAsia="Times New Roman" w:hAnsi="Arial" w:cs="Arial"/>
          <w:color w:val="000000"/>
          <w:sz w:val="24"/>
          <w:szCs w:val="24"/>
          <w:lang w:val="it-IT"/>
        </w:rPr>
        <w:t xml:space="preserve">n casieria proprie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sesizeaz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conducatorul ierarhic superior î</w:t>
      </w:r>
      <w:r w:rsidRPr="0087405C">
        <w:rPr>
          <w:rFonts w:ascii="Arial" w:eastAsia="Times New Roman" w:hAnsi="Arial" w:cs="Arial"/>
          <w:color w:val="000000"/>
          <w:sz w:val="24"/>
          <w:szCs w:val="24"/>
          <w:lang w:val="it-IT"/>
        </w:rPr>
        <w:t>n vederea adopt</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rii m</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surilor care se impun, despre orice potential pericol asupra valorilor b</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ne</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ti;</w:t>
      </w:r>
    </w:p>
    <w:p w:rsidR="00453340" w:rsidRPr="0087405C" w:rsidRDefault="00453340" w:rsidP="00453340">
      <w:pPr>
        <w:tabs>
          <w:tab w:val="left" w:pos="1080"/>
        </w:tabs>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asigur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arhivarea</w:t>
      </w:r>
      <w:r>
        <w:rPr>
          <w:rFonts w:ascii="Arial" w:eastAsia="Times New Roman" w:hAnsi="Arial" w:cs="Arial"/>
          <w:color w:val="000000"/>
          <w:sz w:val="24"/>
          <w:szCs w:val="24"/>
          <w:lang w:val="it-IT"/>
        </w:rPr>
        <w:t xml:space="preserve"> centralizatoarelor zilnice de î</w:t>
      </w:r>
      <w:r w:rsidRPr="0087405C">
        <w:rPr>
          <w:rFonts w:ascii="Arial" w:eastAsia="Times New Roman" w:hAnsi="Arial" w:cs="Arial"/>
          <w:color w:val="000000"/>
          <w:sz w:val="24"/>
          <w:szCs w:val="24"/>
          <w:lang w:val="it-IT"/>
        </w:rPr>
        <w:t>ncas</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ri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a documentelor justificative;</w:t>
      </w:r>
    </w:p>
    <w:p w:rsidR="00453340" w:rsidRPr="0087405C" w:rsidRDefault="00453340" w:rsidP="00453340">
      <w:pPr>
        <w:tabs>
          <w:tab w:val="left" w:pos="1080"/>
        </w:tabs>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asigură respectarea și aplicarea î</w:t>
      </w:r>
      <w:r w:rsidRPr="0087405C">
        <w:rPr>
          <w:rFonts w:ascii="Arial" w:eastAsia="Times New Roman" w:hAnsi="Arial" w:cs="Arial"/>
          <w:color w:val="000000"/>
          <w:sz w:val="24"/>
          <w:szCs w:val="24"/>
          <w:lang w:val="it-IT"/>
        </w:rPr>
        <w:t>ntocmai a Regulamentului opera</w:t>
      </w:r>
      <w:r>
        <w:rPr>
          <w:rFonts w:ascii="Arial" w:eastAsia="Times New Roman" w:hAnsi="Arial" w:cs="Arial"/>
          <w:color w:val="000000"/>
          <w:sz w:val="24"/>
          <w:szCs w:val="24"/>
          <w:lang w:val="it-IT"/>
        </w:rPr>
        <w:t>țiunilor de casă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a prevederil</w:t>
      </w:r>
      <w:r>
        <w:rPr>
          <w:rFonts w:ascii="Arial" w:eastAsia="Times New Roman" w:hAnsi="Arial" w:cs="Arial"/>
          <w:color w:val="000000"/>
          <w:sz w:val="24"/>
          <w:szCs w:val="24"/>
          <w:lang w:val="it-IT"/>
        </w:rPr>
        <w:t>or Legii nr. 22/1969 cu modifică</w:t>
      </w:r>
      <w:r w:rsidRPr="0087405C">
        <w:rPr>
          <w:rFonts w:ascii="Arial" w:eastAsia="Times New Roman" w:hAnsi="Arial" w:cs="Arial"/>
          <w:color w:val="000000"/>
          <w:sz w:val="24"/>
          <w:szCs w:val="24"/>
          <w:lang w:val="it-IT"/>
        </w:rPr>
        <w:t>rile ulterioare;</w:t>
      </w:r>
    </w:p>
    <w:p w:rsidR="00453340" w:rsidRPr="0087405C" w:rsidRDefault="00453340" w:rsidP="00453340">
      <w:pPr>
        <w:tabs>
          <w:tab w:val="left" w:pos="1080"/>
        </w:tabs>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ră</w:t>
      </w:r>
      <w:r w:rsidRPr="0087405C">
        <w:rPr>
          <w:rFonts w:ascii="Arial" w:eastAsia="Times New Roman" w:hAnsi="Arial" w:cs="Arial"/>
          <w:color w:val="000000"/>
          <w:sz w:val="24"/>
          <w:szCs w:val="24"/>
          <w:lang w:val="it-IT"/>
        </w:rPr>
        <w:t xml:space="preserve">spunde de legalitatea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 xml:space="preserve">i realitatea datelor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 xml:space="preserve">nscrise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 xml:space="preserve">n documentele pe care le emite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le semneaz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w:t>
      </w:r>
    </w:p>
    <w:p w:rsidR="00453340" w:rsidRPr="0087405C" w:rsidRDefault="00453340" w:rsidP="00453340">
      <w:pPr>
        <w:tabs>
          <w:tab w:val="left" w:pos="1080"/>
        </w:tabs>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lastRenderedPageBreak/>
        <w:t></w:t>
      </w:r>
      <w:r>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se conformeaz</w:t>
      </w:r>
      <w:r>
        <w:rPr>
          <w:rFonts w:ascii="Arial" w:eastAsia="Times New Roman" w:hAnsi="Arial" w:cs="Arial"/>
          <w:color w:val="000000"/>
          <w:sz w:val="24"/>
          <w:szCs w:val="24"/>
          <w:lang w:val="it-IT"/>
        </w:rPr>
        <w:t>ă dispoziț</w:t>
      </w:r>
      <w:r w:rsidRPr="0087405C">
        <w:rPr>
          <w:rFonts w:ascii="Arial" w:eastAsia="Times New Roman" w:hAnsi="Arial" w:cs="Arial"/>
          <w:color w:val="000000"/>
          <w:sz w:val="24"/>
          <w:szCs w:val="24"/>
          <w:lang w:val="it-IT"/>
        </w:rPr>
        <w:t>iilor date de conduc</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torul ierarhic superior cu excep</w:t>
      </w:r>
      <w:r>
        <w:rPr>
          <w:rFonts w:ascii="Arial" w:eastAsia="Times New Roman" w:hAnsi="Arial" w:cs="Arial"/>
          <w:color w:val="000000"/>
          <w:sz w:val="24"/>
          <w:szCs w:val="24"/>
          <w:lang w:val="it-IT"/>
        </w:rPr>
        <w:t>ția cazurilor în care consideră ca sunt ilegale, caz î</w:t>
      </w:r>
      <w:r w:rsidRPr="0087405C">
        <w:rPr>
          <w:rFonts w:ascii="Arial" w:eastAsia="Times New Roman" w:hAnsi="Arial" w:cs="Arial"/>
          <w:color w:val="000000"/>
          <w:sz w:val="24"/>
          <w:szCs w:val="24"/>
          <w:lang w:val="it-IT"/>
        </w:rPr>
        <w:t>n care este obligat s</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motiveze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n scris acest lucru;</w:t>
      </w:r>
    </w:p>
    <w:p w:rsidR="00453340" w:rsidRPr="0087405C" w:rsidRDefault="00453340" w:rsidP="00453340">
      <w:pPr>
        <w:tabs>
          <w:tab w:val="left" w:pos="1080"/>
        </w:tabs>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pă</w:t>
      </w:r>
      <w:r w:rsidRPr="0087405C">
        <w:rPr>
          <w:rFonts w:ascii="Arial" w:eastAsia="Times New Roman" w:hAnsi="Arial" w:cs="Arial"/>
          <w:color w:val="000000"/>
          <w:sz w:val="24"/>
          <w:szCs w:val="24"/>
          <w:lang w:val="it-IT"/>
        </w:rPr>
        <w:t>streaz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secretul de serviciu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confiden</w:t>
      </w:r>
      <w:r>
        <w:rPr>
          <w:rFonts w:ascii="Arial" w:eastAsia="Times New Roman" w:hAnsi="Arial" w:cs="Arial"/>
          <w:color w:val="000000"/>
          <w:sz w:val="24"/>
          <w:szCs w:val="24"/>
          <w:lang w:val="it-IT"/>
        </w:rPr>
        <w:t>țialitatea în legatură cu faptele, informaț</w:t>
      </w:r>
      <w:r w:rsidRPr="0087405C">
        <w:rPr>
          <w:rFonts w:ascii="Arial" w:eastAsia="Times New Roman" w:hAnsi="Arial" w:cs="Arial"/>
          <w:color w:val="000000"/>
          <w:sz w:val="24"/>
          <w:szCs w:val="24"/>
          <w:lang w:val="it-IT"/>
        </w:rPr>
        <w:t xml:space="preserve">iile </w:t>
      </w:r>
      <w:r>
        <w:rPr>
          <w:rFonts w:ascii="Arial" w:eastAsia="Times New Roman" w:hAnsi="Arial" w:cs="Arial"/>
          <w:color w:val="000000"/>
          <w:sz w:val="24"/>
          <w:szCs w:val="24"/>
          <w:lang w:val="it-IT"/>
        </w:rPr>
        <w:t>sau documentele de care ia cunoștință în exercitarea funcț</w:t>
      </w:r>
      <w:r w:rsidRPr="0087405C">
        <w:rPr>
          <w:rFonts w:ascii="Arial" w:eastAsia="Times New Roman" w:hAnsi="Arial" w:cs="Arial"/>
          <w:color w:val="000000"/>
          <w:sz w:val="24"/>
          <w:szCs w:val="24"/>
          <w:lang w:val="it-IT"/>
        </w:rPr>
        <w:t>iei;</w:t>
      </w:r>
    </w:p>
    <w:p w:rsidR="00453340" w:rsidRPr="0087405C" w:rsidRDefault="00453340" w:rsidP="00453340">
      <w:pPr>
        <w:tabs>
          <w:tab w:val="left" w:pos="1080"/>
        </w:tabs>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rPr>
        <w:t></w:t>
      </w:r>
      <w:r w:rsidRPr="0087405C">
        <w:rPr>
          <w:rFonts w:ascii="Times New Roman" w:eastAsia="Times New Roman" w:hAnsi="Times New Roman" w:cs="Times New Roman"/>
          <w:color w:val="000000"/>
          <w:sz w:val="14"/>
          <w:szCs w:val="14"/>
        </w:rPr>
        <w:t>    </w:t>
      </w:r>
      <w:r w:rsidRPr="0087405C">
        <w:rPr>
          <w:rFonts w:ascii="Arial" w:eastAsia="Times New Roman" w:hAnsi="Arial" w:cs="Arial"/>
          <w:color w:val="000000"/>
          <w:sz w:val="24"/>
          <w:szCs w:val="24"/>
        </w:rPr>
        <w:t>r</w:t>
      </w:r>
      <w:r>
        <w:rPr>
          <w:rFonts w:ascii="Arial" w:eastAsia="Times New Roman" w:hAnsi="Arial" w:cs="Arial"/>
          <w:color w:val="000000"/>
          <w:sz w:val="24"/>
          <w:szCs w:val="24"/>
        </w:rPr>
        <w:t>ă</w:t>
      </w:r>
      <w:r w:rsidRPr="0087405C">
        <w:rPr>
          <w:rFonts w:ascii="Arial" w:eastAsia="Times New Roman" w:hAnsi="Arial" w:cs="Arial"/>
          <w:color w:val="000000"/>
          <w:sz w:val="24"/>
          <w:szCs w:val="24"/>
        </w:rPr>
        <w:t>spunde</w:t>
      </w:r>
      <w:r>
        <w:rPr>
          <w:rFonts w:ascii="Arial" w:eastAsia="Times New Roman" w:hAnsi="Arial" w:cs="Arial"/>
          <w:color w:val="000000"/>
          <w:sz w:val="24"/>
          <w:szCs w:val="24"/>
        </w:rPr>
        <w:t xml:space="preserve"> disciplinar, contravenț</w:t>
      </w:r>
      <w:r w:rsidRPr="0087405C">
        <w:rPr>
          <w:rFonts w:ascii="Arial" w:eastAsia="Times New Roman" w:hAnsi="Arial" w:cs="Arial"/>
          <w:color w:val="000000"/>
          <w:sz w:val="24"/>
          <w:szCs w:val="24"/>
        </w:rPr>
        <w:t>ional, material, civil sau penal, dup</w:t>
      </w:r>
      <w:r>
        <w:rPr>
          <w:rFonts w:ascii="Arial" w:eastAsia="Times New Roman" w:hAnsi="Arial" w:cs="Arial"/>
          <w:color w:val="000000"/>
          <w:sz w:val="24"/>
          <w:szCs w:val="24"/>
        </w:rPr>
        <w:t>ă caz, pentru î</w:t>
      </w:r>
      <w:r w:rsidRPr="0087405C">
        <w:rPr>
          <w:rFonts w:ascii="Arial" w:eastAsia="Times New Roman" w:hAnsi="Arial" w:cs="Arial"/>
          <w:color w:val="000000"/>
          <w:sz w:val="24"/>
          <w:szCs w:val="24"/>
        </w:rPr>
        <w:t>nc</w:t>
      </w:r>
      <w:r>
        <w:rPr>
          <w:rFonts w:ascii="Arial" w:eastAsia="Times New Roman" w:hAnsi="Arial" w:cs="Arial"/>
          <w:color w:val="000000"/>
          <w:sz w:val="24"/>
          <w:szCs w:val="24"/>
        </w:rPr>
        <w:t>ă</w:t>
      </w:r>
      <w:r w:rsidRPr="0087405C">
        <w:rPr>
          <w:rFonts w:ascii="Arial" w:eastAsia="Times New Roman" w:hAnsi="Arial" w:cs="Arial"/>
          <w:color w:val="000000"/>
          <w:sz w:val="24"/>
          <w:szCs w:val="24"/>
        </w:rPr>
        <w:t>lcarea cu vinov</w:t>
      </w:r>
      <w:r>
        <w:rPr>
          <w:rFonts w:ascii="Arial" w:eastAsia="Times New Roman" w:hAnsi="Arial" w:cs="Arial"/>
          <w:color w:val="000000"/>
          <w:sz w:val="24"/>
          <w:szCs w:val="24"/>
        </w:rPr>
        <w:t>ăț</w:t>
      </w:r>
      <w:r w:rsidRPr="0087405C">
        <w:rPr>
          <w:rFonts w:ascii="Arial" w:eastAsia="Times New Roman" w:hAnsi="Arial" w:cs="Arial"/>
          <w:color w:val="000000"/>
          <w:sz w:val="24"/>
          <w:szCs w:val="24"/>
        </w:rPr>
        <w:t xml:space="preserve">ie a </w:t>
      </w:r>
      <w:r>
        <w:rPr>
          <w:rFonts w:ascii="Arial" w:eastAsia="Times New Roman" w:hAnsi="Arial" w:cs="Arial"/>
          <w:color w:val="000000"/>
          <w:sz w:val="24"/>
          <w:szCs w:val="24"/>
        </w:rPr>
        <w:t>î</w:t>
      </w:r>
      <w:r w:rsidRPr="0087405C">
        <w:rPr>
          <w:rFonts w:ascii="Arial" w:eastAsia="Times New Roman" w:hAnsi="Arial" w:cs="Arial"/>
          <w:color w:val="000000"/>
          <w:sz w:val="24"/>
          <w:szCs w:val="24"/>
        </w:rPr>
        <w:t>ndatoririlor de serviciu;</w:t>
      </w:r>
    </w:p>
    <w:p w:rsidR="00453340" w:rsidRPr="0087405C" w:rsidRDefault="00453340" w:rsidP="00453340">
      <w:pPr>
        <w:tabs>
          <w:tab w:val="left" w:pos="1080"/>
        </w:tabs>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asigur</w:t>
      </w:r>
      <w:r>
        <w:rPr>
          <w:rFonts w:ascii="Arial" w:eastAsia="Times New Roman" w:hAnsi="Arial" w:cs="Arial"/>
          <w:color w:val="000000"/>
          <w:sz w:val="24"/>
          <w:szCs w:val="24"/>
          <w:lang w:val="it-IT"/>
        </w:rPr>
        <w:t>ă respectarea normelor PSI ș</w:t>
      </w:r>
      <w:r w:rsidRPr="0087405C">
        <w:rPr>
          <w:rFonts w:ascii="Arial" w:eastAsia="Times New Roman" w:hAnsi="Arial" w:cs="Arial"/>
          <w:color w:val="000000"/>
          <w:sz w:val="24"/>
          <w:szCs w:val="24"/>
          <w:lang w:val="it-IT"/>
        </w:rPr>
        <w:t>i de protec</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ia muncii;</w:t>
      </w:r>
    </w:p>
    <w:p w:rsidR="00453340" w:rsidRPr="0087405C" w:rsidRDefault="00453340" w:rsidP="00453340">
      <w:pPr>
        <w:tabs>
          <w:tab w:val="left" w:pos="1080"/>
        </w:tabs>
        <w:spacing w:after="0" w:line="360" w:lineRule="auto"/>
        <w:ind w:firstLine="72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ndepline</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te orice alte sarcini trasate de conduc</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torul ierarhic superior sa</w:t>
      </w:r>
      <w:r>
        <w:rPr>
          <w:rFonts w:ascii="Arial" w:eastAsia="Times New Roman" w:hAnsi="Arial" w:cs="Arial"/>
          <w:color w:val="000000"/>
          <w:sz w:val="24"/>
          <w:szCs w:val="24"/>
          <w:lang w:val="it-IT"/>
        </w:rPr>
        <w:t>u stabilite prin acte normative;</w:t>
      </w:r>
    </w:p>
    <w:p w:rsidR="00453340" w:rsidRDefault="00453340" w:rsidP="00453340">
      <w:pPr>
        <w:tabs>
          <w:tab w:val="left" w:pos="1080"/>
        </w:tabs>
        <w:spacing w:after="0" w:line="360" w:lineRule="auto"/>
        <w:ind w:firstLine="720"/>
        <w:jc w:val="both"/>
        <w:rPr>
          <w:rFonts w:ascii="Arial" w:eastAsia="Times New Roman" w:hAnsi="Arial" w:cs="Arial"/>
          <w:color w:val="000000"/>
          <w:sz w:val="24"/>
          <w:szCs w:val="24"/>
          <w:lang w:val="it-IT"/>
        </w:rPr>
      </w:pPr>
      <w:r w:rsidRPr="0087405C">
        <w:rPr>
          <w:rFonts w:ascii="Symbol" w:eastAsia="Times New Roman" w:hAnsi="Symbol" w:cs="Segoe UI"/>
          <w:color w:val="000000"/>
          <w:sz w:val="24"/>
          <w:szCs w:val="24"/>
          <w:lang w:val="it-IT"/>
        </w:rPr>
        <w:t></w:t>
      </w:r>
      <w:r>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propune serviciului Buget finan</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e, dacă este cazul, efectuarea operaţiunilor specifice angajării,</w:t>
      </w:r>
      <w:r>
        <w:rPr>
          <w:rFonts w:ascii="Arial" w:eastAsia="Times New Roman" w:hAnsi="Arial" w:cs="Arial"/>
          <w:color w:val="000000"/>
          <w:sz w:val="24"/>
          <w:szCs w:val="24"/>
          <w:lang w:val="it-IT"/>
        </w:rPr>
        <w:t xml:space="preserve"> </w:t>
      </w:r>
      <w:r w:rsidRPr="0087405C">
        <w:rPr>
          <w:rFonts w:ascii="Arial" w:eastAsia="Times New Roman" w:hAnsi="Arial" w:cs="Arial"/>
          <w:color w:val="000000"/>
          <w:sz w:val="24"/>
          <w:szCs w:val="24"/>
          <w:lang w:val="it-IT"/>
        </w:rPr>
        <w:t>lichidării</w:t>
      </w:r>
      <w:r>
        <w:rPr>
          <w:rFonts w:ascii="Arial" w:eastAsia="Times New Roman" w:hAnsi="Arial" w:cs="Arial"/>
          <w:color w:val="000000"/>
          <w:sz w:val="24"/>
          <w:szCs w:val="24"/>
          <w:lang w:val="it-IT"/>
        </w:rPr>
        <w:t xml:space="preserve"> şi ordonanţării cheltuielilor.</w:t>
      </w:r>
    </w:p>
    <w:p w:rsidR="00453340" w:rsidRPr="00832C5F" w:rsidRDefault="00453340" w:rsidP="00453340">
      <w:pPr>
        <w:pStyle w:val="ListParagraph"/>
        <w:numPr>
          <w:ilvl w:val="2"/>
          <w:numId w:val="5"/>
        </w:numPr>
        <w:tabs>
          <w:tab w:val="left" w:pos="180"/>
          <w:tab w:val="left" w:pos="540"/>
        </w:tabs>
        <w:spacing w:line="360" w:lineRule="auto"/>
        <w:jc w:val="both"/>
        <w:rPr>
          <w:rFonts w:cs="Arial"/>
          <w:b/>
          <w:color w:val="000000"/>
        </w:rPr>
      </w:pPr>
      <w:r>
        <w:rPr>
          <w:rFonts w:cs="Arial"/>
          <w:b/>
          <w:color w:val="000000"/>
        </w:rPr>
        <w:t>COMPARTIMENT IT</w:t>
      </w:r>
    </w:p>
    <w:p w:rsidR="00453340" w:rsidRPr="00832C5F" w:rsidRDefault="00453340" w:rsidP="00453340">
      <w:pPr>
        <w:spacing w:after="0" w:line="360" w:lineRule="auto"/>
        <w:ind w:left="90" w:right="-900"/>
        <w:jc w:val="both"/>
        <w:rPr>
          <w:rFonts w:ascii="Arial" w:eastAsia="Times New Roman" w:hAnsi="Arial" w:cs="Arial"/>
          <w:color w:val="000000"/>
          <w:sz w:val="24"/>
          <w:szCs w:val="24"/>
        </w:rPr>
      </w:pPr>
      <w:r w:rsidRPr="00832C5F">
        <w:rPr>
          <w:rFonts w:ascii="Arial" w:eastAsia="Times New Roman" w:hAnsi="Arial" w:cs="Arial"/>
          <w:b/>
          <w:bCs/>
          <w:color w:val="000000"/>
          <w:sz w:val="24"/>
          <w:szCs w:val="24"/>
        </w:rPr>
        <w:t>Activităţile desfăşurate:</w:t>
      </w:r>
    </w:p>
    <w:p w:rsidR="00453340" w:rsidRDefault="00453340" w:rsidP="00453340">
      <w:pPr>
        <w:pStyle w:val="ListParagraph"/>
        <w:numPr>
          <w:ilvl w:val="0"/>
          <w:numId w:val="51"/>
        </w:numPr>
        <w:tabs>
          <w:tab w:val="left" w:pos="900"/>
        </w:tabs>
        <w:spacing w:line="360" w:lineRule="auto"/>
        <w:ind w:left="0" w:firstLine="720"/>
        <w:jc w:val="both"/>
        <w:rPr>
          <w:rFonts w:cs="Arial"/>
          <w:color w:val="000000"/>
        </w:rPr>
      </w:pPr>
      <w:r>
        <w:rPr>
          <w:rFonts w:cs="Arial"/>
          <w:color w:val="000000"/>
          <w:lang w:val="pt-BR"/>
        </w:rPr>
        <w:t>c</w:t>
      </w:r>
      <w:r w:rsidRPr="00832C5F">
        <w:rPr>
          <w:rFonts w:cs="Arial"/>
          <w:color w:val="000000"/>
          <w:lang w:val="pt-BR"/>
        </w:rPr>
        <w:t>oordonează şi asigură implementarea Strategiei Guvernului de Informatizare a </w:t>
      </w:r>
      <w:r>
        <w:rPr>
          <w:rFonts w:cs="Arial"/>
          <w:color w:val="000000"/>
        </w:rPr>
        <w:t>Administraţiei Publice Locale;</w:t>
      </w:r>
    </w:p>
    <w:p w:rsidR="00453340" w:rsidRDefault="00453340" w:rsidP="00453340">
      <w:pPr>
        <w:pStyle w:val="ListParagraph"/>
        <w:numPr>
          <w:ilvl w:val="0"/>
          <w:numId w:val="51"/>
        </w:numPr>
        <w:tabs>
          <w:tab w:val="left" w:pos="900"/>
        </w:tabs>
        <w:spacing w:line="360" w:lineRule="auto"/>
        <w:ind w:left="0" w:firstLine="720"/>
        <w:jc w:val="both"/>
        <w:rPr>
          <w:rFonts w:cs="Arial"/>
          <w:color w:val="000000"/>
        </w:rPr>
      </w:pPr>
      <w:r>
        <w:rPr>
          <w:rFonts w:cs="Arial"/>
          <w:color w:val="000000"/>
        </w:rPr>
        <w:t>c</w:t>
      </w:r>
      <w:r w:rsidRPr="00832C5F">
        <w:rPr>
          <w:rFonts w:cs="Arial"/>
          <w:color w:val="000000"/>
          <w:lang w:val="pt-BR"/>
        </w:rPr>
        <w:t>oordonează activitatea de definire de proceduri şi instrucţiuni de lucru specifice activităţii de informatizare, a lucrului cu echipamentele IT, securitatea datelor, </w:t>
      </w:r>
      <w:r w:rsidRPr="00832C5F">
        <w:rPr>
          <w:rFonts w:cs="Arial"/>
          <w:color w:val="000000"/>
        </w:rPr>
        <w:t>etc.</w:t>
      </w:r>
      <w:r>
        <w:rPr>
          <w:rFonts w:cs="Arial"/>
          <w:color w:val="000000"/>
        </w:rPr>
        <w:t>;</w:t>
      </w:r>
    </w:p>
    <w:p w:rsidR="00453340" w:rsidRPr="00832C5F" w:rsidRDefault="00453340" w:rsidP="00453340">
      <w:pPr>
        <w:pStyle w:val="ListParagraph"/>
        <w:numPr>
          <w:ilvl w:val="0"/>
          <w:numId w:val="51"/>
        </w:numPr>
        <w:tabs>
          <w:tab w:val="left" w:pos="900"/>
        </w:tabs>
        <w:spacing w:line="360" w:lineRule="auto"/>
        <w:ind w:left="0" w:firstLine="720"/>
        <w:jc w:val="both"/>
        <w:rPr>
          <w:rFonts w:cs="Arial"/>
          <w:color w:val="000000"/>
        </w:rPr>
      </w:pPr>
      <w:r w:rsidRPr="00832C5F">
        <w:rPr>
          <w:rFonts w:cs="Arial"/>
          <w:color w:val="000000"/>
        </w:rPr>
        <w:t>c</w:t>
      </w:r>
      <w:r w:rsidRPr="00832C5F">
        <w:rPr>
          <w:rFonts w:cs="Arial"/>
          <w:color w:val="000000"/>
          <w:lang w:val="pt-BR"/>
        </w:rPr>
        <w:t>oordonează activitatea de instruire a personalului Primăriei în utilizarea tehnicii de calcul</w:t>
      </w:r>
      <w:r>
        <w:rPr>
          <w:rFonts w:cs="Arial"/>
          <w:color w:val="000000"/>
          <w:lang w:val="pt-BR"/>
        </w:rPr>
        <w:t xml:space="preserve"> şi al aplicaţiilor informatice;</w:t>
      </w:r>
    </w:p>
    <w:p w:rsidR="00453340" w:rsidRDefault="00453340" w:rsidP="00453340">
      <w:pPr>
        <w:pStyle w:val="ListParagraph"/>
        <w:numPr>
          <w:ilvl w:val="0"/>
          <w:numId w:val="51"/>
        </w:numPr>
        <w:tabs>
          <w:tab w:val="left" w:pos="900"/>
        </w:tabs>
        <w:spacing w:line="360" w:lineRule="auto"/>
        <w:ind w:left="0" w:firstLine="720"/>
        <w:jc w:val="both"/>
        <w:rPr>
          <w:rFonts w:cs="Arial"/>
          <w:color w:val="000000"/>
        </w:rPr>
      </w:pPr>
      <w:r>
        <w:rPr>
          <w:rFonts w:cs="Arial"/>
          <w:color w:val="000000"/>
          <w:lang w:val="pt-BR"/>
        </w:rPr>
        <w:t>a</w:t>
      </w:r>
      <w:r w:rsidRPr="00832C5F">
        <w:rPr>
          <w:rFonts w:cs="Arial"/>
          <w:color w:val="000000"/>
          <w:lang w:val="pt-BR"/>
        </w:rPr>
        <w:t>sigură legatura cu partenerii furnizori de echipamente de calcul şi de produse </w:t>
      </w:r>
      <w:r>
        <w:rPr>
          <w:rFonts w:cs="Arial"/>
          <w:color w:val="000000"/>
        </w:rPr>
        <w:t>program;</w:t>
      </w:r>
    </w:p>
    <w:p w:rsidR="00453340" w:rsidRDefault="00453340" w:rsidP="00453340">
      <w:pPr>
        <w:pStyle w:val="ListParagraph"/>
        <w:numPr>
          <w:ilvl w:val="0"/>
          <w:numId w:val="51"/>
        </w:numPr>
        <w:tabs>
          <w:tab w:val="left" w:pos="900"/>
        </w:tabs>
        <w:spacing w:line="360" w:lineRule="auto"/>
        <w:ind w:left="0" w:firstLine="720"/>
        <w:jc w:val="both"/>
        <w:rPr>
          <w:rFonts w:cs="Arial"/>
          <w:color w:val="000000"/>
        </w:rPr>
      </w:pPr>
      <w:r>
        <w:rPr>
          <w:rFonts w:cs="Arial"/>
          <w:color w:val="000000"/>
        </w:rPr>
        <w:t>c</w:t>
      </w:r>
      <w:r w:rsidRPr="00832C5F">
        <w:rPr>
          <w:rFonts w:cs="Arial"/>
          <w:color w:val="000000"/>
          <w:lang w:val="pt-BR"/>
        </w:rPr>
        <w:t>oordoneaza analiza activităţilor serviciilor publice în vederea proiectării </w:t>
      </w:r>
      <w:r w:rsidRPr="00832C5F">
        <w:rPr>
          <w:rFonts w:cs="Arial"/>
          <w:color w:val="000000"/>
        </w:rPr>
        <w:t>aplic</w:t>
      </w:r>
      <w:r>
        <w:rPr>
          <w:rFonts w:cs="Arial"/>
          <w:color w:val="000000"/>
        </w:rPr>
        <w:t>aţiilor necesare informatizării;</w:t>
      </w:r>
    </w:p>
    <w:p w:rsidR="00453340" w:rsidRDefault="00453340" w:rsidP="00453340">
      <w:pPr>
        <w:pStyle w:val="ListParagraph"/>
        <w:numPr>
          <w:ilvl w:val="0"/>
          <w:numId w:val="51"/>
        </w:numPr>
        <w:tabs>
          <w:tab w:val="left" w:pos="900"/>
        </w:tabs>
        <w:spacing w:line="360" w:lineRule="auto"/>
        <w:ind w:left="0" w:firstLine="720"/>
        <w:jc w:val="both"/>
        <w:rPr>
          <w:rFonts w:cs="Arial"/>
          <w:color w:val="000000"/>
        </w:rPr>
      </w:pPr>
      <w:r>
        <w:rPr>
          <w:rFonts w:cs="Arial"/>
          <w:color w:val="000000"/>
        </w:rPr>
        <w:t>c</w:t>
      </w:r>
      <w:r w:rsidRPr="00832C5F">
        <w:rPr>
          <w:rFonts w:cs="Arial"/>
          <w:color w:val="000000"/>
          <w:lang w:val="pt-BR"/>
        </w:rPr>
        <w:t>oordoneaza activitatea de service calculatoare şi imprimante din cadrul institutiei</w:t>
      </w:r>
      <w:r>
        <w:rPr>
          <w:rFonts w:cs="Arial"/>
          <w:color w:val="000000"/>
        </w:rPr>
        <w:t>;</w:t>
      </w:r>
    </w:p>
    <w:p w:rsidR="00453340" w:rsidRDefault="00453340" w:rsidP="00453340">
      <w:pPr>
        <w:pStyle w:val="ListParagraph"/>
        <w:numPr>
          <w:ilvl w:val="0"/>
          <w:numId w:val="51"/>
        </w:numPr>
        <w:tabs>
          <w:tab w:val="left" w:pos="900"/>
        </w:tabs>
        <w:spacing w:line="360" w:lineRule="auto"/>
        <w:ind w:left="0" w:firstLine="720"/>
        <w:jc w:val="both"/>
        <w:rPr>
          <w:rFonts w:cs="Arial"/>
          <w:color w:val="000000"/>
        </w:rPr>
      </w:pPr>
      <w:r>
        <w:rPr>
          <w:rFonts w:cs="Arial"/>
          <w:color w:val="000000"/>
        </w:rPr>
        <w:t>c</w:t>
      </w:r>
      <w:r w:rsidRPr="00832C5F">
        <w:rPr>
          <w:rFonts w:cs="Arial"/>
          <w:color w:val="000000"/>
          <w:lang w:val="pt-BR"/>
        </w:rPr>
        <w:t>olaboreaza cu Serviciile şi Compartimentele din Primarie în vederea realizării </w:t>
      </w:r>
      <w:r w:rsidRPr="00832C5F">
        <w:rPr>
          <w:rFonts w:cs="Arial"/>
          <w:color w:val="000000"/>
        </w:rPr>
        <w:t xml:space="preserve">proiectelor care implică consultanţă şi expertiză de specialitate în </w:t>
      </w:r>
      <w:r>
        <w:rPr>
          <w:rFonts w:cs="Arial"/>
          <w:color w:val="000000"/>
        </w:rPr>
        <w:t>domeniul tehologiei informaţiei;</w:t>
      </w:r>
    </w:p>
    <w:p w:rsidR="00453340" w:rsidRPr="00832C5F" w:rsidRDefault="00453340" w:rsidP="00453340">
      <w:pPr>
        <w:pStyle w:val="ListParagraph"/>
        <w:numPr>
          <w:ilvl w:val="0"/>
          <w:numId w:val="51"/>
        </w:numPr>
        <w:tabs>
          <w:tab w:val="left" w:pos="900"/>
        </w:tabs>
        <w:spacing w:line="360" w:lineRule="auto"/>
        <w:ind w:left="0" w:firstLine="720"/>
        <w:jc w:val="both"/>
        <w:rPr>
          <w:rFonts w:cs="Arial"/>
          <w:color w:val="000000"/>
        </w:rPr>
      </w:pPr>
      <w:r w:rsidRPr="00832C5F">
        <w:rPr>
          <w:rFonts w:cs="Arial"/>
          <w:color w:val="000000"/>
          <w:lang w:val="pt-BR"/>
        </w:rPr>
        <w:t>sigură suportul necesar în activitatea de culegere de date, birotică, tehnoredactarea documentelor şi formulare</w:t>
      </w:r>
      <w:r>
        <w:rPr>
          <w:rFonts w:cs="Arial"/>
          <w:color w:val="000000"/>
          <w:lang w:val="pt-BR"/>
        </w:rPr>
        <w:t>lor, salvarea datelor introduse;</w:t>
      </w:r>
    </w:p>
    <w:p w:rsidR="00453340" w:rsidRPr="00832C5F" w:rsidRDefault="00453340" w:rsidP="00453340">
      <w:pPr>
        <w:pStyle w:val="ListParagraph"/>
        <w:numPr>
          <w:ilvl w:val="0"/>
          <w:numId w:val="51"/>
        </w:numPr>
        <w:tabs>
          <w:tab w:val="left" w:pos="900"/>
        </w:tabs>
        <w:spacing w:line="360" w:lineRule="auto"/>
        <w:ind w:left="0" w:firstLine="720"/>
        <w:jc w:val="both"/>
        <w:rPr>
          <w:rFonts w:cs="Arial"/>
          <w:color w:val="000000"/>
        </w:rPr>
      </w:pPr>
      <w:r>
        <w:rPr>
          <w:rFonts w:cs="Arial"/>
          <w:color w:val="000000"/>
          <w:lang w:val="pt-BR"/>
        </w:rPr>
        <w:t>c</w:t>
      </w:r>
      <w:r w:rsidRPr="00832C5F">
        <w:rPr>
          <w:rFonts w:cs="Arial"/>
          <w:color w:val="000000"/>
          <w:lang w:val="pt-BR"/>
        </w:rPr>
        <w:t>oordoneaza întocmirea caietelor de sarcini pentru achiziţionarea de echipamente şi tehnică de calcul şi prod</w:t>
      </w:r>
      <w:r>
        <w:rPr>
          <w:rFonts w:cs="Arial"/>
          <w:color w:val="000000"/>
          <w:lang w:val="pt-BR"/>
        </w:rPr>
        <w:t>use-program;</w:t>
      </w:r>
    </w:p>
    <w:p w:rsidR="00453340" w:rsidRDefault="00453340" w:rsidP="00453340">
      <w:pPr>
        <w:pStyle w:val="ListParagraph"/>
        <w:numPr>
          <w:ilvl w:val="0"/>
          <w:numId w:val="51"/>
        </w:numPr>
        <w:tabs>
          <w:tab w:val="left" w:pos="900"/>
        </w:tabs>
        <w:spacing w:line="360" w:lineRule="auto"/>
        <w:ind w:left="0" w:firstLine="720"/>
        <w:jc w:val="both"/>
        <w:rPr>
          <w:rFonts w:cs="Arial"/>
          <w:color w:val="000000"/>
        </w:rPr>
      </w:pPr>
      <w:r>
        <w:rPr>
          <w:rFonts w:cs="Arial"/>
          <w:color w:val="000000"/>
          <w:lang w:val="pt-BR"/>
        </w:rPr>
        <w:lastRenderedPageBreak/>
        <w:t>co</w:t>
      </w:r>
      <w:r w:rsidRPr="00832C5F">
        <w:rPr>
          <w:rFonts w:cs="Arial"/>
          <w:color w:val="000000"/>
          <w:lang w:val="pt-BR"/>
        </w:rPr>
        <w:t>ordoneaza testarea aplicaţiilor informatice din punct de vedere funcţional (la nivel informatic) şi colaborează cu celelalte departamente din instituţie pentru </w:t>
      </w:r>
      <w:r w:rsidRPr="00832C5F">
        <w:rPr>
          <w:rFonts w:cs="Arial"/>
          <w:color w:val="000000"/>
        </w:rPr>
        <w:t xml:space="preserve">exploatarea aplicaţiilor </w:t>
      </w:r>
      <w:r>
        <w:rPr>
          <w:rFonts w:cs="Arial"/>
          <w:color w:val="000000"/>
        </w:rPr>
        <w:t>software integrate implementate;</w:t>
      </w:r>
    </w:p>
    <w:p w:rsidR="00453340" w:rsidRDefault="00453340" w:rsidP="00453340">
      <w:pPr>
        <w:pStyle w:val="ListParagraph"/>
        <w:numPr>
          <w:ilvl w:val="0"/>
          <w:numId w:val="51"/>
        </w:numPr>
        <w:tabs>
          <w:tab w:val="left" w:pos="900"/>
        </w:tabs>
        <w:spacing w:line="360" w:lineRule="auto"/>
        <w:ind w:left="0" w:firstLine="720"/>
        <w:jc w:val="both"/>
        <w:rPr>
          <w:rFonts w:cs="Arial"/>
          <w:color w:val="000000"/>
        </w:rPr>
      </w:pPr>
      <w:r>
        <w:rPr>
          <w:rFonts w:cs="Arial"/>
          <w:color w:val="000000"/>
        </w:rPr>
        <w:t>a</w:t>
      </w:r>
      <w:r w:rsidRPr="00832C5F">
        <w:rPr>
          <w:rFonts w:cs="Arial"/>
          <w:color w:val="000000"/>
          <w:lang w:val="pt-BR"/>
        </w:rPr>
        <w:t>sigură consultanţa de specialitate pentru exploatarea echipamentelor şi </w:t>
      </w:r>
      <w:r>
        <w:rPr>
          <w:rFonts w:cs="Arial"/>
          <w:color w:val="000000"/>
        </w:rPr>
        <w:t>aplicaţiilor informatice;</w:t>
      </w:r>
    </w:p>
    <w:p w:rsidR="00453340" w:rsidRPr="00832C5F" w:rsidRDefault="00453340" w:rsidP="00453340">
      <w:pPr>
        <w:pStyle w:val="ListParagraph"/>
        <w:numPr>
          <w:ilvl w:val="0"/>
          <w:numId w:val="51"/>
        </w:numPr>
        <w:tabs>
          <w:tab w:val="left" w:pos="900"/>
        </w:tabs>
        <w:spacing w:line="360" w:lineRule="auto"/>
        <w:ind w:left="0" w:firstLine="720"/>
        <w:jc w:val="both"/>
        <w:rPr>
          <w:rFonts w:cs="Arial"/>
          <w:color w:val="000000"/>
        </w:rPr>
      </w:pPr>
      <w:r>
        <w:rPr>
          <w:rFonts w:cs="Arial"/>
          <w:color w:val="000000"/>
        </w:rPr>
        <w:t>c</w:t>
      </w:r>
      <w:r w:rsidRPr="00832C5F">
        <w:rPr>
          <w:rFonts w:cs="Arial"/>
          <w:color w:val="000000"/>
          <w:lang w:val="pt-BR"/>
        </w:rPr>
        <w:t>oordoneaza activitatea de administrare baze de date şi reţea, depanare şi </w:t>
      </w:r>
      <w:r>
        <w:rPr>
          <w:rFonts w:cs="Arial"/>
          <w:color w:val="000000"/>
          <w:lang w:val="it-IT"/>
        </w:rPr>
        <w:t>întretinere echipamente IT;</w:t>
      </w:r>
    </w:p>
    <w:p w:rsidR="00453340" w:rsidRPr="00832C5F" w:rsidRDefault="00453340" w:rsidP="00453340">
      <w:pPr>
        <w:pStyle w:val="ListParagraph"/>
        <w:numPr>
          <w:ilvl w:val="0"/>
          <w:numId w:val="51"/>
        </w:numPr>
        <w:tabs>
          <w:tab w:val="left" w:pos="900"/>
        </w:tabs>
        <w:spacing w:line="360" w:lineRule="auto"/>
        <w:ind w:left="0" w:firstLine="720"/>
        <w:jc w:val="both"/>
        <w:rPr>
          <w:rFonts w:cs="Arial"/>
          <w:color w:val="000000"/>
        </w:rPr>
      </w:pPr>
      <w:r>
        <w:rPr>
          <w:rFonts w:cs="Arial"/>
          <w:color w:val="000000"/>
          <w:lang w:val="it-IT"/>
        </w:rPr>
        <w:t>c</w:t>
      </w:r>
      <w:r w:rsidRPr="00832C5F">
        <w:rPr>
          <w:rFonts w:cs="Arial"/>
          <w:color w:val="000000"/>
          <w:lang w:val="pt-BR"/>
        </w:rPr>
        <w:t>oordonează activitatea de analiză a cerinţelor utilizatorilor pentru implementarea de functionalităţi ale aplicaţiilor informatice implementate precum şi activitatea de analiză a cerinţelor utilizatorilor pentru crearea de noi aplicaţii informatice şi testare aplicaţiilor informatice.</w:t>
      </w:r>
    </w:p>
    <w:p w:rsidR="00453340" w:rsidRDefault="00453340" w:rsidP="00453340">
      <w:pPr>
        <w:spacing w:after="0" w:line="360" w:lineRule="auto"/>
        <w:jc w:val="both"/>
        <w:rPr>
          <w:rFonts w:ascii="Arial" w:eastAsia="Times New Roman" w:hAnsi="Arial" w:cs="Arial"/>
          <w:i/>
          <w:color w:val="000000"/>
          <w:sz w:val="24"/>
          <w:szCs w:val="24"/>
        </w:rPr>
      </w:pPr>
      <w:r w:rsidRPr="00832C5F">
        <w:rPr>
          <w:rFonts w:ascii="Arial" w:eastAsia="Times New Roman" w:hAnsi="Arial" w:cs="Arial"/>
          <w:i/>
          <w:color w:val="000000"/>
          <w:sz w:val="24"/>
          <w:szCs w:val="24"/>
          <w:lang w:val="pt-BR"/>
        </w:rPr>
        <w:t>Atribuții în domeniul administrării infrastructurii și echipamentelor IT:</w:t>
      </w:r>
    </w:p>
    <w:p w:rsidR="00453340" w:rsidRPr="00832C5F" w:rsidRDefault="00453340" w:rsidP="00453340">
      <w:pPr>
        <w:pStyle w:val="ListParagraph"/>
        <w:numPr>
          <w:ilvl w:val="0"/>
          <w:numId w:val="51"/>
        </w:numPr>
        <w:tabs>
          <w:tab w:val="left" w:pos="900"/>
        </w:tabs>
        <w:spacing w:line="360" w:lineRule="auto"/>
        <w:ind w:left="0" w:firstLine="720"/>
        <w:jc w:val="both"/>
        <w:rPr>
          <w:rFonts w:cs="Arial"/>
          <w:i/>
          <w:color w:val="000000"/>
        </w:rPr>
      </w:pPr>
      <w:r>
        <w:rPr>
          <w:rFonts w:cs="Arial"/>
          <w:color w:val="000000"/>
          <w:lang w:val="pt-BR"/>
        </w:rPr>
        <w:t>r</w:t>
      </w:r>
      <w:r w:rsidRPr="00832C5F">
        <w:rPr>
          <w:rFonts w:cs="Arial"/>
          <w:color w:val="000000"/>
          <w:lang w:val="pt-BR"/>
        </w:rPr>
        <w:t>ealizează activitatea de administrare reţea, depanar</w:t>
      </w:r>
      <w:r>
        <w:rPr>
          <w:rFonts w:cs="Arial"/>
          <w:color w:val="000000"/>
          <w:lang w:val="pt-BR"/>
        </w:rPr>
        <w:t>e şi întreţinere echipamente IT;</w:t>
      </w:r>
    </w:p>
    <w:p w:rsidR="00453340" w:rsidRPr="00832C5F" w:rsidRDefault="00453340" w:rsidP="00453340">
      <w:pPr>
        <w:pStyle w:val="ListParagraph"/>
        <w:numPr>
          <w:ilvl w:val="0"/>
          <w:numId w:val="51"/>
        </w:numPr>
        <w:tabs>
          <w:tab w:val="left" w:pos="900"/>
        </w:tabs>
        <w:spacing w:line="360" w:lineRule="auto"/>
        <w:ind w:left="0" w:firstLine="720"/>
        <w:jc w:val="both"/>
        <w:rPr>
          <w:rFonts w:cs="Arial"/>
          <w:i/>
          <w:color w:val="000000"/>
        </w:rPr>
      </w:pPr>
      <w:r>
        <w:rPr>
          <w:rFonts w:cs="Arial"/>
          <w:color w:val="000000"/>
          <w:lang w:val="pt-BR"/>
        </w:rPr>
        <w:t>r</w:t>
      </w:r>
      <w:r w:rsidRPr="00832C5F">
        <w:rPr>
          <w:rFonts w:cs="Arial"/>
          <w:color w:val="000000"/>
          <w:lang w:val="pt-BR"/>
        </w:rPr>
        <w:t xml:space="preserve">ealizeaza activitatea de service calculatoare şi imprimante din cadrul </w:t>
      </w:r>
      <w:r>
        <w:rPr>
          <w:rFonts w:cs="Arial"/>
          <w:color w:val="000000"/>
          <w:lang w:val="pt-BR"/>
        </w:rPr>
        <w:t>instituției;</w:t>
      </w:r>
    </w:p>
    <w:p w:rsidR="00453340" w:rsidRPr="00832C5F" w:rsidRDefault="00453340" w:rsidP="00453340">
      <w:pPr>
        <w:pStyle w:val="ListParagraph"/>
        <w:numPr>
          <w:ilvl w:val="0"/>
          <w:numId w:val="51"/>
        </w:numPr>
        <w:tabs>
          <w:tab w:val="left" w:pos="900"/>
        </w:tabs>
        <w:spacing w:line="360" w:lineRule="auto"/>
        <w:ind w:left="0" w:firstLine="720"/>
        <w:jc w:val="both"/>
        <w:rPr>
          <w:rFonts w:cs="Arial"/>
          <w:i/>
          <w:color w:val="000000"/>
        </w:rPr>
      </w:pPr>
      <w:r>
        <w:rPr>
          <w:rFonts w:cs="Arial"/>
          <w:color w:val="000000"/>
          <w:lang w:val="pt-BR"/>
        </w:rPr>
        <w:t>a</w:t>
      </w:r>
      <w:r w:rsidRPr="00832C5F">
        <w:rPr>
          <w:rFonts w:cs="Arial"/>
          <w:color w:val="000000"/>
          <w:lang w:val="pt-BR"/>
        </w:rPr>
        <w:t>sigură consultanţa de specialitate pentru exploat</w:t>
      </w:r>
      <w:r>
        <w:rPr>
          <w:rFonts w:cs="Arial"/>
          <w:color w:val="000000"/>
          <w:lang w:val="pt-BR"/>
        </w:rPr>
        <w:t>area echipamentelor informatice;</w:t>
      </w:r>
    </w:p>
    <w:p w:rsidR="00453340" w:rsidRPr="00832C5F" w:rsidRDefault="00453340" w:rsidP="00453340">
      <w:pPr>
        <w:pStyle w:val="ListParagraph"/>
        <w:numPr>
          <w:ilvl w:val="0"/>
          <w:numId w:val="51"/>
        </w:numPr>
        <w:tabs>
          <w:tab w:val="left" w:pos="900"/>
        </w:tabs>
        <w:spacing w:line="360" w:lineRule="auto"/>
        <w:ind w:left="0" w:firstLine="720"/>
        <w:jc w:val="both"/>
        <w:rPr>
          <w:rFonts w:cs="Arial"/>
          <w:i/>
          <w:color w:val="000000"/>
        </w:rPr>
      </w:pPr>
      <w:r>
        <w:rPr>
          <w:rFonts w:cs="Arial"/>
          <w:color w:val="000000"/>
          <w:lang w:val="pt-BR"/>
        </w:rPr>
        <w:t>a</w:t>
      </w:r>
      <w:r w:rsidRPr="00832C5F">
        <w:rPr>
          <w:rFonts w:cs="Arial"/>
          <w:color w:val="000000"/>
          <w:lang w:val="pt-BR"/>
        </w:rPr>
        <w:t>sigura legatura cu partenerii fur</w:t>
      </w:r>
      <w:r>
        <w:rPr>
          <w:rFonts w:cs="Arial"/>
          <w:color w:val="000000"/>
          <w:lang w:val="pt-BR"/>
        </w:rPr>
        <w:t>nizori de echipamente de calcul;</w:t>
      </w:r>
    </w:p>
    <w:p w:rsidR="00453340" w:rsidRPr="005D67B7" w:rsidRDefault="00453340" w:rsidP="00453340">
      <w:pPr>
        <w:pStyle w:val="ListParagraph"/>
        <w:numPr>
          <w:ilvl w:val="0"/>
          <w:numId w:val="51"/>
        </w:numPr>
        <w:tabs>
          <w:tab w:val="left" w:pos="900"/>
        </w:tabs>
        <w:spacing w:line="360" w:lineRule="auto"/>
        <w:ind w:left="0" w:firstLine="720"/>
        <w:jc w:val="both"/>
        <w:rPr>
          <w:rFonts w:cs="Arial"/>
          <w:i/>
          <w:color w:val="000000"/>
        </w:rPr>
      </w:pPr>
      <w:r>
        <w:rPr>
          <w:rFonts w:cs="Arial"/>
          <w:color w:val="000000"/>
          <w:lang w:val="pt-BR"/>
        </w:rPr>
        <w:t>î</w:t>
      </w:r>
      <w:r w:rsidRPr="00832C5F">
        <w:rPr>
          <w:rFonts w:cs="Arial"/>
          <w:color w:val="000000"/>
          <w:lang w:val="pt-BR"/>
        </w:rPr>
        <w:t xml:space="preserve">ntocmeşte şi actualizează baza de date cu echipamentele existente, intervenţiile efectuate, pe unităti </w:t>
      </w:r>
      <w:r>
        <w:rPr>
          <w:rFonts w:cs="Arial"/>
          <w:color w:val="000000"/>
          <w:lang w:val="pt-BR"/>
        </w:rPr>
        <w:t>ierarhice;</w:t>
      </w:r>
    </w:p>
    <w:p w:rsidR="00453340" w:rsidRPr="005D67B7" w:rsidRDefault="00453340" w:rsidP="00453340">
      <w:pPr>
        <w:pStyle w:val="ListParagraph"/>
        <w:numPr>
          <w:ilvl w:val="0"/>
          <w:numId w:val="51"/>
        </w:numPr>
        <w:tabs>
          <w:tab w:val="left" w:pos="900"/>
        </w:tabs>
        <w:spacing w:line="360" w:lineRule="auto"/>
        <w:ind w:left="0" w:firstLine="720"/>
        <w:jc w:val="both"/>
        <w:rPr>
          <w:rFonts w:cs="Arial"/>
          <w:i/>
          <w:color w:val="000000"/>
        </w:rPr>
      </w:pPr>
      <w:r>
        <w:rPr>
          <w:rFonts w:cs="Arial"/>
          <w:color w:val="000000"/>
          <w:lang w:val="pt-BR"/>
        </w:rPr>
        <w:t>î</w:t>
      </w:r>
      <w:r w:rsidRPr="005D67B7">
        <w:rPr>
          <w:rFonts w:cs="Arial"/>
          <w:color w:val="000000"/>
          <w:lang w:val="pt-BR"/>
        </w:rPr>
        <w:t>ntocmeşte caietele de sarcini pentru achiziţionarea de echipamente şi tehnică de calcul.</w:t>
      </w:r>
    </w:p>
    <w:p w:rsidR="00453340" w:rsidRPr="00587836" w:rsidRDefault="00453340" w:rsidP="00453340">
      <w:pPr>
        <w:spacing w:after="0" w:line="360" w:lineRule="auto"/>
        <w:jc w:val="both"/>
        <w:rPr>
          <w:rFonts w:ascii="Arial" w:eastAsia="Times New Roman" w:hAnsi="Arial" w:cs="Arial"/>
          <w:b/>
          <w:color w:val="000000"/>
          <w:sz w:val="24"/>
          <w:szCs w:val="24"/>
        </w:rPr>
      </w:pPr>
      <w:r w:rsidRPr="00587836">
        <w:rPr>
          <w:rFonts w:ascii="Arial" w:eastAsia="Times New Roman" w:hAnsi="Arial" w:cs="Arial"/>
          <w:b/>
          <w:i/>
          <w:color w:val="000000"/>
          <w:sz w:val="24"/>
          <w:szCs w:val="24"/>
          <w:lang w:val="pt-BR"/>
        </w:rPr>
        <w:t>Atribuții în domeniul administrării bazelor de date și aplicațiilor informatice</w:t>
      </w:r>
    </w:p>
    <w:p w:rsidR="00453340" w:rsidRPr="005D67B7" w:rsidRDefault="00453340" w:rsidP="00453340">
      <w:pPr>
        <w:pStyle w:val="ListParagraph"/>
        <w:numPr>
          <w:ilvl w:val="0"/>
          <w:numId w:val="51"/>
        </w:numPr>
        <w:tabs>
          <w:tab w:val="left" w:pos="900"/>
        </w:tabs>
        <w:spacing w:line="360" w:lineRule="auto"/>
        <w:ind w:left="0" w:firstLine="720"/>
        <w:jc w:val="both"/>
        <w:rPr>
          <w:rFonts w:cs="Arial"/>
          <w:color w:val="000000"/>
        </w:rPr>
      </w:pPr>
      <w:r>
        <w:rPr>
          <w:rFonts w:cs="Arial"/>
          <w:color w:val="000000"/>
          <w:lang w:val="pt-BR"/>
        </w:rPr>
        <w:t>r</w:t>
      </w:r>
      <w:r w:rsidRPr="005D67B7">
        <w:rPr>
          <w:rFonts w:cs="Arial"/>
          <w:color w:val="000000"/>
          <w:lang w:val="pt-BR"/>
        </w:rPr>
        <w:t>ealizeaz</w:t>
      </w:r>
      <w:r w:rsidRPr="005D67B7">
        <w:rPr>
          <w:rFonts w:cs="Arial"/>
          <w:color w:val="000000"/>
        </w:rPr>
        <w:t>ă</w:t>
      </w:r>
      <w:r w:rsidRPr="005D67B7">
        <w:rPr>
          <w:rFonts w:cs="Arial"/>
          <w:color w:val="000000"/>
          <w:lang w:val="pt-BR"/>
        </w:rPr>
        <w:t xml:space="preserve"> activitatea de analiză a cerinţelor utilizatorilor pentru </w:t>
      </w:r>
      <w:r>
        <w:rPr>
          <w:rFonts w:cs="Arial"/>
          <w:color w:val="000000"/>
          <w:lang w:val="pt-BR"/>
        </w:rPr>
        <w:t>implementarea de funcționalități ale aplicațiilor informatice implementate;</w:t>
      </w:r>
    </w:p>
    <w:p w:rsidR="00453340" w:rsidRPr="005D67B7" w:rsidRDefault="00453340" w:rsidP="00453340">
      <w:pPr>
        <w:pStyle w:val="ListParagraph"/>
        <w:numPr>
          <w:ilvl w:val="0"/>
          <w:numId w:val="51"/>
        </w:numPr>
        <w:tabs>
          <w:tab w:val="left" w:pos="900"/>
        </w:tabs>
        <w:spacing w:line="360" w:lineRule="auto"/>
        <w:ind w:left="0" w:firstLine="720"/>
        <w:jc w:val="both"/>
        <w:rPr>
          <w:rFonts w:cs="Arial"/>
          <w:color w:val="000000"/>
        </w:rPr>
      </w:pPr>
      <w:r>
        <w:rPr>
          <w:rFonts w:cs="Arial"/>
          <w:color w:val="000000"/>
          <w:lang w:val="pt-BR"/>
        </w:rPr>
        <w:t>r</w:t>
      </w:r>
      <w:r w:rsidRPr="005D67B7">
        <w:rPr>
          <w:rFonts w:cs="Arial"/>
          <w:color w:val="000000"/>
          <w:lang w:val="pt-BR"/>
        </w:rPr>
        <w:t>ealizează activitatea de administrare baze d</w:t>
      </w:r>
      <w:r>
        <w:rPr>
          <w:rFonts w:cs="Arial"/>
          <w:color w:val="000000"/>
          <w:lang w:val="pt-BR"/>
        </w:rPr>
        <w:t>e date şi aplicaţii informatice;</w:t>
      </w:r>
    </w:p>
    <w:p w:rsidR="00453340" w:rsidRPr="005D67B7" w:rsidRDefault="00453340" w:rsidP="00453340">
      <w:pPr>
        <w:pStyle w:val="ListParagraph"/>
        <w:numPr>
          <w:ilvl w:val="0"/>
          <w:numId w:val="51"/>
        </w:numPr>
        <w:tabs>
          <w:tab w:val="left" w:pos="900"/>
        </w:tabs>
        <w:spacing w:line="360" w:lineRule="auto"/>
        <w:ind w:left="0" w:firstLine="720"/>
        <w:jc w:val="both"/>
        <w:rPr>
          <w:rFonts w:cs="Arial"/>
          <w:color w:val="000000"/>
        </w:rPr>
      </w:pPr>
      <w:r>
        <w:rPr>
          <w:rFonts w:cs="Arial"/>
          <w:color w:val="000000"/>
          <w:lang w:val="pt-BR"/>
        </w:rPr>
        <w:t>a</w:t>
      </w:r>
      <w:r w:rsidRPr="005D67B7">
        <w:rPr>
          <w:rFonts w:cs="Arial"/>
          <w:color w:val="000000"/>
          <w:lang w:val="pt-BR"/>
        </w:rPr>
        <w:t xml:space="preserve">sigură consultanţa de specialitate pentru exploatarea </w:t>
      </w:r>
      <w:r>
        <w:rPr>
          <w:rFonts w:cs="Arial"/>
          <w:color w:val="000000"/>
          <w:lang w:val="pt-BR"/>
        </w:rPr>
        <w:t>aplicaţiilor informatice;</w:t>
      </w:r>
    </w:p>
    <w:p w:rsidR="00453340" w:rsidRDefault="00453340" w:rsidP="00453340">
      <w:pPr>
        <w:pStyle w:val="ListParagraph"/>
        <w:numPr>
          <w:ilvl w:val="0"/>
          <w:numId w:val="51"/>
        </w:numPr>
        <w:tabs>
          <w:tab w:val="left" w:pos="900"/>
        </w:tabs>
        <w:spacing w:line="360" w:lineRule="auto"/>
        <w:ind w:left="0" w:firstLine="720"/>
        <w:jc w:val="both"/>
        <w:rPr>
          <w:rFonts w:cs="Arial"/>
          <w:color w:val="000000"/>
        </w:rPr>
      </w:pPr>
      <w:r>
        <w:rPr>
          <w:rFonts w:cs="Arial"/>
          <w:color w:val="000000"/>
          <w:lang w:val="pt-BR"/>
        </w:rPr>
        <w:t>r</w:t>
      </w:r>
      <w:r w:rsidRPr="005D67B7">
        <w:rPr>
          <w:rFonts w:cs="Arial"/>
          <w:color w:val="000000"/>
          <w:lang w:val="pt-BR"/>
        </w:rPr>
        <w:t>ealizează testarea aplicaţiilor informatice din punct de vedere funcţional (la nivel informatic) şi colaborează cu celelalte departamente din instituţie pentru </w:t>
      </w:r>
      <w:r w:rsidRPr="005D67B7">
        <w:rPr>
          <w:rFonts w:cs="Arial"/>
          <w:color w:val="000000"/>
        </w:rPr>
        <w:t xml:space="preserve">exploatarea aplicaţiilor </w:t>
      </w:r>
      <w:r>
        <w:rPr>
          <w:rFonts w:cs="Arial"/>
          <w:color w:val="000000"/>
        </w:rPr>
        <w:t>software integrate implementate;</w:t>
      </w:r>
    </w:p>
    <w:p w:rsidR="00453340" w:rsidRPr="005D67B7" w:rsidRDefault="00453340" w:rsidP="00453340">
      <w:pPr>
        <w:pStyle w:val="ListParagraph"/>
        <w:numPr>
          <w:ilvl w:val="0"/>
          <w:numId w:val="51"/>
        </w:numPr>
        <w:tabs>
          <w:tab w:val="left" w:pos="900"/>
        </w:tabs>
        <w:spacing w:line="360" w:lineRule="auto"/>
        <w:ind w:left="0" w:firstLine="720"/>
        <w:jc w:val="both"/>
        <w:rPr>
          <w:rFonts w:cs="Arial"/>
          <w:color w:val="000000"/>
        </w:rPr>
      </w:pPr>
      <w:r>
        <w:rPr>
          <w:rFonts w:cs="Arial"/>
          <w:color w:val="000000"/>
        </w:rPr>
        <w:t>î</w:t>
      </w:r>
      <w:r w:rsidRPr="005D67B7">
        <w:rPr>
          <w:rFonts w:cs="Arial"/>
          <w:color w:val="000000"/>
          <w:lang w:val="pt-BR"/>
        </w:rPr>
        <w:t xml:space="preserve">ntocmeşte instrucţiunile de lucru şi procedurile pentru testarea şi administrarea bazelor de date </w:t>
      </w:r>
      <w:r>
        <w:rPr>
          <w:rFonts w:cs="Arial"/>
          <w:color w:val="000000"/>
          <w:lang w:val="pt-BR"/>
        </w:rPr>
        <w:t>şi ale aplicaţiilor informatice;</w:t>
      </w:r>
    </w:p>
    <w:p w:rsidR="00453340" w:rsidRPr="005D67B7" w:rsidRDefault="00453340" w:rsidP="00453340">
      <w:pPr>
        <w:pStyle w:val="ListParagraph"/>
        <w:numPr>
          <w:ilvl w:val="0"/>
          <w:numId w:val="51"/>
        </w:numPr>
        <w:tabs>
          <w:tab w:val="left" w:pos="900"/>
        </w:tabs>
        <w:spacing w:line="360" w:lineRule="auto"/>
        <w:ind w:left="0" w:firstLine="720"/>
        <w:jc w:val="both"/>
        <w:rPr>
          <w:rFonts w:cs="Arial"/>
          <w:color w:val="000000"/>
        </w:rPr>
      </w:pPr>
      <w:r>
        <w:rPr>
          <w:rFonts w:cs="Arial"/>
          <w:color w:val="000000"/>
          <w:lang w:val="pt-BR"/>
        </w:rPr>
        <w:t>r</w:t>
      </w:r>
      <w:r w:rsidRPr="005D67B7">
        <w:rPr>
          <w:rFonts w:cs="Arial"/>
          <w:color w:val="000000"/>
          <w:lang w:val="pt-BR"/>
        </w:rPr>
        <w:t>ealizează instruirea personalului Primăriei în utilizarea aplicaţiilor informatice </w:t>
      </w:r>
      <w:r>
        <w:rPr>
          <w:rFonts w:cs="Arial"/>
          <w:color w:val="000000"/>
          <w:lang w:val="fr-FR"/>
        </w:rPr>
        <w:t>implementate ;</w:t>
      </w:r>
    </w:p>
    <w:p w:rsidR="00453340" w:rsidRPr="00832C5F" w:rsidRDefault="00453340" w:rsidP="00453340">
      <w:pPr>
        <w:spacing w:after="0" w:line="360" w:lineRule="auto"/>
        <w:ind w:left="90"/>
        <w:jc w:val="both"/>
        <w:rPr>
          <w:rFonts w:ascii="Arial" w:eastAsia="Times New Roman" w:hAnsi="Arial" w:cs="Arial"/>
          <w:color w:val="000000"/>
          <w:sz w:val="24"/>
          <w:szCs w:val="24"/>
        </w:rPr>
      </w:pPr>
      <w:r w:rsidRPr="00832C5F">
        <w:rPr>
          <w:rFonts w:ascii="Arial" w:eastAsia="Times New Roman" w:hAnsi="Arial" w:cs="Arial"/>
          <w:color w:val="000000"/>
          <w:sz w:val="24"/>
          <w:szCs w:val="24"/>
          <w:lang w:val="fr-FR"/>
        </w:rPr>
        <w:lastRenderedPageBreak/>
        <w:t> </w:t>
      </w:r>
      <w:r w:rsidRPr="00832C5F">
        <w:rPr>
          <w:rFonts w:ascii="Arial" w:eastAsia="Times New Roman" w:hAnsi="Arial" w:cs="Arial"/>
          <w:i/>
          <w:color w:val="000000"/>
          <w:sz w:val="24"/>
          <w:szCs w:val="24"/>
          <w:lang w:val="pt-BR"/>
        </w:rPr>
        <w:t>Atribuții în domeniul</w:t>
      </w:r>
      <w:r>
        <w:rPr>
          <w:rFonts w:ascii="Arial" w:eastAsia="Times New Roman" w:hAnsi="Arial" w:cs="Arial"/>
          <w:i/>
          <w:color w:val="000000"/>
          <w:sz w:val="24"/>
          <w:szCs w:val="24"/>
          <w:lang w:val="pt-BR"/>
        </w:rPr>
        <w:t xml:space="preserve"> infrastructurii și dezvoltării sistemelor informatice</w:t>
      </w:r>
    </w:p>
    <w:p w:rsidR="00453340" w:rsidRPr="005D67B7" w:rsidRDefault="00453340" w:rsidP="00453340">
      <w:pPr>
        <w:pStyle w:val="ListParagraph"/>
        <w:numPr>
          <w:ilvl w:val="0"/>
          <w:numId w:val="52"/>
        </w:numPr>
        <w:tabs>
          <w:tab w:val="left" w:pos="900"/>
        </w:tabs>
        <w:spacing w:line="360" w:lineRule="auto"/>
        <w:ind w:left="0" w:firstLine="720"/>
        <w:jc w:val="both"/>
        <w:rPr>
          <w:rFonts w:cs="Arial"/>
          <w:color w:val="000000"/>
        </w:rPr>
      </w:pPr>
      <w:r>
        <w:rPr>
          <w:rFonts w:cs="Arial"/>
          <w:color w:val="000000"/>
          <w:lang w:val="pt-BR"/>
        </w:rPr>
        <w:t>a</w:t>
      </w:r>
      <w:r w:rsidRPr="005D67B7">
        <w:rPr>
          <w:rFonts w:cs="Arial"/>
          <w:color w:val="000000"/>
          <w:lang w:val="pt-BR"/>
        </w:rPr>
        <w:t>sigură implementarea Strategiei Guvernului de Informatizare</w:t>
      </w:r>
      <w:r>
        <w:rPr>
          <w:rFonts w:cs="Arial"/>
          <w:color w:val="000000"/>
          <w:lang w:val="pt-BR"/>
        </w:rPr>
        <w:t xml:space="preserve"> a Administrației Publice Locale;</w:t>
      </w:r>
    </w:p>
    <w:p w:rsidR="00453340" w:rsidRDefault="00453340" w:rsidP="00453340">
      <w:pPr>
        <w:pStyle w:val="ListParagraph"/>
        <w:numPr>
          <w:ilvl w:val="0"/>
          <w:numId w:val="52"/>
        </w:numPr>
        <w:tabs>
          <w:tab w:val="left" w:pos="900"/>
        </w:tabs>
        <w:spacing w:line="360" w:lineRule="auto"/>
        <w:ind w:left="0" w:firstLine="720"/>
        <w:jc w:val="both"/>
        <w:rPr>
          <w:rFonts w:cs="Arial"/>
          <w:color w:val="000000"/>
        </w:rPr>
      </w:pPr>
      <w:r>
        <w:rPr>
          <w:rFonts w:cs="Arial"/>
          <w:color w:val="000000"/>
          <w:lang w:val="pt-BR"/>
        </w:rPr>
        <w:t>r</w:t>
      </w:r>
      <w:r w:rsidRPr="005D67B7">
        <w:rPr>
          <w:rFonts w:cs="Arial"/>
          <w:color w:val="000000"/>
          <w:lang w:val="pt-BR"/>
        </w:rPr>
        <w:t>ealizează analiza activităţilor serviciilor publice în vederea proiectării </w:t>
      </w:r>
      <w:r w:rsidRPr="005D67B7">
        <w:rPr>
          <w:rFonts w:cs="Arial"/>
          <w:color w:val="000000"/>
        </w:rPr>
        <w:t>aplicaţiilor necesare info</w:t>
      </w:r>
      <w:r>
        <w:rPr>
          <w:rFonts w:cs="Arial"/>
          <w:color w:val="000000"/>
        </w:rPr>
        <w:t>rmatizării;</w:t>
      </w:r>
    </w:p>
    <w:p w:rsidR="00453340" w:rsidRDefault="00453340" w:rsidP="00453340">
      <w:pPr>
        <w:pStyle w:val="ListParagraph"/>
        <w:numPr>
          <w:ilvl w:val="0"/>
          <w:numId w:val="52"/>
        </w:numPr>
        <w:tabs>
          <w:tab w:val="left" w:pos="900"/>
        </w:tabs>
        <w:spacing w:line="360" w:lineRule="auto"/>
        <w:ind w:left="0" w:firstLine="720"/>
        <w:jc w:val="both"/>
        <w:rPr>
          <w:rFonts w:cs="Arial"/>
          <w:color w:val="000000"/>
        </w:rPr>
      </w:pPr>
      <w:r>
        <w:rPr>
          <w:rFonts w:cs="Arial"/>
          <w:color w:val="000000"/>
        </w:rPr>
        <w:t>r</w:t>
      </w:r>
      <w:r w:rsidRPr="005D67B7">
        <w:rPr>
          <w:rFonts w:cs="Arial"/>
          <w:color w:val="000000"/>
          <w:lang w:val="pt-BR"/>
        </w:rPr>
        <w:t>ealizează dezvoltarea de aplicaţii informatice în strânsă legatură cu furnizorii </w:t>
      </w:r>
      <w:r>
        <w:rPr>
          <w:rFonts w:cs="Arial"/>
          <w:color w:val="000000"/>
        </w:rPr>
        <w:t>de produse program;</w:t>
      </w:r>
    </w:p>
    <w:p w:rsidR="00453340" w:rsidRPr="005D67B7" w:rsidRDefault="00453340" w:rsidP="00453340">
      <w:pPr>
        <w:pStyle w:val="ListParagraph"/>
        <w:numPr>
          <w:ilvl w:val="0"/>
          <w:numId w:val="52"/>
        </w:numPr>
        <w:tabs>
          <w:tab w:val="left" w:pos="900"/>
        </w:tabs>
        <w:spacing w:line="360" w:lineRule="auto"/>
        <w:ind w:left="0" w:firstLine="720"/>
        <w:jc w:val="both"/>
        <w:rPr>
          <w:rFonts w:cs="Arial"/>
          <w:color w:val="000000"/>
        </w:rPr>
      </w:pPr>
      <w:r>
        <w:rPr>
          <w:rFonts w:cs="Arial"/>
          <w:color w:val="000000"/>
        </w:rPr>
        <w:t>r</w:t>
      </w:r>
      <w:r w:rsidRPr="005D67B7">
        <w:rPr>
          <w:rFonts w:cs="Arial"/>
          <w:color w:val="000000"/>
          <w:lang w:val="pt-BR"/>
        </w:rPr>
        <w:t>ealizează testarea aplicaţiilor informatice dezvoltate din punct de vedere funcţional (la nivel informatic) şi colaborează cu celelalte unităţi ierarhice pentru testarea din punct de vedere al funcţionalităţilor specifice fiecărui departament</w:t>
      </w:r>
      <w:r>
        <w:rPr>
          <w:rFonts w:cs="Arial"/>
          <w:color w:val="000000"/>
          <w:lang w:val="pt-BR"/>
        </w:rPr>
        <w:t>.</w:t>
      </w:r>
    </w:p>
    <w:p w:rsidR="00453340" w:rsidRPr="0087405C" w:rsidRDefault="00453340" w:rsidP="00453340">
      <w:pPr>
        <w:tabs>
          <w:tab w:val="left" w:pos="1080"/>
        </w:tabs>
        <w:spacing w:after="0" w:line="360" w:lineRule="auto"/>
        <w:ind w:firstLine="720"/>
        <w:jc w:val="both"/>
        <w:rPr>
          <w:rFonts w:ascii="Segoe UI" w:eastAsia="Times New Roman" w:hAnsi="Segoe UI" w:cs="Segoe UI"/>
          <w:color w:val="000000"/>
          <w:sz w:val="24"/>
          <w:szCs w:val="24"/>
        </w:rPr>
      </w:pPr>
    </w:p>
    <w:p w:rsidR="00453340" w:rsidRPr="008124CF" w:rsidRDefault="00453340" w:rsidP="00453340">
      <w:pPr>
        <w:pStyle w:val="ListParagraph"/>
        <w:tabs>
          <w:tab w:val="left" w:pos="630"/>
        </w:tabs>
        <w:spacing w:line="360" w:lineRule="auto"/>
        <w:ind w:left="547"/>
        <w:jc w:val="both"/>
        <w:rPr>
          <w:rFonts w:ascii="Segoe UI" w:hAnsi="Segoe UI" w:cs="Segoe UI"/>
          <w:color w:val="000000"/>
        </w:rPr>
      </w:pPr>
    </w:p>
    <w:p w:rsidR="00D32E01" w:rsidRDefault="00B3428F" w:rsidP="00BF36FA">
      <w:pPr>
        <w:pStyle w:val="ListParagraph"/>
        <w:numPr>
          <w:ilvl w:val="1"/>
          <w:numId w:val="5"/>
        </w:numPr>
        <w:tabs>
          <w:tab w:val="left" w:pos="180"/>
          <w:tab w:val="left" w:pos="540"/>
        </w:tabs>
        <w:spacing w:before="120" w:line="360" w:lineRule="auto"/>
        <w:ind w:left="0" w:firstLine="0"/>
        <w:jc w:val="both"/>
        <w:rPr>
          <w:rFonts w:cs="Arial"/>
          <w:b/>
          <w:color w:val="000000"/>
        </w:rPr>
      </w:pPr>
      <w:r>
        <w:rPr>
          <w:rFonts w:cs="Arial"/>
          <w:b/>
          <w:color w:val="000000"/>
        </w:rPr>
        <w:t>COMPARTIMENT PROTECȚIE CIVILĂ</w:t>
      </w:r>
    </w:p>
    <w:p w:rsidR="00B3428F" w:rsidRDefault="00B3428F" w:rsidP="00B3428F">
      <w:pPr>
        <w:spacing w:after="0" w:line="360" w:lineRule="auto"/>
        <w:ind w:firstLine="706"/>
        <w:jc w:val="both"/>
        <w:rPr>
          <w:rFonts w:ascii="Arial" w:hAnsi="Arial" w:cs="Arial"/>
          <w:color w:val="000000"/>
          <w:sz w:val="24"/>
          <w:szCs w:val="24"/>
          <w:lang w:val="it-IT"/>
        </w:rPr>
      </w:pPr>
      <w:r w:rsidRPr="00B3428F">
        <w:rPr>
          <w:rFonts w:ascii="Arial" w:hAnsi="Arial" w:cs="Arial"/>
          <w:color w:val="000000"/>
          <w:sz w:val="24"/>
          <w:szCs w:val="24"/>
        </w:rPr>
        <w:t>Cadrul legal  este dat de:</w:t>
      </w:r>
      <w:r>
        <w:rPr>
          <w:rFonts w:ascii="Arial" w:hAnsi="Arial" w:cs="Arial"/>
          <w:color w:val="000000"/>
          <w:sz w:val="24"/>
          <w:szCs w:val="24"/>
        </w:rPr>
        <w:t xml:space="preserve"> </w:t>
      </w:r>
      <w:r w:rsidRPr="00B3428F">
        <w:rPr>
          <w:rFonts w:ascii="Arial" w:hAnsi="Arial" w:cs="Arial"/>
          <w:color w:val="000000"/>
          <w:sz w:val="24"/>
          <w:szCs w:val="24"/>
          <w:lang w:val="it-IT"/>
        </w:rPr>
        <w:t>Legea</w:t>
      </w:r>
      <w:r>
        <w:rPr>
          <w:rFonts w:ascii="Arial" w:hAnsi="Arial" w:cs="Arial"/>
          <w:color w:val="000000"/>
          <w:sz w:val="24"/>
          <w:szCs w:val="24"/>
          <w:lang w:val="it-IT"/>
        </w:rPr>
        <w:t xml:space="preserve"> NR. </w:t>
      </w:r>
      <w:r w:rsidRPr="00B3428F">
        <w:rPr>
          <w:rFonts w:ascii="Arial" w:hAnsi="Arial" w:cs="Arial"/>
          <w:color w:val="000000"/>
          <w:sz w:val="24"/>
          <w:szCs w:val="24"/>
          <w:lang w:val="it-IT"/>
        </w:rPr>
        <w:t xml:space="preserve"> 319/2006, privind securitatea </w:t>
      </w:r>
      <w:r>
        <w:rPr>
          <w:rFonts w:ascii="Arial" w:hAnsi="Arial" w:cs="Arial"/>
          <w:color w:val="000000"/>
          <w:sz w:val="24"/>
          <w:szCs w:val="24"/>
          <w:lang w:val="it-IT"/>
        </w:rPr>
        <w:t>și să</w:t>
      </w:r>
      <w:r w:rsidRPr="00B3428F">
        <w:rPr>
          <w:rFonts w:ascii="Arial" w:hAnsi="Arial" w:cs="Arial"/>
          <w:color w:val="000000"/>
          <w:sz w:val="24"/>
          <w:szCs w:val="24"/>
          <w:lang w:val="it-IT"/>
        </w:rPr>
        <w:t>n</w:t>
      </w:r>
      <w:r>
        <w:rPr>
          <w:rFonts w:ascii="Arial" w:hAnsi="Arial" w:cs="Arial"/>
          <w:color w:val="000000"/>
          <w:sz w:val="24"/>
          <w:szCs w:val="24"/>
          <w:lang w:val="it-IT"/>
        </w:rPr>
        <w:t>ătatea î</w:t>
      </w:r>
      <w:r w:rsidRPr="00B3428F">
        <w:rPr>
          <w:rFonts w:ascii="Arial" w:hAnsi="Arial" w:cs="Arial"/>
          <w:color w:val="000000"/>
          <w:sz w:val="24"/>
          <w:szCs w:val="24"/>
          <w:lang w:val="it-IT"/>
        </w:rPr>
        <w:t>n munc</w:t>
      </w:r>
      <w:r>
        <w:rPr>
          <w:rFonts w:ascii="Arial" w:hAnsi="Arial" w:cs="Arial"/>
          <w:color w:val="000000"/>
          <w:sz w:val="24"/>
          <w:szCs w:val="24"/>
          <w:lang w:val="it-IT"/>
        </w:rPr>
        <w:t>ă</w:t>
      </w:r>
      <w:r w:rsidRPr="00B3428F">
        <w:rPr>
          <w:rFonts w:ascii="Arial" w:hAnsi="Arial" w:cs="Arial"/>
          <w:color w:val="000000"/>
          <w:sz w:val="24"/>
          <w:szCs w:val="24"/>
          <w:lang w:val="it-IT"/>
        </w:rPr>
        <w:t>, Normele metodologice de aplicare a prevederilor Legii</w:t>
      </w:r>
      <w:r>
        <w:rPr>
          <w:rFonts w:ascii="Arial" w:hAnsi="Arial" w:cs="Arial"/>
          <w:color w:val="000000"/>
          <w:sz w:val="24"/>
          <w:szCs w:val="24"/>
          <w:lang w:val="it-IT"/>
        </w:rPr>
        <w:t xml:space="preserve"> nr.</w:t>
      </w:r>
      <w:r w:rsidRPr="00B3428F">
        <w:rPr>
          <w:rFonts w:ascii="Arial" w:hAnsi="Arial" w:cs="Arial"/>
          <w:color w:val="000000"/>
          <w:sz w:val="24"/>
          <w:szCs w:val="24"/>
          <w:lang w:val="it-IT"/>
        </w:rPr>
        <w:t xml:space="preserve"> 319/2006, aprobate prin H.G.</w:t>
      </w:r>
      <w:r>
        <w:rPr>
          <w:rFonts w:ascii="Arial" w:hAnsi="Arial" w:cs="Arial"/>
          <w:color w:val="000000"/>
          <w:sz w:val="24"/>
          <w:szCs w:val="24"/>
          <w:lang w:val="it-IT"/>
        </w:rPr>
        <w:t xml:space="preserve"> </w:t>
      </w:r>
      <w:r w:rsidRPr="00B3428F">
        <w:rPr>
          <w:rFonts w:ascii="Arial" w:hAnsi="Arial" w:cs="Arial"/>
          <w:color w:val="000000"/>
          <w:sz w:val="24"/>
          <w:szCs w:val="24"/>
          <w:lang w:val="it-IT"/>
        </w:rPr>
        <w:t>nr.</w:t>
      </w:r>
      <w:r>
        <w:rPr>
          <w:rFonts w:ascii="Arial" w:hAnsi="Arial" w:cs="Arial"/>
          <w:color w:val="000000"/>
          <w:sz w:val="24"/>
          <w:szCs w:val="24"/>
          <w:lang w:val="it-IT"/>
        </w:rPr>
        <w:t xml:space="preserve"> </w:t>
      </w:r>
      <w:r w:rsidRPr="00B3428F">
        <w:rPr>
          <w:rFonts w:ascii="Arial" w:hAnsi="Arial" w:cs="Arial"/>
          <w:color w:val="000000"/>
          <w:sz w:val="24"/>
          <w:szCs w:val="24"/>
          <w:lang w:val="it-IT"/>
        </w:rPr>
        <w:t>1425/2006</w:t>
      </w:r>
      <w:r>
        <w:rPr>
          <w:rFonts w:ascii="Arial" w:hAnsi="Arial" w:cs="Arial"/>
          <w:color w:val="000000"/>
          <w:sz w:val="24"/>
          <w:szCs w:val="24"/>
          <w:lang w:val="it-IT"/>
        </w:rPr>
        <w:t>.</w:t>
      </w:r>
    </w:p>
    <w:p w:rsidR="00B3428F" w:rsidRPr="00B3428F" w:rsidRDefault="00B3428F" w:rsidP="00B3428F">
      <w:pPr>
        <w:spacing w:after="0" w:line="360" w:lineRule="auto"/>
        <w:ind w:firstLine="706"/>
        <w:jc w:val="both"/>
        <w:rPr>
          <w:rFonts w:ascii="Arial" w:hAnsi="Arial" w:cs="Arial"/>
          <w:color w:val="000000"/>
          <w:sz w:val="24"/>
          <w:szCs w:val="24"/>
        </w:rPr>
      </w:pPr>
      <w:r w:rsidRPr="00B3428F">
        <w:rPr>
          <w:rFonts w:ascii="Arial" w:hAnsi="Arial" w:cs="Arial"/>
          <w:color w:val="000000"/>
          <w:sz w:val="24"/>
          <w:szCs w:val="24"/>
        </w:rPr>
        <w:t>Obiective generale:</w:t>
      </w:r>
      <w:r>
        <w:rPr>
          <w:rFonts w:ascii="Arial" w:hAnsi="Arial" w:cs="Arial"/>
          <w:color w:val="000000"/>
          <w:sz w:val="24"/>
          <w:szCs w:val="24"/>
          <w:lang w:val="fr-FR"/>
        </w:rPr>
        <w:t> punerea în</w:t>
      </w:r>
      <w:r w:rsidRPr="00B3428F">
        <w:rPr>
          <w:rFonts w:ascii="Arial" w:hAnsi="Arial" w:cs="Arial"/>
          <w:color w:val="000000"/>
          <w:sz w:val="24"/>
          <w:szCs w:val="24"/>
          <w:lang w:val="fr-FR"/>
        </w:rPr>
        <w:t xml:space="preserve"> executare a legilor </w:t>
      </w:r>
      <w:r>
        <w:rPr>
          <w:rFonts w:ascii="Arial" w:hAnsi="Arial" w:cs="Arial"/>
          <w:color w:val="000000"/>
          <w:sz w:val="24"/>
          <w:szCs w:val="24"/>
          <w:lang w:val="fr-FR"/>
        </w:rPr>
        <w:t>ș</w:t>
      </w:r>
      <w:r w:rsidRPr="00B3428F">
        <w:rPr>
          <w:rFonts w:ascii="Arial" w:hAnsi="Arial" w:cs="Arial"/>
          <w:color w:val="000000"/>
          <w:sz w:val="24"/>
          <w:szCs w:val="24"/>
          <w:lang w:val="fr-FR"/>
        </w:rPr>
        <w:t xml:space="preserve">i a celorlalte acte normative </w:t>
      </w:r>
      <w:r>
        <w:rPr>
          <w:rFonts w:ascii="Arial" w:hAnsi="Arial" w:cs="Arial"/>
          <w:color w:val="000000"/>
          <w:sz w:val="24"/>
          <w:szCs w:val="24"/>
          <w:lang w:val="fr-FR"/>
        </w:rPr>
        <w:t>î</w:t>
      </w:r>
      <w:r w:rsidRPr="00B3428F">
        <w:rPr>
          <w:rFonts w:ascii="Arial" w:hAnsi="Arial" w:cs="Arial"/>
          <w:color w:val="000000"/>
          <w:sz w:val="24"/>
          <w:szCs w:val="24"/>
          <w:lang w:val="fr-FR"/>
        </w:rPr>
        <w:t>n leg</w:t>
      </w:r>
      <w:r>
        <w:rPr>
          <w:rFonts w:ascii="Arial" w:hAnsi="Arial" w:cs="Arial"/>
          <w:color w:val="000000"/>
          <w:sz w:val="24"/>
          <w:szCs w:val="24"/>
          <w:lang w:val="fr-FR"/>
        </w:rPr>
        <w:t>ă</w:t>
      </w:r>
      <w:r w:rsidRPr="00B3428F">
        <w:rPr>
          <w:rFonts w:ascii="Arial" w:hAnsi="Arial" w:cs="Arial"/>
          <w:color w:val="000000"/>
          <w:sz w:val="24"/>
          <w:szCs w:val="24"/>
          <w:lang w:val="fr-FR"/>
        </w:rPr>
        <w:t>tur</w:t>
      </w:r>
      <w:r>
        <w:rPr>
          <w:rFonts w:ascii="Arial" w:hAnsi="Arial" w:cs="Arial"/>
          <w:color w:val="000000"/>
          <w:sz w:val="24"/>
          <w:szCs w:val="24"/>
          <w:lang w:val="fr-FR"/>
        </w:rPr>
        <w:t>ă</w:t>
      </w:r>
      <w:r w:rsidRPr="00B3428F">
        <w:rPr>
          <w:rFonts w:ascii="Arial" w:hAnsi="Arial" w:cs="Arial"/>
          <w:color w:val="000000"/>
          <w:sz w:val="24"/>
          <w:szCs w:val="24"/>
          <w:lang w:val="fr-FR"/>
        </w:rPr>
        <w:t xml:space="preserve"> cu activitate</w:t>
      </w:r>
      <w:r>
        <w:rPr>
          <w:rFonts w:ascii="Arial" w:hAnsi="Arial" w:cs="Arial"/>
          <w:color w:val="000000"/>
          <w:sz w:val="24"/>
          <w:szCs w:val="24"/>
          <w:lang w:val="fr-FR"/>
        </w:rPr>
        <w:t>a</w:t>
      </w:r>
      <w:r w:rsidRPr="00B3428F">
        <w:rPr>
          <w:rFonts w:ascii="Arial" w:hAnsi="Arial" w:cs="Arial"/>
          <w:color w:val="000000"/>
          <w:sz w:val="24"/>
          <w:szCs w:val="24"/>
          <w:lang w:val="fr-FR"/>
        </w:rPr>
        <w:t xml:space="preserve"> pe linie de </w:t>
      </w:r>
      <w:r w:rsidRPr="00B3428F">
        <w:rPr>
          <w:rFonts w:ascii="Arial" w:hAnsi="Arial" w:cs="Arial"/>
          <w:color w:val="000000"/>
          <w:sz w:val="24"/>
          <w:szCs w:val="24"/>
        </w:rPr>
        <w:t>protecție civilă</w:t>
      </w:r>
      <w:r>
        <w:rPr>
          <w:rFonts w:ascii="Arial" w:hAnsi="Arial" w:cs="Arial"/>
          <w:color w:val="000000"/>
          <w:sz w:val="24"/>
          <w:szCs w:val="24"/>
        </w:rPr>
        <w:t>.</w:t>
      </w:r>
    </w:p>
    <w:p w:rsidR="00B3428F" w:rsidRPr="00B3428F" w:rsidRDefault="00B3428F" w:rsidP="00B3428F">
      <w:pPr>
        <w:spacing w:after="0" w:line="360" w:lineRule="auto"/>
        <w:ind w:firstLine="706"/>
        <w:jc w:val="both"/>
        <w:rPr>
          <w:rFonts w:ascii="Arial" w:hAnsi="Arial" w:cs="Arial"/>
          <w:color w:val="000000"/>
          <w:sz w:val="24"/>
          <w:szCs w:val="24"/>
        </w:rPr>
      </w:pPr>
      <w:r>
        <w:rPr>
          <w:rFonts w:ascii="Arial" w:hAnsi="Arial" w:cs="Arial"/>
          <w:color w:val="000000"/>
          <w:sz w:val="24"/>
          <w:szCs w:val="24"/>
        </w:rPr>
        <w:t>Obiective specifice</w:t>
      </w:r>
      <w:r w:rsidRPr="00B3428F">
        <w:rPr>
          <w:rFonts w:ascii="Arial" w:hAnsi="Arial" w:cs="Arial"/>
          <w:color w:val="000000"/>
          <w:sz w:val="24"/>
          <w:szCs w:val="24"/>
        </w:rPr>
        <w:t>:</w:t>
      </w:r>
      <w:r>
        <w:rPr>
          <w:rFonts w:ascii="Arial" w:hAnsi="Arial" w:cs="Arial"/>
          <w:color w:val="000000"/>
          <w:sz w:val="24"/>
          <w:szCs w:val="24"/>
        </w:rPr>
        <w:t xml:space="preserve"> </w:t>
      </w:r>
      <w:r w:rsidRPr="00B3428F">
        <w:rPr>
          <w:rFonts w:ascii="Arial" w:hAnsi="Arial" w:cs="Arial"/>
          <w:color w:val="000000"/>
          <w:sz w:val="24"/>
          <w:szCs w:val="24"/>
        </w:rPr>
        <w:t>elaborarea, stabilirea şi aplicarea unor planuri de măsuri la nivel local, armonizate cu legislaţia în domeniu, privind evitarea unor accidente sau catastrofe în caz de incendii, inundaţii, cutremure, sau alte calamităţi naturale, pregătirea personalului din cadrul aparatului de specialitate a primarului pentru situaţii de urgenţă la nivel local:</w:t>
      </w:r>
    </w:p>
    <w:p w:rsidR="00E506D5" w:rsidRDefault="00B3428F" w:rsidP="00B3428F">
      <w:pPr>
        <w:tabs>
          <w:tab w:val="left" w:pos="180"/>
          <w:tab w:val="left" w:pos="540"/>
        </w:tabs>
        <w:spacing w:line="360" w:lineRule="auto"/>
        <w:jc w:val="both"/>
        <w:rPr>
          <w:rFonts w:ascii="Arial" w:hAnsi="Arial" w:cs="Arial"/>
          <w:b/>
          <w:color w:val="000000"/>
          <w:sz w:val="24"/>
          <w:szCs w:val="24"/>
        </w:rPr>
      </w:pPr>
      <w:r w:rsidRPr="00B3428F">
        <w:rPr>
          <w:rFonts w:ascii="Arial" w:hAnsi="Arial" w:cs="Arial"/>
          <w:b/>
          <w:color w:val="000000"/>
          <w:sz w:val="24"/>
          <w:szCs w:val="24"/>
        </w:rPr>
        <w:t>Atribuții:</w:t>
      </w:r>
    </w:p>
    <w:p w:rsidR="00B3428F" w:rsidRPr="00B3428F" w:rsidRDefault="00B3428F" w:rsidP="00B3428F">
      <w:pPr>
        <w:pStyle w:val="ListParagraph"/>
        <w:numPr>
          <w:ilvl w:val="0"/>
          <w:numId w:val="51"/>
        </w:numPr>
        <w:tabs>
          <w:tab w:val="left" w:pos="0"/>
          <w:tab w:val="left" w:pos="900"/>
        </w:tabs>
        <w:spacing w:line="360" w:lineRule="auto"/>
        <w:ind w:left="0" w:firstLine="720"/>
        <w:jc w:val="both"/>
        <w:rPr>
          <w:rFonts w:ascii="Segoe UI" w:hAnsi="Segoe UI" w:cs="Segoe UI"/>
          <w:color w:val="000000"/>
          <w:lang w:val="en-US"/>
        </w:rPr>
      </w:pPr>
      <w:r w:rsidRPr="00B3428F">
        <w:rPr>
          <w:rFonts w:cs="Arial"/>
          <w:color w:val="000000"/>
          <w:lang w:val="es-ES"/>
        </w:rPr>
        <w:t>culegerea, prelucrarea, stocarea, studierea şi analizarea datelor şi informaţiilor referitoare la situaţiile de urgenţă;</w:t>
      </w:r>
    </w:p>
    <w:p w:rsidR="00B3428F" w:rsidRPr="00B3428F" w:rsidRDefault="00B3428F" w:rsidP="00B3428F">
      <w:pPr>
        <w:tabs>
          <w:tab w:val="left" w:pos="900"/>
        </w:tabs>
        <w:spacing w:after="0" w:line="360" w:lineRule="auto"/>
        <w:ind w:firstLine="720"/>
        <w:jc w:val="both"/>
        <w:rPr>
          <w:rFonts w:ascii="Segoe UI" w:eastAsia="Times New Roman" w:hAnsi="Segoe UI" w:cs="Segoe UI"/>
          <w:color w:val="000000"/>
          <w:sz w:val="24"/>
          <w:szCs w:val="24"/>
          <w:lang w:val="en-US"/>
        </w:rPr>
      </w:pPr>
      <w:r w:rsidRPr="00B3428F">
        <w:rPr>
          <w:rFonts w:ascii="Symbol" w:eastAsia="Times New Roman" w:hAnsi="Symbol" w:cs="Segoe UI"/>
          <w:color w:val="000000"/>
          <w:sz w:val="24"/>
          <w:szCs w:val="24"/>
          <w:lang w:val="es-ES"/>
        </w:rPr>
        <w:t></w:t>
      </w:r>
      <w:r w:rsidRPr="00B3428F">
        <w:rPr>
          <w:rFonts w:ascii="Times New Roman" w:eastAsia="Times New Roman" w:hAnsi="Times New Roman" w:cs="Times New Roman"/>
          <w:color w:val="000000"/>
          <w:sz w:val="14"/>
          <w:szCs w:val="14"/>
          <w:lang w:val="es-ES"/>
        </w:rPr>
        <w:t>   </w:t>
      </w:r>
      <w:r w:rsidRPr="00B3428F">
        <w:rPr>
          <w:rFonts w:ascii="Arial" w:eastAsia="Times New Roman" w:hAnsi="Arial" w:cs="Arial"/>
          <w:color w:val="000000"/>
          <w:sz w:val="24"/>
          <w:szCs w:val="24"/>
          <w:lang w:val="es-ES"/>
        </w:rPr>
        <w:t>informarea şi pregătirea preventivă a populaţiei cu privire la pericolele la care este expusă, măsurile de autoprotecţie ce trebuie îndeplinite, mijloacele de protecţie puse la dispoziţie, obligaţiile ce îi revin şi modul de acţiune pe timpul situaţiei de urgenţă;</w:t>
      </w:r>
    </w:p>
    <w:p w:rsidR="00B3428F" w:rsidRPr="00B3428F" w:rsidRDefault="00B3428F" w:rsidP="00B3428F">
      <w:pPr>
        <w:tabs>
          <w:tab w:val="left" w:pos="900"/>
        </w:tabs>
        <w:spacing w:after="0" w:line="360" w:lineRule="auto"/>
        <w:ind w:firstLine="720"/>
        <w:jc w:val="both"/>
        <w:rPr>
          <w:rFonts w:ascii="Segoe UI" w:eastAsia="Times New Roman" w:hAnsi="Segoe UI" w:cs="Segoe UI"/>
          <w:color w:val="000000"/>
          <w:sz w:val="24"/>
          <w:szCs w:val="24"/>
          <w:lang w:val="en-US"/>
        </w:rPr>
      </w:pPr>
      <w:r w:rsidRPr="00B3428F">
        <w:rPr>
          <w:rFonts w:ascii="Symbol" w:eastAsia="Times New Roman" w:hAnsi="Symbol" w:cs="Segoe UI"/>
          <w:color w:val="000000"/>
          <w:sz w:val="24"/>
          <w:szCs w:val="24"/>
          <w:lang w:val="es-ES"/>
        </w:rPr>
        <w:t></w:t>
      </w:r>
      <w:r w:rsidR="00880B1B">
        <w:rPr>
          <w:rFonts w:ascii="Times New Roman" w:eastAsia="Times New Roman" w:hAnsi="Times New Roman" w:cs="Times New Roman"/>
          <w:color w:val="000000"/>
          <w:sz w:val="14"/>
          <w:szCs w:val="14"/>
          <w:lang w:val="es-ES"/>
        </w:rPr>
        <w:t>    </w:t>
      </w:r>
      <w:proofErr w:type="gramStart"/>
      <w:r w:rsidRPr="00B3428F">
        <w:rPr>
          <w:rFonts w:ascii="Arial" w:eastAsia="Times New Roman" w:hAnsi="Arial" w:cs="Arial"/>
          <w:color w:val="000000"/>
          <w:sz w:val="24"/>
          <w:szCs w:val="24"/>
          <w:lang w:val="es-ES"/>
        </w:rPr>
        <w:t>organizarea</w:t>
      </w:r>
      <w:proofErr w:type="gramEnd"/>
      <w:r w:rsidRPr="00B3428F">
        <w:rPr>
          <w:rFonts w:ascii="Arial" w:eastAsia="Times New Roman" w:hAnsi="Arial" w:cs="Arial"/>
          <w:color w:val="000000"/>
          <w:sz w:val="24"/>
          <w:szCs w:val="24"/>
          <w:lang w:val="es-ES"/>
        </w:rPr>
        <w:t xml:space="preserve"> şi asigurarea stării de operativitate şi a capacităţii de intervenţie optime a serviciilor pentru situaţii de urgenţă şi a celorlalte organisme specializate cu atribuţii în domeniu;</w:t>
      </w:r>
    </w:p>
    <w:p w:rsidR="00B3428F" w:rsidRPr="00B3428F" w:rsidRDefault="00B3428F" w:rsidP="00B3428F">
      <w:pPr>
        <w:tabs>
          <w:tab w:val="left" w:pos="900"/>
        </w:tabs>
        <w:spacing w:after="0" w:line="360" w:lineRule="auto"/>
        <w:ind w:firstLine="720"/>
        <w:jc w:val="both"/>
        <w:rPr>
          <w:rFonts w:ascii="Segoe UI" w:eastAsia="Times New Roman" w:hAnsi="Segoe UI" w:cs="Segoe UI"/>
          <w:color w:val="000000"/>
          <w:sz w:val="24"/>
          <w:szCs w:val="24"/>
          <w:lang w:val="en-US"/>
        </w:rPr>
      </w:pPr>
      <w:r w:rsidRPr="00B3428F">
        <w:rPr>
          <w:rFonts w:ascii="Symbol" w:eastAsia="Times New Roman" w:hAnsi="Symbol" w:cs="Segoe UI"/>
          <w:color w:val="000000"/>
          <w:sz w:val="24"/>
          <w:szCs w:val="24"/>
          <w:lang w:val="es-ES"/>
        </w:rPr>
        <w:t></w:t>
      </w:r>
      <w:r w:rsidRPr="00B3428F">
        <w:rPr>
          <w:rFonts w:ascii="Times New Roman" w:eastAsia="Times New Roman" w:hAnsi="Times New Roman" w:cs="Times New Roman"/>
          <w:color w:val="000000"/>
          <w:sz w:val="14"/>
          <w:szCs w:val="14"/>
          <w:lang w:val="es-ES"/>
        </w:rPr>
        <w:t>   </w:t>
      </w:r>
      <w:proofErr w:type="gramStart"/>
      <w:r w:rsidRPr="00B3428F">
        <w:rPr>
          <w:rFonts w:ascii="Arial" w:eastAsia="Times New Roman" w:hAnsi="Arial" w:cs="Arial"/>
          <w:color w:val="000000"/>
          <w:sz w:val="24"/>
          <w:szCs w:val="24"/>
          <w:lang w:val="es-ES"/>
        </w:rPr>
        <w:t>înştiinţarea</w:t>
      </w:r>
      <w:proofErr w:type="gramEnd"/>
      <w:r w:rsidRPr="00B3428F">
        <w:rPr>
          <w:rFonts w:ascii="Arial" w:eastAsia="Times New Roman" w:hAnsi="Arial" w:cs="Arial"/>
          <w:color w:val="000000"/>
          <w:sz w:val="24"/>
          <w:szCs w:val="24"/>
          <w:lang w:val="es-ES"/>
        </w:rPr>
        <w:t xml:space="preserve"> autorităţilor publice şi alarmarea populaţiei în situaţiile de urgenţă;</w:t>
      </w:r>
    </w:p>
    <w:p w:rsidR="00B3428F" w:rsidRPr="00B3428F" w:rsidRDefault="00B3428F" w:rsidP="00B3428F">
      <w:pPr>
        <w:tabs>
          <w:tab w:val="left" w:pos="900"/>
        </w:tabs>
        <w:spacing w:after="0" w:line="360" w:lineRule="auto"/>
        <w:ind w:firstLine="720"/>
        <w:jc w:val="both"/>
        <w:rPr>
          <w:rFonts w:ascii="Segoe UI" w:eastAsia="Times New Roman" w:hAnsi="Segoe UI" w:cs="Segoe UI"/>
          <w:color w:val="000000"/>
          <w:sz w:val="24"/>
          <w:szCs w:val="24"/>
          <w:lang w:val="en-US"/>
        </w:rPr>
      </w:pPr>
      <w:r w:rsidRPr="00B3428F">
        <w:rPr>
          <w:rFonts w:ascii="Symbol" w:eastAsia="Times New Roman" w:hAnsi="Symbol" w:cs="Segoe UI"/>
          <w:color w:val="000000"/>
          <w:sz w:val="24"/>
          <w:szCs w:val="24"/>
          <w:lang w:val="es-ES"/>
        </w:rPr>
        <w:lastRenderedPageBreak/>
        <w:t></w:t>
      </w:r>
      <w:r w:rsidRPr="00B3428F">
        <w:rPr>
          <w:rFonts w:ascii="Times New Roman" w:eastAsia="Times New Roman" w:hAnsi="Times New Roman" w:cs="Times New Roman"/>
          <w:color w:val="000000"/>
          <w:sz w:val="14"/>
          <w:szCs w:val="14"/>
          <w:lang w:val="es-ES"/>
        </w:rPr>
        <w:t>    </w:t>
      </w:r>
      <w:proofErr w:type="gramStart"/>
      <w:r w:rsidRPr="00B3428F">
        <w:rPr>
          <w:rFonts w:ascii="Arial" w:eastAsia="Times New Roman" w:hAnsi="Arial" w:cs="Arial"/>
          <w:color w:val="000000"/>
          <w:sz w:val="24"/>
          <w:szCs w:val="24"/>
          <w:lang w:val="es-ES"/>
        </w:rPr>
        <w:t>organizarea</w:t>
      </w:r>
      <w:proofErr w:type="gramEnd"/>
      <w:r w:rsidRPr="00B3428F">
        <w:rPr>
          <w:rFonts w:ascii="Arial" w:eastAsia="Times New Roman" w:hAnsi="Arial" w:cs="Arial"/>
          <w:color w:val="000000"/>
          <w:sz w:val="24"/>
          <w:szCs w:val="24"/>
          <w:lang w:val="es-ES"/>
        </w:rPr>
        <w:t xml:space="preserve"> pregătirii pentru protecţia populaţiei, a bunurilor materiale, a valorilor culturale şi arhivistice, precum şi a mediului împotriva efectelor dezastrelor şi ale conflictelor armate;</w:t>
      </w:r>
    </w:p>
    <w:p w:rsidR="00B3428F" w:rsidRPr="00B3428F" w:rsidRDefault="00B3428F" w:rsidP="00B3428F">
      <w:pPr>
        <w:tabs>
          <w:tab w:val="left" w:pos="900"/>
        </w:tabs>
        <w:spacing w:after="0" w:line="360" w:lineRule="auto"/>
        <w:ind w:firstLine="720"/>
        <w:jc w:val="both"/>
        <w:rPr>
          <w:rFonts w:ascii="Segoe UI" w:eastAsia="Times New Roman" w:hAnsi="Segoe UI" w:cs="Segoe UI"/>
          <w:color w:val="000000"/>
          <w:sz w:val="24"/>
          <w:szCs w:val="24"/>
          <w:lang w:val="en-US"/>
        </w:rPr>
      </w:pPr>
      <w:r w:rsidRPr="00B3428F">
        <w:rPr>
          <w:rFonts w:ascii="Symbol" w:eastAsia="Times New Roman" w:hAnsi="Symbol" w:cs="Segoe UI"/>
          <w:color w:val="000000"/>
          <w:sz w:val="24"/>
          <w:szCs w:val="24"/>
          <w:lang w:val="es-ES"/>
        </w:rPr>
        <w:t></w:t>
      </w:r>
      <w:r w:rsidR="00880B1B">
        <w:rPr>
          <w:rFonts w:ascii="Times New Roman" w:eastAsia="Times New Roman" w:hAnsi="Times New Roman" w:cs="Times New Roman"/>
          <w:color w:val="000000"/>
          <w:sz w:val="14"/>
          <w:szCs w:val="14"/>
          <w:lang w:val="es-ES"/>
        </w:rPr>
        <w:t>    </w:t>
      </w:r>
      <w:proofErr w:type="gramStart"/>
      <w:r w:rsidRPr="00B3428F">
        <w:rPr>
          <w:rFonts w:ascii="Arial" w:eastAsia="Times New Roman" w:hAnsi="Arial" w:cs="Arial"/>
          <w:color w:val="000000"/>
          <w:sz w:val="24"/>
          <w:szCs w:val="24"/>
          <w:lang w:val="es-ES"/>
        </w:rPr>
        <w:t>luarea</w:t>
      </w:r>
      <w:proofErr w:type="gramEnd"/>
      <w:r w:rsidRPr="00B3428F">
        <w:rPr>
          <w:rFonts w:ascii="Arial" w:eastAsia="Times New Roman" w:hAnsi="Arial" w:cs="Arial"/>
          <w:color w:val="000000"/>
          <w:sz w:val="24"/>
          <w:szCs w:val="24"/>
          <w:lang w:val="es-ES"/>
        </w:rPr>
        <w:t xml:space="preserve"> măsurilor pentru asigurarea condiţiilor minime de supravieţuire a populaţiei în situaţii de urgenţă sau de conflict armat;</w:t>
      </w:r>
    </w:p>
    <w:p w:rsidR="00B3428F" w:rsidRPr="00B3428F" w:rsidRDefault="00B3428F" w:rsidP="00B3428F">
      <w:pPr>
        <w:tabs>
          <w:tab w:val="left" w:pos="900"/>
        </w:tabs>
        <w:spacing w:after="0" w:line="360" w:lineRule="auto"/>
        <w:ind w:firstLine="720"/>
        <w:jc w:val="both"/>
        <w:rPr>
          <w:rFonts w:ascii="Segoe UI" w:eastAsia="Times New Roman" w:hAnsi="Segoe UI" w:cs="Segoe UI"/>
          <w:color w:val="000000"/>
          <w:sz w:val="24"/>
          <w:szCs w:val="24"/>
          <w:lang w:val="en-US"/>
        </w:rPr>
      </w:pPr>
      <w:r w:rsidRPr="00B3428F">
        <w:rPr>
          <w:rFonts w:ascii="Symbol" w:eastAsia="Times New Roman" w:hAnsi="Symbol" w:cs="Segoe UI"/>
          <w:color w:val="000000"/>
          <w:sz w:val="24"/>
          <w:szCs w:val="24"/>
          <w:lang w:val="es-ES"/>
        </w:rPr>
        <w:t></w:t>
      </w:r>
      <w:r w:rsidR="00880B1B">
        <w:rPr>
          <w:rFonts w:ascii="Times New Roman" w:eastAsia="Times New Roman" w:hAnsi="Times New Roman" w:cs="Times New Roman"/>
          <w:color w:val="000000"/>
          <w:sz w:val="14"/>
          <w:szCs w:val="14"/>
          <w:lang w:val="es-ES"/>
        </w:rPr>
        <w:t>    </w:t>
      </w:r>
      <w:proofErr w:type="gramStart"/>
      <w:r w:rsidRPr="00B3428F">
        <w:rPr>
          <w:rFonts w:ascii="Arial" w:eastAsia="Times New Roman" w:hAnsi="Arial" w:cs="Arial"/>
          <w:color w:val="000000"/>
          <w:sz w:val="24"/>
          <w:szCs w:val="24"/>
          <w:lang w:val="es-ES"/>
        </w:rPr>
        <w:t>organizarea</w:t>
      </w:r>
      <w:proofErr w:type="gramEnd"/>
      <w:r w:rsidRPr="00B3428F">
        <w:rPr>
          <w:rFonts w:ascii="Arial" w:eastAsia="Times New Roman" w:hAnsi="Arial" w:cs="Arial"/>
          <w:color w:val="000000"/>
          <w:sz w:val="24"/>
          <w:szCs w:val="24"/>
          <w:lang w:val="es-ES"/>
        </w:rPr>
        <w:t xml:space="preserve"> şi executarea intervenţiei operative pentru reducerea pierderilor de vieţi omeneşti, limitarea şi înlăturarea efectelor situaţiilor de urgenţă civilă şi pentru reabilitarea utilităţilor publice afectate;</w:t>
      </w:r>
    </w:p>
    <w:p w:rsidR="00B3428F" w:rsidRPr="00B3428F" w:rsidRDefault="00B3428F" w:rsidP="00B3428F">
      <w:pPr>
        <w:tabs>
          <w:tab w:val="left" w:pos="900"/>
        </w:tabs>
        <w:spacing w:after="0" w:line="360" w:lineRule="auto"/>
        <w:ind w:firstLine="720"/>
        <w:jc w:val="both"/>
        <w:rPr>
          <w:rFonts w:ascii="Segoe UI" w:eastAsia="Times New Roman" w:hAnsi="Segoe UI" w:cs="Segoe UI"/>
          <w:color w:val="000000"/>
          <w:sz w:val="24"/>
          <w:szCs w:val="24"/>
          <w:lang w:val="en-US"/>
        </w:rPr>
      </w:pPr>
      <w:r w:rsidRPr="00B3428F">
        <w:rPr>
          <w:rFonts w:ascii="Symbol" w:eastAsia="Times New Roman" w:hAnsi="Symbol" w:cs="Segoe UI"/>
          <w:color w:val="000000"/>
          <w:sz w:val="24"/>
          <w:szCs w:val="24"/>
          <w:lang w:val="es-ES"/>
        </w:rPr>
        <w:t></w:t>
      </w:r>
      <w:r w:rsidRPr="00B3428F">
        <w:rPr>
          <w:rFonts w:ascii="Times New Roman" w:eastAsia="Times New Roman" w:hAnsi="Times New Roman" w:cs="Times New Roman"/>
          <w:color w:val="000000"/>
          <w:sz w:val="14"/>
          <w:szCs w:val="14"/>
          <w:lang w:val="es-ES"/>
        </w:rPr>
        <w:t>    </w:t>
      </w:r>
      <w:proofErr w:type="gramStart"/>
      <w:r w:rsidRPr="00B3428F">
        <w:rPr>
          <w:rFonts w:ascii="Arial" w:eastAsia="Times New Roman" w:hAnsi="Arial" w:cs="Arial"/>
          <w:color w:val="000000"/>
          <w:sz w:val="24"/>
          <w:szCs w:val="24"/>
          <w:lang w:val="es-ES"/>
        </w:rPr>
        <w:t>limitarea</w:t>
      </w:r>
      <w:proofErr w:type="gramEnd"/>
      <w:r w:rsidRPr="00B3428F">
        <w:rPr>
          <w:rFonts w:ascii="Arial" w:eastAsia="Times New Roman" w:hAnsi="Arial" w:cs="Arial"/>
          <w:color w:val="000000"/>
          <w:sz w:val="24"/>
          <w:szCs w:val="24"/>
          <w:lang w:val="es-ES"/>
        </w:rPr>
        <w:t xml:space="preserve"> şi înlăturarea efectelor dezastrelor şi a efectelor atacurilor din aer pe timpul conflictelor armate;</w:t>
      </w:r>
    </w:p>
    <w:p w:rsidR="00B3428F" w:rsidRPr="00B3428F" w:rsidRDefault="00B3428F" w:rsidP="00B3428F">
      <w:pPr>
        <w:tabs>
          <w:tab w:val="left" w:pos="900"/>
        </w:tabs>
        <w:spacing w:after="0" w:line="360" w:lineRule="auto"/>
        <w:ind w:firstLine="720"/>
        <w:jc w:val="both"/>
        <w:rPr>
          <w:rFonts w:ascii="Segoe UI" w:eastAsia="Times New Roman" w:hAnsi="Segoe UI" w:cs="Segoe UI"/>
          <w:color w:val="000000"/>
          <w:sz w:val="24"/>
          <w:szCs w:val="24"/>
          <w:lang w:val="en-US"/>
        </w:rPr>
      </w:pPr>
      <w:r w:rsidRPr="00B3428F">
        <w:rPr>
          <w:rFonts w:ascii="Symbol" w:eastAsia="Times New Roman" w:hAnsi="Symbol" w:cs="Segoe UI"/>
          <w:color w:val="000000"/>
          <w:sz w:val="24"/>
          <w:szCs w:val="24"/>
          <w:lang w:val="es-ES"/>
        </w:rPr>
        <w:t></w:t>
      </w:r>
      <w:r w:rsidRPr="00B3428F">
        <w:rPr>
          <w:rFonts w:ascii="Times New Roman" w:eastAsia="Times New Roman" w:hAnsi="Times New Roman" w:cs="Times New Roman"/>
          <w:color w:val="000000"/>
          <w:sz w:val="14"/>
          <w:szCs w:val="14"/>
          <w:lang w:val="es-ES"/>
        </w:rPr>
        <w:t>    </w:t>
      </w:r>
      <w:proofErr w:type="gramStart"/>
      <w:r w:rsidRPr="00B3428F">
        <w:rPr>
          <w:rFonts w:ascii="Arial" w:eastAsia="Times New Roman" w:hAnsi="Arial" w:cs="Arial"/>
          <w:color w:val="000000"/>
          <w:sz w:val="24"/>
          <w:szCs w:val="24"/>
          <w:lang w:val="es-ES"/>
        </w:rPr>
        <w:t>întocmirea</w:t>
      </w:r>
      <w:proofErr w:type="gramEnd"/>
      <w:r w:rsidRPr="00B3428F">
        <w:rPr>
          <w:rFonts w:ascii="Arial" w:eastAsia="Times New Roman" w:hAnsi="Arial" w:cs="Arial"/>
          <w:color w:val="000000"/>
          <w:sz w:val="24"/>
          <w:szCs w:val="24"/>
          <w:lang w:val="es-ES"/>
        </w:rPr>
        <w:t xml:space="preserve"> planurilor operative, de pregătire şi planificare a exerciţiilor de specialitate;</w:t>
      </w:r>
    </w:p>
    <w:p w:rsidR="00B3428F" w:rsidRPr="00B3428F" w:rsidRDefault="00B3428F" w:rsidP="00B3428F">
      <w:pPr>
        <w:tabs>
          <w:tab w:val="left" w:pos="900"/>
        </w:tabs>
        <w:spacing w:after="0" w:line="360" w:lineRule="auto"/>
        <w:ind w:firstLine="720"/>
        <w:jc w:val="both"/>
        <w:rPr>
          <w:rFonts w:ascii="Segoe UI" w:eastAsia="Times New Roman" w:hAnsi="Segoe UI" w:cs="Segoe UI"/>
          <w:color w:val="000000"/>
          <w:sz w:val="24"/>
          <w:szCs w:val="24"/>
          <w:lang w:val="en-US"/>
        </w:rPr>
      </w:pPr>
      <w:r w:rsidRPr="00B3428F">
        <w:rPr>
          <w:rFonts w:ascii="Symbol" w:eastAsia="Times New Roman" w:hAnsi="Symbol" w:cs="Segoe UI"/>
          <w:color w:val="000000"/>
          <w:sz w:val="24"/>
          <w:szCs w:val="24"/>
          <w:lang w:val="es-ES"/>
        </w:rPr>
        <w:t></w:t>
      </w:r>
      <w:r w:rsidR="00880B1B">
        <w:rPr>
          <w:rFonts w:ascii="Times New Roman" w:eastAsia="Times New Roman" w:hAnsi="Times New Roman" w:cs="Times New Roman"/>
          <w:color w:val="000000"/>
          <w:sz w:val="14"/>
          <w:szCs w:val="14"/>
          <w:lang w:val="es-ES"/>
        </w:rPr>
        <w:t>   </w:t>
      </w:r>
      <w:proofErr w:type="gramStart"/>
      <w:r w:rsidRPr="00B3428F">
        <w:rPr>
          <w:rFonts w:ascii="Arial" w:eastAsia="Times New Roman" w:hAnsi="Arial" w:cs="Arial"/>
          <w:color w:val="000000"/>
          <w:sz w:val="24"/>
          <w:szCs w:val="24"/>
          <w:lang w:val="es-ES"/>
        </w:rPr>
        <w:t>propunerea</w:t>
      </w:r>
      <w:proofErr w:type="gramEnd"/>
      <w:r w:rsidRPr="00B3428F">
        <w:rPr>
          <w:rFonts w:ascii="Arial" w:eastAsia="Times New Roman" w:hAnsi="Arial" w:cs="Arial"/>
          <w:color w:val="000000"/>
          <w:sz w:val="24"/>
          <w:szCs w:val="24"/>
          <w:lang w:val="es-ES"/>
        </w:rPr>
        <w:t xml:space="preserve"> fondurile necesare realizării măsurilor de protecţie civilă;</w:t>
      </w:r>
    </w:p>
    <w:p w:rsidR="00B3428F" w:rsidRPr="00B3428F" w:rsidRDefault="00B3428F" w:rsidP="00B3428F">
      <w:pPr>
        <w:tabs>
          <w:tab w:val="left" w:pos="900"/>
        </w:tabs>
        <w:spacing w:after="0" w:line="360" w:lineRule="auto"/>
        <w:ind w:firstLine="720"/>
        <w:jc w:val="both"/>
        <w:rPr>
          <w:rFonts w:ascii="Segoe UI" w:eastAsia="Times New Roman" w:hAnsi="Segoe UI" w:cs="Segoe UI"/>
          <w:color w:val="000000"/>
          <w:sz w:val="24"/>
          <w:szCs w:val="24"/>
          <w:lang w:val="en-US"/>
        </w:rPr>
      </w:pPr>
      <w:r w:rsidRPr="00B3428F">
        <w:rPr>
          <w:rFonts w:ascii="Symbol" w:eastAsia="Times New Roman" w:hAnsi="Symbol" w:cs="Segoe UI"/>
          <w:color w:val="000000"/>
          <w:sz w:val="24"/>
          <w:szCs w:val="24"/>
          <w:lang w:val="es-ES"/>
        </w:rPr>
        <w:t></w:t>
      </w:r>
      <w:r w:rsidRPr="00B3428F">
        <w:rPr>
          <w:rFonts w:ascii="Times New Roman" w:eastAsia="Times New Roman" w:hAnsi="Times New Roman" w:cs="Times New Roman"/>
          <w:color w:val="000000"/>
          <w:sz w:val="14"/>
          <w:szCs w:val="14"/>
          <w:lang w:val="es-ES"/>
        </w:rPr>
        <w:t>   </w:t>
      </w:r>
      <w:proofErr w:type="gramStart"/>
      <w:r w:rsidRPr="00B3428F">
        <w:rPr>
          <w:rFonts w:ascii="Arial" w:eastAsia="Times New Roman" w:hAnsi="Arial" w:cs="Arial"/>
          <w:color w:val="000000"/>
          <w:sz w:val="24"/>
          <w:szCs w:val="24"/>
          <w:lang w:val="es-ES"/>
        </w:rPr>
        <w:t>participarea</w:t>
      </w:r>
      <w:proofErr w:type="gramEnd"/>
      <w:r w:rsidRPr="00B3428F">
        <w:rPr>
          <w:rFonts w:ascii="Arial" w:eastAsia="Times New Roman" w:hAnsi="Arial" w:cs="Arial"/>
          <w:color w:val="000000"/>
          <w:sz w:val="24"/>
          <w:szCs w:val="24"/>
          <w:lang w:val="es-ES"/>
        </w:rPr>
        <w:t xml:space="preserve"> la exerciţiile, aplicaţiile şi activităţile de pregătire privind protecţia civilă;</w:t>
      </w:r>
    </w:p>
    <w:p w:rsidR="00B3428F" w:rsidRPr="00B3428F" w:rsidRDefault="00B3428F" w:rsidP="00B3428F">
      <w:pPr>
        <w:tabs>
          <w:tab w:val="left" w:pos="900"/>
        </w:tabs>
        <w:spacing w:after="0" w:line="360" w:lineRule="auto"/>
        <w:ind w:firstLine="720"/>
        <w:jc w:val="both"/>
        <w:rPr>
          <w:rFonts w:ascii="Segoe UI" w:eastAsia="Times New Roman" w:hAnsi="Segoe UI" w:cs="Segoe UI"/>
          <w:color w:val="000000"/>
          <w:sz w:val="24"/>
          <w:szCs w:val="24"/>
          <w:lang w:val="en-US"/>
        </w:rPr>
      </w:pPr>
      <w:r w:rsidRPr="00B3428F">
        <w:rPr>
          <w:rFonts w:ascii="Symbol" w:eastAsia="Times New Roman" w:hAnsi="Symbol" w:cs="Segoe UI"/>
          <w:color w:val="000000"/>
          <w:sz w:val="24"/>
          <w:szCs w:val="24"/>
          <w:lang w:val="es-ES"/>
        </w:rPr>
        <w:t></w:t>
      </w:r>
      <w:r w:rsidRPr="00B3428F">
        <w:rPr>
          <w:rFonts w:ascii="Times New Roman" w:eastAsia="Times New Roman" w:hAnsi="Times New Roman" w:cs="Times New Roman"/>
          <w:color w:val="000000"/>
          <w:sz w:val="14"/>
          <w:szCs w:val="14"/>
          <w:lang w:val="es-ES"/>
        </w:rPr>
        <w:t>    </w:t>
      </w:r>
      <w:proofErr w:type="gramStart"/>
      <w:r w:rsidRPr="00B3428F">
        <w:rPr>
          <w:rFonts w:ascii="Arial" w:eastAsia="Times New Roman" w:hAnsi="Arial" w:cs="Arial"/>
          <w:color w:val="000000"/>
          <w:sz w:val="24"/>
          <w:szCs w:val="24"/>
          <w:lang w:val="es-ES"/>
        </w:rPr>
        <w:t>întocmirea</w:t>
      </w:r>
      <w:proofErr w:type="gramEnd"/>
      <w:r w:rsidRPr="00B3428F">
        <w:rPr>
          <w:rFonts w:ascii="Arial" w:eastAsia="Times New Roman" w:hAnsi="Arial" w:cs="Arial"/>
          <w:color w:val="000000"/>
          <w:sz w:val="24"/>
          <w:szCs w:val="24"/>
          <w:lang w:val="es-ES"/>
        </w:rPr>
        <w:t xml:space="preserve"> planurilor de cooperare cu instituţiile cu responsabilităţi în domeniul situaţiilor de urgenţă şi organismele nonguvernamentale;</w:t>
      </w:r>
    </w:p>
    <w:p w:rsidR="00B3428F" w:rsidRPr="00B3428F" w:rsidRDefault="00B3428F" w:rsidP="00B3428F">
      <w:pPr>
        <w:tabs>
          <w:tab w:val="left" w:pos="900"/>
        </w:tabs>
        <w:spacing w:after="0" w:line="360" w:lineRule="auto"/>
        <w:ind w:firstLine="720"/>
        <w:jc w:val="both"/>
        <w:rPr>
          <w:rFonts w:ascii="Segoe UI" w:eastAsia="Times New Roman" w:hAnsi="Segoe UI" w:cs="Segoe UI"/>
          <w:color w:val="000000"/>
          <w:sz w:val="24"/>
          <w:szCs w:val="24"/>
          <w:lang w:val="en-US"/>
        </w:rPr>
      </w:pPr>
      <w:r w:rsidRPr="00B3428F">
        <w:rPr>
          <w:rFonts w:ascii="Symbol" w:eastAsia="Times New Roman" w:hAnsi="Symbol" w:cs="Segoe UI"/>
          <w:color w:val="000000"/>
          <w:sz w:val="24"/>
          <w:szCs w:val="24"/>
          <w:lang w:val="es-ES"/>
        </w:rPr>
        <w:t></w:t>
      </w:r>
      <w:r>
        <w:rPr>
          <w:rFonts w:ascii="Times New Roman" w:eastAsia="Times New Roman" w:hAnsi="Times New Roman" w:cs="Times New Roman"/>
          <w:color w:val="000000"/>
          <w:sz w:val="14"/>
          <w:szCs w:val="14"/>
          <w:lang w:val="es-ES"/>
        </w:rPr>
        <w:t>   </w:t>
      </w:r>
      <w:r w:rsidRPr="00B3428F">
        <w:rPr>
          <w:rFonts w:ascii="Times New Roman" w:eastAsia="Times New Roman" w:hAnsi="Times New Roman" w:cs="Times New Roman"/>
          <w:color w:val="000000"/>
          <w:sz w:val="14"/>
          <w:szCs w:val="14"/>
          <w:lang w:val="es-ES"/>
        </w:rPr>
        <w:t> </w:t>
      </w:r>
      <w:proofErr w:type="gramStart"/>
      <w:r w:rsidRPr="00B3428F">
        <w:rPr>
          <w:rFonts w:ascii="Arial" w:eastAsia="Times New Roman" w:hAnsi="Arial" w:cs="Arial"/>
          <w:color w:val="000000"/>
          <w:sz w:val="24"/>
          <w:szCs w:val="24"/>
          <w:lang w:val="es-ES"/>
        </w:rPr>
        <w:t>realizarea</w:t>
      </w:r>
      <w:proofErr w:type="gramEnd"/>
      <w:r w:rsidRPr="00B3428F">
        <w:rPr>
          <w:rFonts w:ascii="Arial" w:eastAsia="Times New Roman" w:hAnsi="Arial" w:cs="Arial"/>
          <w:color w:val="000000"/>
          <w:sz w:val="24"/>
          <w:szCs w:val="24"/>
          <w:lang w:val="es-ES"/>
        </w:rPr>
        <w:t>, întreţinerea şi funcţionarea legăturilor şi mijloacelor de înştiinţare şi alarmare în situaţii de urgenţă;</w:t>
      </w:r>
    </w:p>
    <w:p w:rsidR="00B3428F" w:rsidRPr="00B3428F" w:rsidRDefault="00B3428F" w:rsidP="00B3428F">
      <w:pPr>
        <w:tabs>
          <w:tab w:val="left" w:pos="900"/>
        </w:tabs>
        <w:spacing w:after="0" w:line="360" w:lineRule="auto"/>
        <w:ind w:firstLine="720"/>
        <w:jc w:val="both"/>
        <w:rPr>
          <w:rFonts w:ascii="Segoe UI" w:eastAsia="Times New Roman" w:hAnsi="Segoe UI" w:cs="Segoe UI"/>
          <w:color w:val="000000"/>
          <w:sz w:val="24"/>
          <w:szCs w:val="24"/>
          <w:lang w:val="en-US"/>
        </w:rPr>
      </w:pPr>
      <w:r w:rsidRPr="00B3428F">
        <w:rPr>
          <w:rFonts w:ascii="Symbol" w:eastAsia="Times New Roman" w:hAnsi="Symbol" w:cs="Segoe UI"/>
          <w:color w:val="000000"/>
          <w:sz w:val="24"/>
          <w:szCs w:val="24"/>
          <w:lang w:val="es-ES"/>
        </w:rPr>
        <w:t></w:t>
      </w:r>
      <w:r>
        <w:rPr>
          <w:rFonts w:ascii="Times New Roman" w:eastAsia="Times New Roman" w:hAnsi="Times New Roman" w:cs="Times New Roman"/>
          <w:color w:val="000000"/>
          <w:sz w:val="14"/>
          <w:szCs w:val="14"/>
          <w:lang w:val="es-ES"/>
        </w:rPr>
        <w:t>     </w:t>
      </w:r>
      <w:proofErr w:type="gramStart"/>
      <w:r w:rsidRPr="00B3428F">
        <w:rPr>
          <w:rFonts w:ascii="Arial" w:eastAsia="Times New Roman" w:hAnsi="Arial" w:cs="Arial"/>
          <w:color w:val="000000"/>
          <w:sz w:val="24"/>
          <w:szCs w:val="24"/>
          <w:lang w:val="es-ES"/>
        </w:rPr>
        <w:t>organizarea</w:t>
      </w:r>
      <w:proofErr w:type="gramEnd"/>
      <w:r w:rsidRPr="00B3428F">
        <w:rPr>
          <w:rFonts w:ascii="Arial" w:eastAsia="Times New Roman" w:hAnsi="Arial" w:cs="Arial"/>
          <w:color w:val="000000"/>
          <w:sz w:val="24"/>
          <w:szCs w:val="24"/>
          <w:lang w:val="es-ES"/>
        </w:rPr>
        <w:t xml:space="preserve"> unor acţiuni pentru pregătirea populaţiei pentru situaţiile de urgenţă;</w:t>
      </w:r>
    </w:p>
    <w:p w:rsidR="00B3428F" w:rsidRPr="00B3428F" w:rsidRDefault="00B3428F" w:rsidP="00B3428F">
      <w:pPr>
        <w:tabs>
          <w:tab w:val="left" w:pos="900"/>
        </w:tabs>
        <w:spacing w:after="0" w:line="360" w:lineRule="auto"/>
        <w:ind w:firstLine="720"/>
        <w:jc w:val="both"/>
        <w:rPr>
          <w:rFonts w:ascii="Segoe UI" w:eastAsia="Times New Roman" w:hAnsi="Segoe UI" w:cs="Segoe UI"/>
          <w:color w:val="000000"/>
          <w:sz w:val="24"/>
          <w:szCs w:val="24"/>
          <w:lang w:val="en-US"/>
        </w:rPr>
      </w:pPr>
      <w:r w:rsidRPr="00B3428F">
        <w:rPr>
          <w:rFonts w:ascii="Symbol" w:eastAsia="Times New Roman" w:hAnsi="Symbol" w:cs="Segoe UI"/>
          <w:color w:val="000000"/>
          <w:sz w:val="24"/>
          <w:szCs w:val="24"/>
          <w:lang w:val="es-ES"/>
        </w:rPr>
        <w:t></w:t>
      </w:r>
      <w:r w:rsidRPr="00B3428F">
        <w:rPr>
          <w:rFonts w:ascii="Times New Roman" w:eastAsia="Times New Roman" w:hAnsi="Times New Roman" w:cs="Times New Roman"/>
          <w:color w:val="000000"/>
          <w:sz w:val="14"/>
          <w:szCs w:val="14"/>
          <w:lang w:val="es-ES"/>
        </w:rPr>
        <w:t>    </w:t>
      </w:r>
      <w:proofErr w:type="gramStart"/>
      <w:r w:rsidRPr="00B3428F">
        <w:rPr>
          <w:rFonts w:ascii="Arial" w:eastAsia="Times New Roman" w:hAnsi="Arial" w:cs="Arial"/>
          <w:color w:val="000000"/>
          <w:sz w:val="24"/>
          <w:szCs w:val="24"/>
          <w:lang w:val="es-ES"/>
        </w:rPr>
        <w:t>acordarea</w:t>
      </w:r>
      <w:proofErr w:type="gramEnd"/>
      <w:r w:rsidRPr="00B3428F">
        <w:rPr>
          <w:rFonts w:ascii="Arial" w:eastAsia="Times New Roman" w:hAnsi="Arial" w:cs="Arial"/>
          <w:color w:val="000000"/>
          <w:sz w:val="24"/>
          <w:szCs w:val="24"/>
          <w:lang w:val="es-ES"/>
        </w:rPr>
        <w:t xml:space="preserve"> asistenţei tehnice şi sprijinului pentru gestionarea situaţiilor de urgenţă;</w:t>
      </w:r>
    </w:p>
    <w:p w:rsidR="00B3428F" w:rsidRPr="00B3428F" w:rsidRDefault="00B3428F" w:rsidP="00B3428F">
      <w:pPr>
        <w:tabs>
          <w:tab w:val="left" w:pos="900"/>
        </w:tabs>
        <w:spacing w:after="0" w:line="360" w:lineRule="auto"/>
        <w:ind w:firstLine="720"/>
        <w:jc w:val="both"/>
        <w:rPr>
          <w:rFonts w:ascii="Segoe UI" w:eastAsia="Times New Roman" w:hAnsi="Segoe UI" w:cs="Segoe UI"/>
          <w:color w:val="000000"/>
          <w:sz w:val="24"/>
          <w:szCs w:val="24"/>
          <w:lang w:val="en-US"/>
        </w:rPr>
      </w:pPr>
      <w:r w:rsidRPr="00B3428F">
        <w:rPr>
          <w:rFonts w:ascii="Symbol" w:eastAsia="Times New Roman" w:hAnsi="Symbol" w:cs="Segoe UI"/>
          <w:color w:val="000000"/>
          <w:sz w:val="24"/>
          <w:szCs w:val="24"/>
          <w:lang w:val="es-ES"/>
        </w:rPr>
        <w:t></w:t>
      </w:r>
      <w:r w:rsidRPr="00B3428F">
        <w:rPr>
          <w:rFonts w:ascii="Times New Roman" w:eastAsia="Times New Roman" w:hAnsi="Times New Roman" w:cs="Times New Roman"/>
          <w:color w:val="000000"/>
          <w:sz w:val="14"/>
          <w:szCs w:val="14"/>
          <w:lang w:val="es-ES"/>
        </w:rPr>
        <w:t>   </w:t>
      </w:r>
      <w:proofErr w:type="gramStart"/>
      <w:r w:rsidRPr="00B3428F">
        <w:rPr>
          <w:rFonts w:ascii="Arial" w:eastAsia="Times New Roman" w:hAnsi="Arial" w:cs="Arial"/>
          <w:color w:val="000000"/>
          <w:sz w:val="24"/>
          <w:szCs w:val="24"/>
          <w:lang w:val="es-ES"/>
        </w:rPr>
        <w:t>exercitarea</w:t>
      </w:r>
      <w:proofErr w:type="gramEnd"/>
      <w:r w:rsidRPr="00B3428F">
        <w:rPr>
          <w:rFonts w:ascii="Arial" w:eastAsia="Times New Roman" w:hAnsi="Arial" w:cs="Arial"/>
          <w:color w:val="000000"/>
          <w:sz w:val="24"/>
          <w:szCs w:val="24"/>
          <w:lang w:val="es-ES"/>
        </w:rPr>
        <w:t xml:space="preserve"> controlului aplicării măsurilor de protecţie civilă în plan local la operatorii economici subordonaţi;</w:t>
      </w:r>
    </w:p>
    <w:p w:rsidR="00B3428F" w:rsidRPr="00B3428F" w:rsidRDefault="00B3428F" w:rsidP="00B3428F">
      <w:pPr>
        <w:tabs>
          <w:tab w:val="left" w:pos="900"/>
        </w:tabs>
        <w:spacing w:after="0" w:line="360" w:lineRule="auto"/>
        <w:ind w:firstLine="720"/>
        <w:jc w:val="both"/>
        <w:rPr>
          <w:rFonts w:ascii="Segoe UI" w:eastAsia="Times New Roman" w:hAnsi="Segoe UI" w:cs="Segoe UI"/>
          <w:color w:val="000000"/>
          <w:sz w:val="24"/>
          <w:szCs w:val="24"/>
          <w:lang w:val="en-US"/>
        </w:rPr>
      </w:pPr>
      <w:r w:rsidRPr="00B3428F">
        <w:rPr>
          <w:rFonts w:ascii="Symbol" w:eastAsia="Times New Roman" w:hAnsi="Symbol" w:cs="Segoe UI"/>
          <w:color w:val="000000"/>
          <w:sz w:val="24"/>
          <w:szCs w:val="24"/>
          <w:lang w:val="es-ES"/>
        </w:rPr>
        <w:t></w:t>
      </w:r>
      <w:r w:rsidR="00880B1B">
        <w:rPr>
          <w:rFonts w:ascii="Times New Roman" w:eastAsia="Times New Roman" w:hAnsi="Times New Roman" w:cs="Times New Roman"/>
          <w:color w:val="000000"/>
          <w:sz w:val="14"/>
          <w:szCs w:val="14"/>
          <w:lang w:val="es-ES"/>
        </w:rPr>
        <w:t>  </w:t>
      </w:r>
      <w:r w:rsidRPr="00B3428F">
        <w:rPr>
          <w:rFonts w:ascii="Times New Roman" w:eastAsia="Times New Roman" w:hAnsi="Times New Roman" w:cs="Times New Roman"/>
          <w:color w:val="000000"/>
          <w:sz w:val="14"/>
          <w:szCs w:val="14"/>
          <w:lang w:val="es-ES"/>
        </w:rPr>
        <w:t> </w:t>
      </w:r>
      <w:proofErr w:type="gramStart"/>
      <w:r w:rsidRPr="00B3428F">
        <w:rPr>
          <w:rFonts w:ascii="Arial" w:eastAsia="Times New Roman" w:hAnsi="Arial" w:cs="Arial"/>
          <w:color w:val="000000"/>
          <w:sz w:val="24"/>
          <w:szCs w:val="24"/>
          <w:lang w:val="es-ES"/>
        </w:rPr>
        <w:t>coordonarea</w:t>
      </w:r>
      <w:proofErr w:type="gramEnd"/>
      <w:r w:rsidRPr="00B3428F">
        <w:rPr>
          <w:rFonts w:ascii="Arial" w:eastAsia="Times New Roman" w:hAnsi="Arial" w:cs="Arial"/>
          <w:color w:val="000000"/>
          <w:sz w:val="24"/>
          <w:szCs w:val="24"/>
          <w:lang w:val="es-ES"/>
        </w:rPr>
        <w:t xml:space="preserve"> evacuării populaţiei din zonele afectate de situaţiile de urgenţă;</w:t>
      </w:r>
    </w:p>
    <w:p w:rsidR="00B3428F" w:rsidRPr="00B3428F" w:rsidRDefault="00B3428F" w:rsidP="00B3428F">
      <w:pPr>
        <w:tabs>
          <w:tab w:val="left" w:pos="900"/>
        </w:tabs>
        <w:spacing w:after="0" w:line="360" w:lineRule="auto"/>
        <w:ind w:firstLine="720"/>
        <w:jc w:val="both"/>
        <w:rPr>
          <w:rFonts w:ascii="Segoe UI" w:eastAsia="Times New Roman" w:hAnsi="Segoe UI" w:cs="Segoe UI"/>
          <w:color w:val="000000"/>
          <w:sz w:val="24"/>
          <w:szCs w:val="24"/>
          <w:lang w:val="en-US"/>
        </w:rPr>
      </w:pPr>
      <w:r w:rsidRPr="00B3428F">
        <w:rPr>
          <w:rFonts w:ascii="Symbol" w:eastAsia="Times New Roman" w:hAnsi="Symbol" w:cs="Segoe UI"/>
          <w:color w:val="000000"/>
          <w:sz w:val="24"/>
          <w:szCs w:val="24"/>
          <w:lang w:val="es-ES"/>
        </w:rPr>
        <w:t></w:t>
      </w:r>
      <w:r w:rsidR="00880B1B">
        <w:rPr>
          <w:rFonts w:ascii="Times New Roman" w:eastAsia="Times New Roman" w:hAnsi="Times New Roman" w:cs="Times New Roman"/>
          <w:color w:val="000000"/>
          <w:sz w:val="14"/>
          <w:szCs w:val="14"/>
          <w:lang w:val="es-ES"/>
        </w:rPr>
        <w:t>   </w:t>
      </w:r>
      <w:proofErr w:type="gramStart"/>
      <w:r w:rsidRPr="00B3428F">
        <w:rPr>
          <w:rFonts w:ascii="Arial" w:eastAsia="Times New Roman" w:hAnsi="Arial" w:cs="Arial"/>
          <w:color w:val="000000"/>
          <w:sz w:val="24"/>
          <w:szCs w:val="24"/>
          <w:lang w:val="es-ES"/>
        </w:rPr>
        <w:t>stabilirea</w:t>
      </w:r>
      <w:proofErr w:type="gramEnd"/>
      <w:r w:rsidRPr="00B3428F">
        <w:rPr>
          <w:rFonts w:ascii="Arial" w:eastAsia="Times New Roman" w:hAnsi="Arial" w:cs="Arial"/>
          <w:color w:val="000000"/>
          <w:sz w:val="24"/>
          <w:szCs w:val="24"/>
          <w:lang w:val="es-ES"/>
        </w:rPr>
        <w:t xml:space="preserve"> măsurilor necesare pentru asigurarea hrănirii, a cazării şi a alimentării cu energie şi apă a populaţiei evacuate;</w:t>
      </w:r>
    </w:p>
    <w:p w:rsidR="00B3428F" w:rsidRPr="00B3428F" w:rsidRDefault="00B3428F" w:rsidP="00B3428F">
      <w:pPr>
        <w:tabs>
          <w:tab w:val="left" w:pos="900"/>
        </w:tabs>
        <w:spacing w:after="0" w:line="360" w:lineRule="auto"/>
        <w:ind w:firstLine="720"/>
        <w:jc w:val="both"/>
        <w:rPr>
          <w:rFonts w:ascii="Segoe UI" w:eastAsia="Times New Roman" w:hAnsi="Segoe UI" w:cs="Segoe UI"/>
          <w:color w:val="000000"/>
          <w:sz w:val="24"/>
          <w:szCs w:val="24"/>
          <w:lang w:val="en-US"/>
        </w:rPr>
      </w:pPr>
      <w:r w:rsidRPr="00B3428F">
        <w:rPr>
          <w:rFonts w:ascii="Symbol" w:eastAsia="Times New Roman" w:hAnsi="Symbol" w:cs="Segoe UI"/>
          <w:color w:val="000000"/>
          <w:sz w:val="24"/>
          <w:szCs w:val="24"/>
          <w:lang w:val="es-ES"/>
        </w:rPr>
        <w:t></w:t>
      </w:r>
      <w:r w:rsidRPr="00B3428F">
        <w:rPr>
          <w:rFonts w:ascii="Times New Roman" w:eastAsia="Times New Roman" w:hAnsi="Times New Roman" w:cs="Times New Roman"/>
          <w:color w:val="000000"/>
          <w:sz w:val="14"/>
          <w:szCs w:val="14"/>
          <w:lang w:val="es-ES"/>
        </w:rPr>
        <w:t>    </w:t>
      </w:r>
      <w:proofErr w:type="gramStart"/>
      <w:r w:rsidRPr="00B3428F">
        <w:rPr>
          <w:rFonts w:ascii="Arial" w:eastAsia="Times New Roman" w:hAnsi="Arial" w:cs="Arial"/>
          <w:color w:val="000000"/>
          <w:sz w:val="24"/>
          <w:szCs w:val="24"/>
          <w:lang w:val="es-ES"/>
        </w:rPr>
        <w:t>asigurarea</w:t>
      </w:r>
      <w:proofErr w:type="gramEnd"/>
      <w:r w:rsidRPr="00B3428F">
        <w:rPr>
          <w:rFonts w:ascii="Arial" w:eastAsia="Times New Roman" w:hAnsi="Arial" w:cs="Arial"/>
          <w:color w:val="000000"/>
          <w:sz w:val="24"/>
          <w:szCs w:val="24"/>
          <w:lang w:val="es-ES"/>
        </w:rPr>
        <w:t xml:space="preserve"> măsurilor pentru asigurarea ordinii publice în zonele sinistrate;</w:t>
      </w:r>
    </w:p>
    <w:p w:rsidR="00B3428F" w:rsidRDefault="00B3428F" w:rsidP="00880B1B">
      <w:pPr>
        <w:tabs>
          <w:tab w:val="left" w:pos="900"/>
        </w:tabs>
        <w:spacing w:after="0" w:line="360" w:lineRule="auto"/>
        <w:ind w:firstLine="720"/>
        <w:jc w:val="both"/>
        <w:rPr>
          <w:rFonts w:ascii="Arial" w:eastAsia="Times New Roman" w:hAnsi="Arial" w:cs="Arial"/>
          <w:color w:val="000000"/>
          <w:sz w:val="24"/>
          <w:szCs w:val="24"/>
          <w:lang w:val="es-ES"/>
        </w:rPr>
      </w:pPr>
      <w:r w:rsidRPr="00B3428F">
        <w:rPr>
          <w:rFonts w:ascii="Symbol" w:eastAsia="Times New Roman" w:hAnsi="Symbol" w:cs="Segoe UI"/>
          <w:color w:val="000000"/>
          <w:sz w:val="24"/>
          <w:szCs w:val="24"/>
          <w:lang w:val="es-ES"/>
        </w:rPr>
        <w:t></w:t>
      </w:r>
      <w:r w:rsidRPr="00B3428F">
        <w:rPr>
          <w:rFonts w:ascii="Times New Roman" w:eastAsia="Times New Roman" w:hAnsi="Times New Roman" w:cs="Times New Roman"/>
          <w:color w:val="000000"/>
          <w:sz w:val="14"/>
          <w:szCs w:val="14"/>
          <w:lang w:val="es-ES"/>
        </w:rPr>
        <w:t>     </w:t>
      </w:r>
      <w:proofErr w:type="gramStart"/>
      <w:r w:rsidRPr="00B3428F">
        <w:rPr>
          <w:rFonts w:ascii="Arial" w:eastAsia="Times New Roman" w:hAnsi="Arial" w:cs="Arial"/>
          <w:color w:val="000000"/>
          <w:sz w:val="24"/>
          <w:szCs w:val="24"/>
          <w:lang w:val="es-ES"/>
        </w:rPr>
        <w:t>gestionarea</w:t>
      </w:r>
      <w:proofErr w:type="gramEnd"/>
      <w:r w:rsidRPr="00B3428F">
        <w:rPr>
          <w:rFonts w:ascii="Arial" w:eastAsia="Times New Roman" w:hAnsi="Arial" w:cs="Arial"/>
          <w:color w:val="000000"/>
          <w:sz w:val="24"/>
          <w:szCs w:val="24"/>
          <w:lang w:val="es-ES"/>
        </w:rPr>
        <w:t>, depozitarea, întreţinerea şi conservarea tehnicii, aparaturii şi materialelor de protecţie civilă, prin serviciile de specialitate subordonate;</w:t>
      </w:r>
    </w:p>
    <w:p w:rsidR="00453340" w:rsidRPr="00050693" w:rsidRDefault="00453340" w:rsidP="00453340">
      <w:pPr>
        <w:pStyle w:val="ListParagraph"/>
        <w:numPr>
          <w:ilvl w:val="1"/>
          <w:numId w:val="5"/>
        </w:numPr>
        <w:tabs>
          <w:tab w:val="left" w:pos="900"/>
        </w:tabs>
        <w:spacing w:line="360" w:lineRule="auto"/>
        <w:jc w:val="both"/>
        <w:rPr>
          <w:rFonts w:cs="Arial"/>
          <w:b/>
          <w:color w:val="000000"/>
          <w:sz w:val="28"/>
          <w:szCs w:val="28"/>
          <w:lang w:val="es-ES"/>
        </w:rPr>
      </w:pPr>
      <w:r w:rsidRPr="00050693">
        <w:rPr>
          <w:rFonts w:cs="Arial"/>
          <w:b/>
          <w:color w:val="000000"/>
          <w:sz w:val="28"/>
          <w:szCs w:val="28"/>
          <w:lang w:val="es-ES"/>
        </w:rPr>
        <w:t xml:space="preserve">SERVICIUL ITL ACHIZITII </w:t>
      </w:r>
      <w:r w:rsidR="00050693" w:rsidRPr="00050693">
        <w:rPr>
          <w:rFonts w:cs="Arial"/>
          <w:b/>
          <w:color w:val="000000"/>
          <w:sz w:val="28"/>
          <w:szCs w:val="28"/>
          <w:lang w:val="es-ES"/>
        </w:rPr>
        <w:t>PUBLICE</w:t>
      </w:r>
      <w:r w:rsidR="00BC02A2">
        <w:rPr>
          <w:rFonts w:cs="Arial"/>
          <w:b/>
          <w:color w:val="000000"/>
          <w:sz w:val="28"/>
          <w:szCs w:val="28"/>
          <w:lang w:val="es-ES"/>
        </w:rPr>
        <w:t xml:space="preserve"> </w:t>
      </w:r>
      <w:r w:rsidR="00050693" w:rsidRPr="00050693">
        <w:rPr>
          <w:rFonts w:cs="Arial"/>
          <w:b/>
          <w:color w:val="000000"/>
          <w:sz w:val="28"/>
          <w:szCs w:val="28"/>
          <w:lang w:val="es-ES"/>
        </w:rPr>
        <w:t>PATRIMONIU FONDURI EUROPENE SI RESURSE UMANE</w:t>
      </w:r>
    </w:p>
    <w:p w:rsidR="00050693" w:rsidRPr="00B60620" w:rsidRDefault="00050693" w:rsidP="00050693">
      <w:pPr>
        <w:pStyle w:val="ListParagraph"/>
        <w:numPr>
          <w:ilvl w:val="2"/>
          <w:numId w:val="5"/>
        </w:numPr>
        <w:tabs>
          <w:tab w:val="left" w:pos="900"/>
        </w:tabs>
        <w:spacing w:line="360" w:lineRule="auto"/>
        <w:ind w:left="0" w:firstLine="708"/>
        <w:jc w:val="both"/>
        <w:rPr>
          <w:rFonts w:cs="Arial"/>
          <w:b/>
          <w:color w:val="000000"/>
        </w:rPr>
      </w:pPr>
      <w:r w:rsidRPr="00B60620">
        <w:rPr>
          <w:rFonts w:cs="Arial"/>
          <w:b/>
          <w:bCs/>
          <w:color w:val="000000"/>
          <w:lang w:val="it-IT"/>
        </w:rPr>
        <w:lastRenderedPageBreak/>
        <w:t>COMPARTIMENT</w:t>
      </w:r>
      <w:r w:rsidRPr="00B60620">
        <w:rPr>
          <w:rFonts w:cs="Arial"/>
          <w:b/>
          <w:color w:val="000000"/>
          <w:lang w:val="it-IT"/>
        </w:rPr>
        <w:t> </w:t>
      </w:r>
      <w:r w:rsidR="00BC02A2">
        <w:rPr>
          <w:rFonts w:cs="Arial"/>
          <w:b/>
          <w:bCs/>
          <w:color w:val="000000"/>
          <w:lang w:val="it-IT"/>
        </w:rPr>
        <w:t>  IMPOZITE ȘI TAXE LOCALE</w:t>
      </w:r>
    </w:p>
    <w:p w:rsidR="00050693" w:rsidRPr="00B60620" w:rsidRDefault="00050693" w:rsidP="00050693">
      <w:pPr>
        <w:spacing w:after="0" w:line="360" w:lineRule="auto"/>
        <w:ind w:firstLine="706"/>
        <w:jc w:val="both"/>
        <w:rPr>
          <w:rFonts w:ascii="Arial" w:hAnsi="Arial" w:cs="Arial"/>
          <w:color w:val="000000"/>
          <w:sz w:val="24"/>
          <w:szCs w:val="24"/>
          <w:lang w:val="it-IT"/>
        </w:rPr>
      </w:pPr>
      <w:r>
        <w:rPr>
          <w:rFonts w:ascii="Arial" w:hAnsi="Arial" w:cs="Arial"/>
          <w:color w:val="000000"/>
          <w:sz w:val="24"/>
          <w:szCs w:val="24"/>
          <w:lang w:val="it-IT"/>
        </w:rPr>
        <w:t>Î</w:t>
      </w:r>
      <w:r w:rsidRPr="00B60620">
        <w:rPr>
          <w:rFonts w:ascii="Arial" w:hAnsi="Arial" w:cs="Arial"/>
          <w:color w:val="000000"/>
          <w:sz w:val="24"/>
          <w:szCs w:val="24"/>
          <w:lang w:val="it-IT"/>
        </w:rPr>
        <w:t xml:space="preserve">și desfasoara activitatea </w:t>
      </w:r>
      <w:r>
        <w:rPr>
          <w:rFonts w:ascii="Arial" w:hAnsi="Arial" w:cs="Arial"/>
          <w:color w:val="000000"/>
          <w:sz w:val="24"/>
          <w:szCs w:val="24"/>
          <w:lang w:val="it-IT"/>
        </w:rPr>
        <w:t>î</w:t>
      </w:r>
      <w:r w:rsidRPr="00B60620">
        <w:rPr>
          <w:rFonts w:ascii="Arial" w:hAnsi="Arial" w:cs="Arial"/>
          <w:color w:val="000000"/>
          <w:sz w:val="24"/>
          <w:szCs w:val="24"/>
          <w:lang w:val="it-IT"/>
        </w:rPr>
        <w:t>n confor</w:t>
      </w:r>
      <w:r>
        <w:rPr>
          <w:rFonts w:ascii="Arial" w:hAnsi="Arial" w:cs="Arial"/>
          <w:color w:val="000000"/>
          <w:sz w:val="24"/>
          <w:szCs w:val="24"/>
          <w:lang w:val="it-IT"/>
        </w:rPr>
        <w:t>mitate cu principiile bugetare ș</w:t>
      </w:r>
      <w:r w:rsidRPr="00B60620">
        <w:rPr>
          <w:rFonts w:ascii="Arial" w:hAnsi="Arial" w:cs="Arial"/>
          <w:color w:val="000000"/>
          <w:sz w:val="24"/>
          <w:szCs w:val="24"/>
          <w:lang w:val="it-IT"/>
        </w:rPr>
        <w:t>i cu prevederile legisla</w:t>
      </w:r>
      <w:r>
        <w:rPr>
          <w:rFonts w:ascii="Arial" w:hAnsi="Arial" w:cs="Arial"/>
          <w:color w:val="000000"/>
          <w:sz w:val="24"/>
          <w:szCs w:val="24"/>
          <w:lang w:val="it-IT"/>
        </w:rPr>
        <w:t>ț</w:t>
      </w:r>
      <w:r w:rsidRPr="00B60620">
        <w:rPr>
          <w:rFonts w:ascii="Arial" w:hAnsi="Arial" w:cs="Arial"/>
          <w:color w:val="000000"/>
          <w:sz w:val="24"/>
          <w:szCs w:val="24"/>
          <w:lang w:val="it-IT"/>
        </w:rPr>
        <w:t>iei specifice administra</w:t>
      </w:r>
      <w:r>
        <w:rPr>
          <w:rFonts w:ascii="Arial" w:hAnsi="Arial" w:cs="Arial"/>
          <w:color w:val="000000"/>
          <w:sz w:val="24"/>
          <w:szCs w:val="24"/>
          <w:lang w:val="it-IT"/>
        </w:rPr>
        <w:t>ț</w:t>
      </w:r>
      <w:r w:rsidRPr="00B60620">
        <w:rPr>
          <w:rFonts w:ascii="Arial" w:hAnsi="Arial" w:cs="Arial"/>
          <w:color w:val="000000"/>
          <w:sz w:val="24"/>
          <w:szCs w:val="24"/>
          <w:lang w:val="it-IT"/>
        </w:rPr>
        <w:t>iei publice loca</w:t>
      </w:r>
      <w:r>
        <w:rPr>
          <w:rFonts w:ascii="Arial" w:hAnsi="Arial" w:cs="Arial"/>
          <w:color w:val="000000"/>
          <w:sz w:val="24"/>
          <w:szCs w:val="24"/>
          <w:lang w:val="it-IT"/>
        </w:rPr>
        <w:t>le și finanț</w:t>
      </w:r>
      <w:r w:rsidRPr="00B60620">
        <w:rPr>
          <w:rFonts w:ascii="Arial" w:hAnsi="Arial" w:cs="Arial"/>
          <w:color w:val="000000"/>
          <w:sz w:val="24"/>
          <w:szCs w:val="24"/>
          <w:lang w:val="it-IT"/>
        </w:rPr>
        <w:t>elor publice locale</w:t>
      </w:r>
      <w:r>
        <w:rPr>
          <w:rFonts w:ascii="Arial" w:hAnsi="Arial" w:cs="Arial"/>
          <w:color w:val="000000"/>
          <w:sz w:val="24"/>
          <w:szCs w:val="24"/>
          <w:lang w:val="it-IT"/>
        </w:rPr>
        <w:t>.</w:t>
      </w:r>
    </w:p>
    <w:p w:rsidR="00050693" w:rsidRPr="00B60620" w:rsidRDefault="00050693" w:rsidP="00050693">
      <w:pPr>
        <w:pStyle w:val="ListParagraph"/>
        <w:numPr>
          <w:ilvl w:val="0"/>
          <w:numId w:val="49"/>
        </w:numPr>
        <w:tabs>
          <w:tab w:val="left" w:pos="1080"/>
        </w:tabs>
        <w:spacing w:line="360" w:lineRule="auto"/>
        <w:ind w:left="0" w:firstLine="706"/>
        <w:jc w:val="both"/>
        <w:rPr>
          <w:rFonts w:cs="Arial"/>
          <w:color w:val="000000"/>
        </w:rPr>
      </w:pPr>
      <w:r w:rsidRPr="00B60620">
        <w:rPr>
          <w:rFonts w:cs="Arial"/>
          <w:color w:val="000000"/>
          <w:lang w:val="it-IT"/>
        </w:rPr>
        <w:t>Activitatea personalului care se ocup</w:t>
      </w:r>
      <w:r>
        <w:rPr>
          <w:rFonts w:cs="Arial"/>
          <w:color w:val="000000"/>
          <w:lang w:val="it-IT"/>
        </w:rPr>
        <w:t>ă</w:t>
      </w:r>
      <w:r w:rsidRPr="00B60620">
        <w:rPr>
          <w:rFonts w:cs="Arial"/>
          <w:color w:val="000000"/>
          <w:lang w:val="it-IT"/>
        </w:rPr>
        <w:t xml:space="preserve"> de contribuabilii </w:t>
      </w:r>
      <w:r w:rsidRPr="00B60620">
        <w:rPr>
          <w:rFonts w:cs="Arial"/>
          <w:b/>
          <w:bCs/>
          <w:color w:val="000000"/>
          <w:lang w:val="it-IT"/>
        </w:rPr>
        <w:t>persoane fizice</w:t>
      </w:r>
      <w:r w:rsidRPr="00B60620">
        <w:rPr>
          <w:rFonts w:cs="Arial"/>
          <w:color w:val="000000"/>
          <w:lang w:val="it-IT"/>
        </w:rPr>
        <w:t> const</w:t>
      </w:r>
      <w:r>
        <w:rPr>
          <w:rFonts w:cs="Arial"/>
          <w:color w:val="000000"/>
          <w:lang w:val="it-IT"/>
        </w:rPr>
        <w:t>ă</w:t>
      </w:r>
      <w:r w:rsidRPr="00B60620">
        <w:rPr>
          <w:rFonts w:cs="Arial"/>
          <w:color w:val="000000"/>
          <w:lang w:val="it-IT"/>
        </w:rPr>
        <w:t xml:space="preserve"> </w:t>
      </w:r>
      <w:r>
        <w:rPr>
          <w:rFonts w:cs="Arial"/>
          <w:color w:val="000000"/>
          <w:lang w:val="it-IT"/>
        </w:rPr>
        <w:t>î</w:t>
      </w:r>
      <w:r w:rsidRPr="00B60620">
        <w:rPr>
          <w:rFonts w:cs="Arial"/>
          <w:color w:val="000000"/>
          <w:lang w:val="it-IT"/>
        </w:rPr>
        <w:t xml:space="preserve">n principal </w:t>
      </w:r>
      <w:r>
        <w:rPr>
          <w:rFonts w:cs="Arial"/>
          <w:color w:val="000000"/>
          <w:lang w:val="it-IT"/>
        </w:rPr>
        <w:t>î</w:t>
      </w:r>
      <w:r w:rsidRPr="00B60620">
        <w:rPr>
          <w:rFonts w:cs="Arial"/>
          <w:color w:val="000000"/>
          <w:lang w:val="it-IT"/>
        </w:rPr>
        <w:t>n stabilir</w:t>
      </w:r>
      <w:r>
        <w:rPr>
          <w:rFonts w:cs="Arial"/>
          <w:color w:val="000000"/>
          <w:lang w:val="it-IT"/>
        </w:rPr>
        <w:t>ea, constatarea, controlul, urmă</w:t>
      </w:r>
      <w:r w:rsidRPr="00B60620">
        <w:rPr>
          <w:rFonts w:cs="Arial"/>
          <w:color w:val="000000"/>
          <w:lang w:val="it-IT"/>
        </w:rPr>
        <w:t xml:space="preserve">rirea </w:t>
      </w:r>
      <w:r>
        <w:rPr>
          <w:rFonts w:cs="Arial"/>
          <w:color w:val="000000"/>
          <w:lang w:val="it-IT"/>
        </w:rPr>
        <w:t>și încasarea impozitelor ș</w:t>
      </w:r>
      <w:r w:rsidRPr="00B60620">
        <w:rPr>
          <w:rFonts w:cs="Arial"/>
          <w:color w:val="000000"/>
          <w:lang w:val="it-IT"/>
        </w:rPr>
        <w:t>i taxelor locale (impozitul pe cl</w:t>
      </w:r>
      <w:r>
        <w:rPr>
          <w:rFonts w:cs="Arial"/>
          <w:color w:val="000000"/>
          <w:lang w:val="it-IT"/>
        </w:rPr>
        <w:t>ă</w:t>
      </w:r>
      <w:r w:rsidRPr="00B60620">
        <w:rPr>
          <w:rFonts w:cs="Arial"/>
          <w:color w:val="000000"/>
          <w:lang w:val="it-IT"/>
        </w:rPr>
        <w:t>diri, impozitul pe terenuri, impozitul  asu</w:t>
      </w:r>
      <w:r>
        <w:rPr>
          <w:rFonts w:cs="Arial"/>
          <w:color w:val="000000"/>
          <w:lang w:val="it-IT"/>
        </w:rPr>
        <w:t>pra mijloacelor de transport deț</w:t>
      </w:r>
      <w:r w:rsidRPr="00B60620">
        <w:rPr>
          <w:rFonts w:cs="Arial"/>
          <w:color w:val="000000"/>
          <w:lang w:val="it-IT"/>
        </w:rPr>
        <w:t>inu</w:t>
      </w:r>
      <w:r>
        <w:rPr>
          <w:rFonts w:cs="Arial"/>
          <w:color w:val="000000"/>
          <w:lang w:val="it-IT"/>
        </w:rPr>
        <w:t>te de persoane fizice), precum ș</w:t>
      </w:r>
      <w:r w:rsidRPr="00B60620">
        <w:rPr>
          <w:rFonts w:cs="Arial"/>
          <w:color w:val="000000"/>
          <w:lang w:val="it-IT"/>
        </w:rPr>
        <w:t>i a altor  venituri</w:t>
      </w:r>
      <w:r>
        <w:rPr>
          <w:rFonts w:cs="Arial"/>
          <w:color w:val="000000"/>
          <w:lang w:val="it-IT"/>
        </w:rPr>
        <w:t xml:space="preserve"> la bugetul local datorate de că</w:t>
      </w:r>
      <w:r w:rsidRPr="00B60620">
        <w:rPr>
          <w:rFonts w:cs="Arial"/>
          <w:color w:val="000000"/>
          <w:lang w:val="it-IT"/>
        </w:rPr>
        <w:t xml:space="preserve">tre contribuabilii </w:t>
      </w:r>
      <w:r>
        <w:rPr>
          <w:rFonts w:cs="Arial"/>
          <w:color w:val="000000"/>
          <w:lang w:val="it-IT"/>
        </w:rPr>
        <w:t>persoane fizice ce au proprietăți în oraș</w:t>
      </w:r>
      <w:r w:rsidRPr="00B60620">
        <w:rPr>
          <w:rFonts w:cs="Arial"/>
          <w:color w:val="000000"/>
          <w:lang w:val="it-IT"/>
        </w:rPr>
        <w:t>ul Sǎrmașu potrivi</w:t>
      </w:r>
      <w:r>
        <w:rPr>
          <w:rFonts w:cs="Arial"/>
          <w:color w:val="000000"/>
          <w:lang w:val="it-IT"/>
        </w:rPr>
        <w:t>t competenț</w:t>
      </w:r>
      <w:r w:rsidRPr="00B60620">
        <w:rPr>
          <w:rFonts w:cs="Arial"/>
          <w:color w:val="000000"/>
          <w:lang w:val="it-IT"/>
        </w:rPr>
        <w:t>elor  s</w:t>
      </w:r>
      <w:r>
        <w:rPr>
          <w:rFonts w:cs="Arial"/>
          <w:color w:val="000000"/>
          <w:lang w:val="it-IT"/>
        </w:rPr>
        <w:t>tabilite prin actele normative î</w:t>
      </w:r>
      <w:r w:rsidRPr="00B60620">
        <w:rPr>
          <w:rFonts w:cs="Arial"/>
          <w:color w:val="000000"/>
          <w:lang w:val="it-IT"/>
        </w:rPr>
        <w:t>n vigoare.</w:t>
      </w:r>
    </w:p>
    <w:p w:rsidR="00050693" w:rsidRPr="00B60620" w:rsidRDefault="00050693" w:rsidP="00050693">
      <w:pPr>
        <w:spacing w:after="0" w:line="360" w:lineRule="auto"/>
        <w:jc w:val="both"/>
        <w:rPr>
          <w:rFonts w:ascii="Arial" w:hAnsi="Arial" w:cs="Arial"/>
          <w:b/>
          <w:color w:val="000000"/>
          <w:sz w:val="24"/>
          <w:szCs w:val="24"/>
        </w:rPr>
      </w:pPr>
      <w:r w:rsidRPr="00B60620">
        <w:rPr>
          <w:rFonts w:ascii="Arial" w:hAnsi="Arial" w:cs="Arial"/>
          <w:b/>
          <w:color w:val="000000"/>
          <w:sz w:val="24"/>
          <w:szCs w:val="24"/>
        </w:rPr>
        <w:t>Atribuții:</w:t>
      </w:r>
    </w:p>
    <w:p w:rsidR="00050693" w:rsidRPr="00E3535B"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Pr>
          <w:rFonts w:cs="Arial"/>
          <w:color w:val="000000"/>
          <w:lang w:val="it-IT"/>
        </w:rPr>
        <w:t>aplică</w:t>
      </w:r>
      <w:r w:rsidRPr="00B60620">
        <w:rPr>
          <w:rFonts w:cs="Arial"/>
          <w:color w:val="000000"/>
          <w:lang w:val="it-IT"/>
        </w:rPr>
        <w:t xml:space="preserve"> în mod corect </w:t>
      </w:r>
      <w:r>
        <w:rPr>
          <w:rFonts w:cs="Arial"/>
          <w:color w:val="000000"/>
          <w:lang w:val="it-IT"/>
        </w:rPr>
        <w:t>și cu profesionalism legislaț</w:t>
      </w:r>
      <w:r w:rsidRPr="00B60620">
        <w:rPr>
          <w:rFonts w:cs="Arial"/>
          <w:color w:val="000000"/>
          <w:lang w:val="it-IT"/>
        </w:rPr>
        <w:t xml:space="preserve">ia fiscala cu privire la impozitele taxele locale </w:t>
      </w:r>
      <w:r>
        <w:rPr>
          <w:rFonts w:cs="Arial"/>
          <w:color w:val="000000"/>
          <w:lang w:val="it-IT"/>
        </w:rPr>
        <w:t>ș</w:t>
      </w:r>
      <w:r w:rsidRPr="00B60620">
        <w:rPr>
          <w:rFonts w:cs="Arial"/>
          <w:color w:val="000000"/>
          <w:lang w:val="it-IT"/>
        </w:rPr>
        <w:t>i alte venituri ale bugetului local datorate de persoanele fizice;</w:t>
      </w:r>
    </w:p>
    <w:p w:rsidR="00050693" w:rsidRPr="00E3535B"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E3535B">
        <w:rPr>
          <w:rFonts w:cs="Arial"/>
          <w:color w:val="000000"/>
          <w:lang w:val="it-IT"/>
        </w:rPr>
        <w:t>stabile</w:t>
      </w:r>
      <w:r>
        <w:rPr>
          <w:rFonts w:cs="Arial"/>
          <w:color w:val="000000"/>
          <w:lang w:val="it-IT"/>
        </w:rPr>
        <w:t>ș</w:t>
      </w:r>
      <w:r w:rsidRPr="00E3535B">
        <w:rPr>
          <w:rFonts w:cs="Arial"/>
          <w:color w:val="000000"/>
          <w:lang w:val="it-IT"/>
        </w:rPr>
        <w:t>te, urm</w:t>
      </w:r>
      <w:r>
        <w:rPr>
          <w:rFonts w:cs="Arial"/>
          <w:color w:val="000000"/>
          <w:lang w:val="it-IT"/>
        </w:rPr>
        <w:t>ă</w:t>
      </w:r>
      <w:r w:rsidRPr="00E3535B">
        <w:rPr>
          <w:rFonts w:cs="Arial"/>
          <w:color w:val="000000"/>
          <w:lang w:val="it-IT"/>
        </w:rPr>
        <w:t>re</w:t>
      </w:r>
      <w:r>
        <w:rPr>
          <w:rFonts w:cs="Arial"/>
          <w:color w:val="000000"/>
          <w:lang w:val="it-IT"/>
        </w:rPr>
        <w:t>ș</w:t>
      </w:r>
      <w:r w:rsidRPr="00E3535B">
        <w:rPr>
          <w:rFonts w:cs="Arial"/>
          <w:color w:val="000000"/>
          <w:lang w:val="it-IT"/>
        </w:rPr>
        <w:t xml:space="preserve">te </w:t>
      </w:r>
      <w:r>
        <w:rPr>
          <w:rFonts w:cs="Arial"/>
          <w:color w:val="000000"/>
          <w:lang w:val="it-IT"/>
        </w:rPr>
        <w:t>și î</w:t>
      </w:r>
      <w:r w:rsidRPr="00E3535B">
        <w:rPr>
          <w:rFonts w:cs="Arial"/>
          <w:color w:val="000000"/>
          <w:lang w:val="it-IT"/>
        </w:rPr>
        <w:t xml:space="preserve">ncaseaza taxele </w:t>
      </w:r>
      <w:r>
        <w:rPr>
          <w:rFonts w:cs="Arial"/>
          <w:color w:val="000000"/>
          <w:lang w:val="it-IT"/>
        </w:rPr>
        <w:t>ș</w:t>
      </w:r>
      <w:r w:rsidRPr="00E3535B">
        <w:rPr>
          <w:rFonts w:cs="Arial"/>
          <w:color w:val="000000"/>
          <w:lang w:val="it-IT"/>
        </w:rPr>
        <w:t>i impozitele locale datorate d</w:t>
      </w:r>
      <w:r>
        <w:rPr>
          <w:rFonts w:cs="Arial"/>
          <w:color w:val="000000"/>
          <w:lang w:val="it-IT"/>
        </w:rPr>
        <w:t>e persoanele fizice conform Hotă</w:t>
      </w:r>
      <w:r w:rsidRPr="00E3535B">
        <w:rPr>
          <w:rFonts w:cs="Arial"/>
          <w:color w:val="000000"/>
          <w:lang w:val="it-IT"/>
        </w:rPr>
        <w:t>r</w:t>
      </w:r>
      <w:r>
        <w:rPr>
          <w:rFonts w:cs="Arial"/>
          <w:color w:val="000000"/>
          <w:lang w:val="it-IT"/>
        </w:rPr>
        <w:t>ârilor Consiliului Local al oraș</w:t>
      </w:r>
      <w:r w:rsidRPr="00E3535B">
        <w:rPr>
          <w:rFonts w:cs="Arial"/>
          <w:color w:val="000000"/>
          <w:lang w:val="it-IT"/>
        </w:rPr>
        <w:t>ului Sǎrmașu;</w:t>
      </w:r>
    </w:p>
    <w:p w:rsidR="00050693" w:rsidRPr="00E3535B"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E3535B">
        <w:rPr>
          <w:rFonts w:cs="Arial"/>
          <w:color w:val="000000"/>
          <w:lang w:val="it-IT"/>
        </w:rPr>
        <w:t>prelucreaz</w:t>
      </w:r>
      <w:r>
        <w:rPr>
          <w:rFonts w:cs="Arial"/>
          <w:color w:val="000000"/>
          <w:lang w:val="it-IT"/>
        </w:rPr>
        <w:t>ă</w:t>
      </w:r>
      <w:r w:rsidRPr="00E3535B">
        <w:rPr>
          <w:rFonts w:cs="Arial"/>
          <w:color w:val="000000"/>
          <w:lang w:val="it-IT"/>
        </w:rPr>
        <w:t xml:space="preserve">  automat  datele   referitoare la rolul contribuabilului persoana fizica;  </w:t>
      </w:r>
    </w:p>
    <w:p w:rsidR="00050693" w:rsidRPr="00E3535B"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Pr>
          <w:rFonts w:cs="Arial"/>
          <w:color w:val="000000"/>
          <w:lang w:val="it-IT"/>
        </w:rPr>
        <w:t>ț</w:t>
      </w:r>
      <w:r w:rsidRPr="00E3535B">
        <w:rPr>
          <w:rFonts w:cs="Arial"/>
          <w:color w:val="000000"/>
          <w:lang w:val="it-IT"/>
        </w:rPr>
        <w:t>ine evidenta obliga</w:t>
      </w:r>
      <w:r>
        <w:rPr>
          <w:rFonts w:cs="Arial"/>
          <w:color w:val="000000"/>
          <w:lang w:val="it-IT"/>
        </w:rPr>
        <w:t>ț</w:t>
      </w:r>
      <w:r w:rsidRPr="00E3535B">
        <w:rPr>
          <w:rFonts w:cs="Arial"/>
          <w:color w:val="000000"/>
          <w:lang w:val="it-IT"/>
        </w:rPr>
        <w:t xml:space="preserve">iilor la bugetul local rezultate din </w:t>
      </w:r>
      <w:r>
        <w:rPr>
          <w:rFonts w:cs="Arial"/>
          <w:color w:val="000000"/>
          <w:lang w:val="it-IT"/>
        </w:rPr>
        <w:t xml:space="preserve">raporturi juridice contractuale </w:t>
      </w:r>
      <w:r w:rsidRPr="00E3535B">
        <w:rPr>
          <w:rFonts w:cs="Arial"/>
          <w:color w:val="000000"/>
          <w:lang w:val="it-IT"/>
        </w:rPr>
        <w:t xml:space="preserve">care au ca obiect </w:t>
      </w:r>
      <w:r>
        <w:rPr>
          <w:rFonts w:cs="Arial"/>
          <w:color w:val="000000"/>
          <w:lang w:val="it-IT"/>
        </w:rPr>
        <w:t>î</w:t>
      </w:r>
      <w:r w:rsidRPr="00E3535B">
        <w:rPr>
          <w:rFonts w:cs="Arial"/>
          <w:color w:val="000000"/>
          <w:lang w:val="it-IT"/>
        </w:rPr>
        <w:t>nchirierea/concesionarea bunurilor apar</w:t>
      </w:r>
      <w:r>
        <w:rPr>
          <w:rFonts w:cs="Arial"/>
          <w:color w:val="000000"/>
          <w:lang w:val="it-IT"/>
        </w:rPr>
        <w:t>ț</w:t>
      </w:r>
      <w:r w:rsidRPr="00E3535B">
        <w:rPr>
          <w:rFonts w:cs="Arial"/>
          <w:color w:val="000000"/>
          <w:lang w:val="it-IT"/>
        </w:rPr>
        <w:t>in</w:t>
      </w:r>
      <w:r>
        <w:rPr>
          <w:rFonts w:cs="Arial"/>
          <w:color w:val="000000"/>
          <w:lang w:val="it-IT"/>
        </w:rPr>
        <w:t>â</w:t>
      </w:r>
      <w:r w:rsidRPr="00E3535B">
        <w:rPr>
          <w:rFonts w:cs="Arial"/>
          <w:color w:val="000000"/>
          <w:lang w:val="it-IT"/>
        </w:rPr>
        <w:t>nd  dome</w:t>
      </w:r>
      <w:r>
        <w:rPr>
          <w:rFonts w:cs="Arial"/>
          <w:color w:val="000000"/>
          <w:lang w:val="it-IT"/>
        </w:rPr>
        <w:t>niului public sau privat al oraș</w:t>
      </w:r>
      <w:r w:rsidRPr="00E3535B">
        <w:rPr>
          <w:rFonts w:cs="Arial"/>
          <w:color w:val="000000"/>
          <w:lang w:val="it-IT"/>
        </w:rPr>
        <w:t>ului Sǎrmașu;</w:t>
      </w:r>
    </w:p>
    <w:p w:rsidR="00050693" w:rsidRPr="00E3535B"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E3535B">
        <w:rPr>
          <w:rFonts w:cs="Arial"/>
          <w:color w:val="000000"/>
          <w:lang w:val="it-IT"/>
        </w:rPr>
        <w:t>realizeaz</w:t>
      </w:r>
      <w:r>
        <w:rPr>
          <w:rFonts w:cs="Arial"/>
          <w:color w:val="000000"/>
          <w:lang w:val="it-IT"/>
        </w:rPr>
        <w:t>ă î</w:t>
      </w:r>
      <w:r w:rsidRPr="00E3535B">
        <w:rPr>
          <w:rFonts w:cs="Arial"/>
          <w:color w:val="000000"/>
          <w:lang w:val="it-IT"/>
        </w:rPr>
        <w:t>ncasarea chir</w:t>
      </w:r>
      <w:r>
        <w:rPr>
          <w:rFonts w:cs="Arial"/>
          <w:color w:val="000000"/>
          <w:lang w:val="it-IT"/>
        </w:rPr>
        <w:t>iilor aferente contractelor de î</w:t>
      </w:r>
      <w:r w:rsidRPr="00E3535B">
        <w:rPr>
          <w:rFonts w:cs="Arial"/>
          <w:color w:val="000000"/>
          <w:lang w:val="it-IT"/>
        </w:rPr>
        <w:t>nchiriere a bunurilor apar</w:t>
      </w:r>
      <w:r>
        <w:rPr>
          <w:rFonts w:cs="Arial"/>
          <w:color w:val="000000"/>
          <w:lang w:val="it-IT"/>
        </w:rPr>
        <w:t>ț</w:t>
      </w:r>
      <w:r w:rsidRPr="00E3535B">
        <w:rPr>
          <w:rFonts w:cs="Arial"/>
          <w:color w:val="000000"/>
          <w:lang w:val="it-IT"/>
        </w:rPr>
        <w:t>in</w:t>
      </w:r>
      <w:r>
        <w:rPr>
          <w:rFonts w:cs="Arial"/>
          <w:color w:val="000000"/>
          <w:lang w:val="it-IT"/>
        </w:rPr>
        <w:t>â</w:t>
      </w:r>
      <w:r w:rsidRPr="00E3535B">
        <w:rPr>
          <w:rFonts w:cs="Arial"/>
          <w:color w:val="000000"/>
          <w:lang w:val="it-IT"/>
        </w:rPr>
        <w:t>nd domeniului public sau privat al ora</w:t>
      </w:r>
      <w:r>
        <w:rPr>
          <w:rFonts w:cs="Arial"/>
          <w:color w:val="000000"/>
          <w:lang w:val="it-IT"/>
        </w:rPr>
        <w:t>ș</w:t>
      </w:r>
      <w:r w:rsidRPr="00E3535B">
        <w:rPr>
          <w:rFonts w:cs="Arial"/>
          <w:color w:val="000000"/>
          <w:lang w:val="it-IT"/>
        </w:rPr>
        <w:t>ului Sǎrmașu, conform prevederilor contractuale;</w:t>
      </w:r>
    </w:p>
    <w:p w:rsidR="00050693" w:rsidRPr="00E3535B"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E3535B">
        <w:rPr>
          <w:rFonts w:ascii="Times New Roman" w:hAnsi="Times New Roman"/>
          <w:color w:val="000000"/>
          <w:sz w:val="14"/>
          <w:szCs w:val="14"/>
          <w:lang w:val="it-IT"/>
        </w:rPr>
        <w:t> </w:t>
      </w:r>
      <w:r>
        <w:rPr>
          <w:rFonts w:cs="Arial"/>
          <w:color w:val="000000"/>
          <w:lang w:val="it-IT"/>
        </w:rPr>
        <w:t>realizeaza încasarea redevenț</w:t>
      </w:r>
      <w:r w:rsidRPr="00E3535B">
        <w:rPr>
          <w:rFonts w:cs="Arial"/>
          <w:color w:val="000000"/>
          <w:lang w:val="it-IT"/>
        </w:rPr>
        <w:t>elor aferente contractelor de concesiune a bunurilor apar</w:t>
      </w:r>
      <w:r>
        <w:rPr>
          <w:rFonts w:cs="Arial"/>
          <w:color w:val="000000"/>
          <w:lang w:val="it-IT"/>
        </w:rPr>
        <w:t>ț</w:t>
      </w:r>
      <w:r w:rsidRPr="00E3535B">
        <w:rPr>
          <w:rFonts w:cs="Arial"/>
          <w:color w:val="000000"/>
          <w:lang w:val="it-IT"/>
        </w:rPr>
        <w:t>in</w:t>
      </w:r>
      <w:r>
        <w:rPr>
          <w:rFonts w:cs="Arial"/>
          <w:color w:val="000000"/>
          <w:lang w:val="it-IT"/>
        </w:rPr>
        <w:t>â</w:t>
      </w:r>
      <w:r w:rsidRPr="00E3535B">
        <w:rPr>
          <w:rFonts w:cs="Arial"/>
          <w:color w:val="000000"/>
          <w:lang w:val="it-IT"/>
        </w:rPr>
        <w:t>nd dome</w:t>
      </w:r>
      <w:r>
        <w:rPr>
          <w:rFonts w:cs="Arial"/>
          <w:color w:val="000000"/>
          <w:lang w:val="it-IT"/>
        </w:rPr>
        <w:t>niului public sau privat al oraș</w:t>
      </w:r>
      <w:r w:rsidRPr="00E3535B">
        <w:rPr>
          <w:rFonts w:cs="Arial"/>
          <w:color w:val="000000"/>
          <w:lang w:val="it-IT"/>
        </w:rPr>
        <w:t>ului Sǎrmașu, conform prevederilor contractuale;</w:t>
      </w:r>
    </w:p>
    <w:p w:rsidR="00050693" w:rsidRPr="00E3535B"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Pr>
          <w:rFonts w:cs="Arial"/>
          <w:color w:val="000000"/>
          <w:lang w:val="it-IT"/>
        </w:rPr>
        <w:t>ține ș</w:t>
      </w:r>
      <w:r w:rsidRPr="00E3535B">
        <w:rPr>
          <w:rFonts w:cs="Arial"/>
          <w:color w:val="000000"/>
          <w:lang w:val="it-IT"/>
        </w:rPr>
        <w:t>i actualizeaz</w:t>
      </w:r>
      <w:r>
        <w:rPr>
          <w:rFonts w:cs="Arial"/>
          <w:color w:val="000000"/>
          <w:lang w:val="it-IT"/>
        </w:rPr>
        <w:t>ă evidenț</w:t>
      </w:r>
      <w:r w:rsidRPr="00E3535B">
        <w:rPr>
          <w:rFonts w:cs="Arial"/>
          <w:color w:val="000000"/>
          <w:lang w:val="it-IT"/>
        </w:rPr>
        <w:t xml:space="preserve">a veniturilor colectate la bugetul local </w:t>
      </w:r>
      <w:r>
        <w:rPr>
          <w:rFonts w:cs="Arial"/>
          <w:color w:val="000000"/>
          <w:lang w:val="it-IT"/>
        </w:rPr>
        <w:t>ș</w:t>
      </w:r>
      <w:r w:rsidRPr="00E3535B">
        <w:rPr>
          <w:rFonts w:cs="Arial"/>
          <w:color w:val="000000"/>
          <w:lang w:val="it-IT"/>
        </w:rPr>
        <w:t>i realizeaz</w:t>
      </w:r>
      <w:r>
        <w:rPr>
          <w:rFonts w:cs="Arial"/>
          <w:color w:val="000000"/>
          <w:lang w:val="it-IT"/>
        </w:rPr>
        <w:t>ă</w:t>
      </w:r>
      <w:r w:rsidRPr="00E3535B">
        <w:rPr>
          <w:rFonts w:cs="Arial"/>
          <w:color w:val="000000"/>
          <w:lang w:val="it-IT"/>
        </w:rPr>
        <w:t xml:space="preserve"> punctaje cu Serviciul Bu</w:t>
      </w:r>
      <w:r>
        <w:rPr>
          <w:rFonts w:cs="Arial"/>
          <w:color w:val="000000"/>
          <w:lang w:val="it-IT"/>
        </w:rPr>
        <w:t>get - Finanțe  referitoare la  î</w:t>
      </w:r>
      <w:r w:rsidRPr="00E3535B">
        <w:rPr>
          <w:rFonts w:cs="Arial"/>
          <w:color w:val="000000"/>
          <w:lang w:val="it-IT"/>
        </w:rPr>
        <w:t>ncasarea veniturilor specifice;</w:t>
      </w:r>
    </w:p>
    <w:p w:rsidR="00050693" w:rsidRPr="00E3535B"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E3535B">
        <w:rPr>
          <w:rFonts w:cs="Arial"/>
          <w:color w:val="000000"/>
          <w:lang w:val="it-IT"/>
        </w:rPr>
        <w:t>verifică la persoanele fizice deținătoare de bunuri supuse impozitării sau taxării valabilitatea și legalitatea documentelor și declaraț</w:t>
      </w:r>
      <w:r>
        <w:rPr>
          <w:rFonts w:cs="Arial"/>
          <w:color w:val="000000"/>
          <w:lang w:val="it-IT"/>
        </w:rPr>
        <w:t xml:space="preserve">iile privitoare la </w:t>
      </w:r>
      <w:r w:rsidRPr="00E3535B">
        <w:rPr>
          <w:rFonts w:cs="Arial"/>
          <w:color w:val="000000"/>
          <w:lang w:val="it-IT"/>
        </w:rPr>
        <w:t>impunere,  sanctionând nedeclararea în termenul legal a veniturilor, impozitelor sau a bunurilor supuse impozitelor și taxelor;</w:t>
      </w:r>
    </w:p>
    <w:p w:rsidR="00050693" w:rsidRPr="00E3535B"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E3535B">
        <w:rPr>
          <w:rFonts w:ascii="Times New Roman" w:hAnsi="Times New Roman"/>
          <w:color w:val="000000"/>
          <w:sz w:val="14"/>
          <w:szCs w:val="14"/>
          <w:lang w:val="it-IT"/>
        </w:rPr>
        <w:t> </w:t>
      </w:r>
      <w:r w:rsidRPr="00E3535B">
        <w:rPr>
          <w:rFonts w:cs="Arial"/>
          <w:color w:val="000000"/>
          <w:lang w:val="it-IT"/>
        </w:rPr>
        <w:t>organize</w:t>
      </w:r>
      <w:r>
        <w:rPr>
          <w:rFonts w:cs="Arial"/>
          <w:color w:val="000000"/>
          <w:lang w:val="it-IT"/>
        </w:rPr>
        <w:t>ază și ră</w:t>
      </w:r>
      <w:r w:rsidRPr="00E3535B">
        <w:rPr>
          <w:rFonts w:cs="Arial"/>
          <w:color w:val="000000"/>
          <w:lang w:val="it-IT"/>
        </w:rPr>
        <w:t xml:space="preserve">spunde de gestionarea dosarelor fiscale ale contribuabililor </w:t>
      </w:r>
      <w:r>
        <w:rPr>
          <w:rFonts w:cs="Arial"/>
          <w:color w:val="000000"/>
          <w:lang w:val="it-IT"/>
        </w:rPr>
        <w:t>ș</w:t>
      </w:r>
      <w:r w:rsidRPr="00E3535B">
        <w:rPr>
          <w:rFonts w:cs="Arial"/>
          <w:color w:val="000000"/>
          <w:lang w:val="it-IT"/>
        </w:rPr>
        <w:t>i a celorlalte documente referitoare la rol</w:t>
      </w:r>
      <w:r>
        <w:rPr>
          <w:rFonts w:cs="Arial"/>
          <w:color w:val="000000"/>
          <w:lang w:val="it-IT"/>
        </w:rPr>
        <w:t>ul fiscal al persoanelor fizice;</w:t>
      </w:r>
    </w:p>
    <w:p w:rsidR="00050693" w:rsidRPr="00E3535B"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E3535B">
        <w:rPr>
          <w:rFonts w:cs="Arial"/>
          <w:color w:val="000000"/>
          <w:lang w:val="it-IT"/>
        </w:rPr>
        <w:lastRenderedPageBreak/>
        <w:t>organizeaz</w:t>
      </w:r>
      <w:r>
        <w:rPr>
          <w:rFonts w:cs="Arial"/>
          <w:color w:val="000000"/>
          <w:lang w:val="it-IT"/>
        </w:rPr>
        <w:t>ă și răspunde de întocmirea situaț</w:t>
      </w:r>
      <w:r w:rsidRPr="00E3535B">
        <w:rPr>
          <w:rFonts w:cs="Arial"/>
          <w:color w:val="000000"/>
          <w:lang w:val="it-IT"/>
        </w:rPr>
        <w:t xml:space="preserve">iilor statistice </w:t>
      </w:r>
      <w:r>
        <w:rPr>
          <w:rFonts w:cs="Arial"/>
          <w:color w:val="000000"/>
          <w:lang w:val="it-IT"/>
        </w:rPr>
        <w:t>ș</w:t>
      </w:r>
      <w:r w:rsidRPr="00E3535B">
        <w:rPr>
          <w:rFonts w:cs="Arial"/>
          <w:color w:val="000000"/>
          <w:lang w:val="it-IT"/>
        </w:rPr>
        <w:t>i a inform</w:t>
      </w:r>
      <w:r>
        <w:rPr>
          <w:rFonts w:cs="Arial"/>
          <w:color w:val="000000"/>
          <w:lang w:val="it-IT"/>
        </w:rPr>
        <w:t>ă</w:t>
      </w:r>
      <w:r w:rsidRPr="00E3535B">
        <w:rPr>
          <w:rFonts w:cs="Arial"/>
          <w:color w:val="000000"/>
          <w:lang w:val="it-IT"/>
        </w:rPr>
        <w:t>rilor privitoare la activitatea de control fiscal;</w:t>
      </w:r>
    </w:p>
    <w:p w:rsidR="00050693" w:rsidRPr="00E3535B"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Pr>
          <w:rFonts w:cs="Arial"/>
          <w:color w:val="000000"/>
          <w:lang w:val="it-IT"/>
        </w:rPr>
        <w:t>aplică sancțiunile contravenț</w:t>
      </w:r>
      <w:r w:rsidRPr="00E3535B">
        <w:rPr>
          <w:rFonts w:cs="Arial"/>
          <w:color w:val="000000"/>
          <w:lang w:val="it-IT"/>
        </w:rPr>
        <w:t>ionale prev</w:t>
      </w:r>
      <w:r>
        <w:rPr>
          <w:rFonts w:cs="Arial"/>
          <w:color w:val="000000"/>
          <w:lang w:val="it-IT"/>
        </w:rPr>
        <w:t>ă</w:t>
      </w:r>
      <w:r w:rsidRPr="00E3535B">
        <w:rPr>
          <w:rFonts w:cs="Arial"/>
          <w:color w:val="000000"/>
          <w:lang w:val="it-IT"/>
        </w:rPr>
        <w:t>zute de Codul fi</w:t>
      </w:r>
      <w:r>
        <w:rPr>
          <w:rFonts w:cs="Arial"/>
          <w:color w:val="000000"/>
          <w:lang w:val="it-IT"/>
        </w:rPr>
        <w:t>scal referitoare la impozitele ș</w:t>
      </w:r>
      <w:r w:rsidRPr="00E3535B">
        <w:rPr>
          <w:rFonts w:cs="Arial"/>
          <w:color w:val="000000"/>
          <w:lang w:val="it-IT"/>
        </w:rPr>
        <w:t>i taxele locale;</w:t>
      </w:r>
    </w:p>
    <w:p w:rsidR="00050693" w:rsidRPr="00E3535B"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E3535B">
        <w:rPr>
          <w:rFonts w:cs="Arial"/>
          <w:color w:val="000000"/>
          <w:lang w:val="it-IT"/>
        </w:rPr>
        <w:t>efectueaz</w:t>
      </w:r>
      <w:r>
        <w:rPr>
          <w:rFonts w:cs="Arial"/>
          <w:color w:val="000000"/>
          <w:lang w:val="it-IT"/>
        </w:rPr>
        <w:t>ă</w:t>
      </w:r>
      <w:r w:rsidRPr="00E3535B">
        <w:rPr>
          <w:rFonts w:cs="Arial"/>
          <w:color w:val="000000"/>
          <w:lang w:val="it-IT"/>
        </w:rPr>
        <w:t xml:space="preserve"> debit</w:t>
      </w:r>
      <w:r>
        <w:rPr>
          <w:rFonts w:cs="Arial"/>
          <w:color w:val="000000"/>
          <w:lang w:val="it-IT"/>
        </w:rPr>
        <w:t>ă</w:t>
      </w:r>
      <w:r w:rsidRPr="00E3535B">
        <w:rPr>
          <w:rFonts w:cs="Arial"/>
          <w:color w:val="000000"/>
          <w:lang w:val="it-IT"/>
        </w:rPr>
        <w:t xml:space="preserve">rile </w:t>
      </w:r>
      <w:r>
        <w:rPr>
          <w:rFonts w:cs="Arial"/>
          <w:color w:val="000000"/>
          <w:lang w:val="it-IT"/>
        </w:rPr>
        <w:t>și scă</w:t>
      </w:r>
      <w:r w:rsidRPr="00E3535B">
        <w:rPr>
          <w:rFonts w:cs="Arial"/>
          <w:color w:val="000000"/>
          <w:lang w:val="it-IT"/>
        </w:rPr>
        <w:t xml:space="preserve">derile pentru impozitele </w:t>
      </w:r>
      <w:r>
        <w:rPr>
          <w:rFonts w:cs="Arial"/>
          <w:color w:val="000000"/>
          <w:lang w:val="it-IT"/>
        </w:rPr>
        <w:t>ș</w:t>
      </w:r>
      <w:r w:rsidRPr="00E3535B">
        <w:rPr>
          <w:rFonts w:cs="Arial"/>
          <w:color w:val="000000"/>
          <w:lang w:val="it-IT"/>
        </w:rPr>
        <w:t xml:space="preserve">i taxele datorate de persoanele fizice stabilite ca debite suplimentare sau ca impozite </w:t>
      </w:r>
      <w:r>
        <w:rPr>
          <w:rFonts w:cs="Arial"/>
          <w:color w:val="000000"/>
          <w:lang w:val="it-IT"/>
        </w:rPr>
        <w:t>ș</w:t>
      </w:r>
      <w:r w:rsidRPr="00E3535B">
        <w:rPr>
          <w:rFonts w:cs="Arial"/>
          <w:color w:val="000000"/>
          <w:lang w:val="it-IT"/>
        </w:rPr>
        <w:t>i taxe nedatorate;</w:t>
      </w:r>
    </w:p>
    <w:p w:rsidR="00050693" w:rsidRPr="00E3535B"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Pr>
          <w:rFonts w:cs="Arial"/>
          <w:color w:val="000000"/>
          <w:lang w:val="it-IT"/>
        </w:rPr>
        <w:t>calculează î</w:t>
      </w:r>
      <w:r w:rsidRPr="00E3535B">
        <w:rPr>
          <w:rFonts w:cs="Arial"/>
          <w:color w:val="000000"/>
          <w:lang w:val="it-IT"/>
        </w:rPr>
        <w:t>n sarcina persoanelor fizice accesoriile pentru neplata la timp a debitelor stabilite prin activitatea de impunere;</w:t>
      </w:r>
    </w:p>
    <w:p w:rsidR="00050693" w:rsidRPr="00E3535B"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E3535B">
        <w:rPr>
          <w:rFonts w:ascii="Times New Roman" w:hAnsi="Times New Roman"/>
          <w:color w:val="000000"/>
          <w:sz w:val="14"/>
          <w:szCs w:val="14"/>
          <w:lang w:val="it-IT"/>
        </w:rPr>
        <w:t> </w:t>
      </w:r>
      <w:r>
        <w:rPr>
          <w:rFonts w:cs="Arial"/>
          <w:color w:val="000000"/>
          <w:lang w:val="it-IT"/>
        </w:rPr>
        <w:t>urmărește în evidența fiscală</w:t>
      </w:r>
      <w:r w:rsidRPr="00E3535B">
        <w:rPr>
          <w:rFonts w:cs="Arial"/>
          <w:color w:val="000000"/>
          <w:lang w:val="it-IT"/>
        </w:rPr>
        <w:t xml:space="preserve"> debitele neachitate dup</w:t>
      </w:r>
      <w:r>
        <w:rPr>
          <w:rFonts w:cs="Arial"/>
          <w:color w:val="000000"/>
          <w:lang w:val="it-IT"/>
        </w:rPr>
        <w:t>ă</w:t>
      </w:r>
      <w:r w:rsidRPr="00E3535B">
        <w:rPr>
          <w:rFonts w:cs="Arial"/>
          <w:color w:val="000000"/>
          <w:lang w:val="it-IT"/>
        </w:rPr>
        <w:t xml:space="preserve"> data expir</w:t>
      </w:r>
      <w:r>
        <w:rPr>
          <w:rFonts w:cs="Arial"/>
          <w:color w:val="000000"/>
          <w:lang w:val="it-IT"/>
        </w:rPr>
        <w:t>ării termenului de plată</w:t>
      </w:r>
      <w:r w:rsidRPr="00E3535B">
        <w:rPr>
          <w:rFonts w:cs="Arial"/>
          <w:color w:val="000000"/>
          <w:lang w:val="it-IT"/>
        </w:rPr>
        <w:t xml:space="preserve"> </w:t>
      </w:r>
      <w:r>
        <w:rPr>
          <w:rFonts w:cs="Arial"/>
          <w:color w:val="000000"/>
          <w:lang w:val="it-IT"/>
        </w:rPr>
        <w:t>ș</w:t>
      </w:r>
      <w:r w:rsidRPr="00E3535B">
        <w:rPr>
          <w:rFonts w:cs="Arial"/>
          <w:color w:val="000000"/>
          <w:lang w:val="it-IT"/>
        </w:rPr>
        <w:t>i identific</w:t>
      </w:r>
      <w:r>
        <w:rPr>
          <w:rFonts w:cs="Arial"/>
          <w:color w:val="000000"/>
          <w:lang w:val="it-IT"/>
        </w:rPr>
        <w:t>ă contribuabilii restanțieri;</w:t>
      </w:r>
    </w:p>
    <w:p w:rsidR="00050693" w:rsidRPr="00E3535B"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Pr>
          <w:rFonts w:cs="Arial"/>
          <w:color w:val="000000"/>
          <w:lang w:val="it-IT"/>
        </w:rPr>
        <w:t>organizează, realizează</w:t>
      </w:r>
      <w:r w:rsidRPr="00E3535B">
        <w:rPr>
          <w:rFonts w:cs="Arial"/>
          <w:color w:val="000000"/>
          <w:lang w:val="it-IT"/>
        </w:rPr>
        <w:t xml:space="preserve"> </w:t>
      </w:r>
      <w:r>
        <w:rPr>
          <w:rFonts w:cs="Arial"/>
          <w:color w:val="000000"/>
          <w:lang w:val="it-IT"/>
        </w:rPr>
        <w:t>ș</w:t>
      </w:r>
      <w:r w:rsidRPr="00E3535B">
        <w:rPr>
          <w:rFonts w:cs="Arial"/>
          <w:color w:val="000000"/>
          <w:lang w:val="it-IT"/>
        </w:rPr>
        <w:t>i conduce, prin eviden</w:t>
      </w:r>
      <w:r>
        <w:rPr>
          <w:rFonts w:cs="Arial"/>
          <w:color w:val="000000"/>
          <w:lang w:val="it-IT"/>
        </w:rPr>
        <w:t>ța nominală, activitatea de urmă</w:t>
      </w:r>
      <w:r w:rsidRPr="00E3535B">
        <w:rPr>
          <w:rFonts w:cs="Arial"/>
          <w:color w:val="000000"/>
          <w:lang w:val="it-IT"/>
        </w:rPr>
        <w:t xml:space="preserve">rire </w:t>
      </w:r>
      <w:r>
        <w:rPr>
          <w:rFonts w:cs="Arial"/>
          <w:color w:val="000000"/>
          <w:lang w:val="it-IT"/>
        </w:rPr>
        <w:t>ș</w:t>
      </w:r>
      <w:r w:rsidRPr="00E3535B">
        <w:rPr>
          <w:rFonts w:cs="Arial"/>
          <w:color w:val="000000"/>
          <w:lang w:val="it-IT"/>
        </w:rPr>
        <w:t>i încasare la bugetul l</w:t>
      </w:r>
      <w:r>
        <w:rPr>
          <w:rFonts w:cs="Arial"/>
          <w:color w:val="000000"/>
          <w:lang w:val="it-IT"/>
        </w:rPr>
        <w:t>ocal a veniturilor fiscale neplă</w:t>
      </w:r>
      <w:r w:rsidRPr="00E3535B">
        <w:rPr>
          <w:rFonts w:cs="Arial"/>
          <w:color w:val="000000"/>
          <w:lang w:val="it-IT"/>
        </w:rPr>
        <w:t>tite în termen de c</w:t>
      </w:r>
      <w:r>
        <w:rPr>
          <w:rFonts w:cs="Arial"/>
          <w:color w:val="000000"/>
          <w:lang w:val="it-IT"/>
        </w:rPr>
        <w:t>ă</w:t>
      </w:r>
      <w:r w:rsidRPr="00E3535B">
        <w:rPr>
          <w:rFonts w:cs="Arial"/>
          <w:color w:val="000000"/>
          <w:lang w:val="it-IT"/>
        </w:rPr>
        <w:t>tre persoanele fizice, cu privire la impozitul pe cl</w:t>
      </w:r>
      <w:r>
        <w:rPr>
          <w:rFonts w:cs="Arial"/>
          <w:color w:val="000000"/>
          <w:lang w:val="it-IT"/>
        </w:rPr>
        <w:t>ă</w:t>
      </w:r>
      <w:r w:rsidRPr="00E3535B">
        <w:rPr>
          <w:rFonts w:cs="Arial"/>
          <w:color w:val="000000"/>
          <w:lang w:val="it-IT"/>
        </w:rPr>
        <w:t xml:space="preserve">diri, impozitul pe teren, taxa teren, impozitul pe mijloacele de transport, amenzi, alte impozite </w:t>
      </w:r>
      <w:r>
        <w:rPr>
          <w:rFonts w:cs="Arial"/>
          <w:color w:val="000000"/>
          <w:lang w:val="it-IT"/>
        </w:rPr>
        <w:t>ș</w:t>
      </w:r>
      <w:r w:rsidRPr="00E3535B">
        <w:rPr>
          <w:rFonts w:cs="Arial"/>
          <w:color w:val="000000"/>
          <w:lang w:val="it-IT"/>
        </w:rPr>
        <w:t>i taxe dat</w:t>
      </w:r>
      <w:r>
        <w:rPr>
          <w:rFonts w:cs="Arial"/>
          <w:color w:val="000000"/>
          <w:lang w:val="it-IT"/>
        </w:rPr>
        <w:t>orate la bugetul local cu majoră</w:t>
      </w:r>
      <w:r w:rsidRPr="00E3535B">
        <w:rPr>
          <w:rFonts w:cs="Arial"/>
          <w:color w:val="000000"/>
          <w:lang w:val="it-IT"/>
        </w:rPr>
        <w:t>rile aferente;</w:t>
      </w:r>
    </w:p>
    <w:p w:rsidR="00050693" w:rsidRPr="00E3535B"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E3535B">
        <w:rPr>
          <w:rFonts w:cs="Arial"/>
          <w:color w:val="000000"/>
          <w:lang w:val="it-IT"/>
        </w:rPr>
        <w:t>pentru</w:t>
      </w:r>
      <w:r>
        <w:rPr>
          <w:rFonts w:cs="Arial"/>
          <w:color w:val="000000"/>
          <w:lang w:val="it-IT"/>
        </w:rPr>
        <w:t xml:space="preserve"> toate categoriile de impozite ș</w:t>
      </w:r>
      <w:r w:rsidRPr="00E3535B">
        <w:rPr>
          <w:rFonts w:cs="Arial"/>
          <w:color w:val="000000"/>
          <w:lang w:val="it-IT"/>
        </w:rPr>
        <w:t xml:space="preserve">i taxe locale datorate bugetului local </w:t>
      </w:r>
      <w:r>
        <w:rPr>
          <w:rFonts w:cs="Arial"/>
          <w:color w:val="000000"/>
          <w:lang w:val="it-IT"/>
        </w:rPr>
        <w:t>ș</w:t>
      </w:r>
      <w:r w:rsidRPr="00E3535B">
        <w:rPr>
          <w:rFonts w:cs="Arial"/>
          <w:color w:val="000000"/>
          <w:lang w:val="it-IT"/>
        </w:rPr>
        <w:t>i neachitate în termen de c</w:t>
      </w:r>
      <w:r>
        <w:rPr>
          <w:rFonts w:cs="Arial"/>
          <w:color w:val="000000"/>
          <w:lang w:val="it-IT"/>
        </w:rPr>
        <w:t>ă</w:t>
      </w:r>
      <w:r w:rsidRPr="00E3535B">
        <w:rPr>
          <w:rFonts w:cs="Arial"/>
          <w:color w:val="000000"/>
          <w:lang w:val="it-IT"/>
        </w:rPr>
        <w:t>tre persoanele fizice,</w:t>
      </w:r>
      <w:r>
        <w:rPr>
          <w:rFonts w:cs="Arial"/>
          <w:color w:val="000000"/>
          <w:lang w:val="it-IT"/>
        </w:rPr>
        <w:t xml:space="preserve"> dispune în conditiile legii, mă</w:t>
      </w:r>
      <w:r w:rsidRPr="00E3535B">
        <w:rPr>
          <w:rFonts w:cs="Arial"/>
          <w:color w:val="000000"/>
          <w:lang w:val="it-IT"/>
        </w:rPr>
        <w:t>suri de executare silit</w:t>
      </w:r>
      <w:r>
        <w:rPr>
          <w:rFonts w:cs="Arial"/>
          <w:color w:val="000000"/>
          <w:lang w:val="it-IT"/>
        </w:rPr>
        <w:t>ă</w:t>
      </w:r>
      <w:r w:rsidRPr="00E3535B">
        <w:rPr>
          <w:rFonts w:cs="Arial"/>
          <w:color w:val="000000"/>
          <w:lang w:val="it-IT"/>
        </w:rPr>
        <w:t>;</w:t>
      </w:r>
    </w:p>
    <w:p w:rsidR="00050693" w:rsidRPr="006C4117"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Pr>
          <w:rFonts w:cs="Arial"/>
          <w:color w:val="000000"/>
          <w:lang w:val="it-IT"/>
        </w:rPr>
        <w:t>î</w:t>
      </w:r>
      <w:r w:rsidRPr="00E3535B">
        <w:rPr>
          <w:rFonts w:cs="Arial"/>
          <w:color w:val="000000"/>
          <w:lang w:val="it-IT"/>
        </w:rPr>
        <w:t xml:space="preserve">ntocmeste titluri executorii </w:t>
      </w:r>
      <w:r>
        <w:rPr>
          <w:rFonts w:cs="Arial"/>
          <w:color w:val="000000"/>
          <w:lang w:val="it-IT"/>
        </w:rPr>
        <w:t>și somaț</w:t>
      </w:r>
      <w:r w:rsidRPr="00E3535B">
        <w:rPr>
          <w:rFonts w:cs="Arial"/>
          <w:color w:val="000000"/>
          <w:lang w:val="it-IT"/>
        </w:rPr>
        <w:t>ii de plat</w:t>
      </w:r>
      <w:r>
        <w:rPr>
          <w:rFonts w:cs="Arial"/>
          <w:color w:val="000000"/>
          <w:lang w:val="it-IT"/>
        </w:rPr>
        <w:t>ă pentru creanțele fiscale restante ș</w:t>
      </w:r>
      <w:r w:rsidRPr="00E3535B">
        <w:rPr>
          <w:rFonts w:cs="Arial"/>
          <w:color w:val="000000"/>
          <w:lang w:val="it-IT"/>
        </w:rPr>
        <w:t>i le comunic</w:t>
      </w:r>
      <w:r>
        <w:rPr>
          <w:rFonts w:cs="Arial"/>
          <w:color w:val="000000"/>
          <w:lang w:val="it-IT"/>
        </w:rPr>
        <w:t>ă</w:t>
      </w:r>
      <w:r w:rsidRPr="00E3535B">
        <w:rPr>
          <w:rFonts w:cs="Arial"/>
          <w:color w:val="000000"/>
          <w:lang w:val="it-IT"/>
        </w:rPr>
        <w:t xml:space="preserve"> contribuabililor persoane fizice;</w:t>
      </w:r>
    </w:p>
    <w:p w:rsidR="00050693" w:rsidRPr="006C4117"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6C4117">
        <w:rPr>
          <w:rFonts w:ascii="Times New Roman" w:hAnsi="Times New Roman"/>
          <w:color w:val="000000"/>
          <w:sz w:val="14"/>
          <w:szCs w:val="14"/>
          <w:lang w:val="it-IT"/>
        </w:rPr>
        <w:t> </w:t>
      </w:r>
      <w:r w:rsidRPr="006C4117">
        <w:rPr>
          <w:rFonts w:cs="Arial"/>
          <w:color w:val="000000"/>
          <w:lang w:val="it-IT"/>
        </w:rPr>
        <w:t>organizeaz</w:t>
      </w:r>
      <w:r>
        <w:rPr>
          <w:rFonts w:cs="Arial"/>
          <w:color w:val="000000"/>
          <w:lang w:val="it-IT"/>
        </w:rPr>
        <w:t>ă</w:t>
      </w:r>
      <w:r w:rsidRPr="006C4117">
        <w:rPr>
          <w:rFonts w:cs="Arial"/>
          <w:color w:val="000000"/>
          <w:lang w:val="it-IT"/>
        </w:rPr>
        <w:t>, verific</w:t>
      </w:r>
      <w:r>
        <w:rPr>
          <w:rFonts w:cs="Arial"/>
          <w:color w:val="000000"/>
          <w:lang w:val="it-IT"/>
        </w:rPr>
        <w:t>ă</w:t>
      </w:r>
      <w:r w:rsidRPr="006C4117">
        <w:rPr>
          <w:rFonts w:cs="Arial"/>
          <w:color w:val="000000"/>
          <w:lang w:val="it-IT"/>
        </w:rPr>
        <w:t xml:space="preserve"> </w:t>
      </w:r>
      <w:r>
        <w:rPr>
          <w:rFonts w:cs="Arial"/>
          <w:color w:val="000000"/>
          <w:lang w:val="it-IT"/>
        </w:rPr>
        <w:t>ș</w:t>
      </w:r>
      <w:r w:rsidRPr="006C4117">
        <w:rPr>
          <w:rFonts w:cs="Arial"/>
          <w:color w:val="000000"/>
          <w:lang w:val="it-IT"/>
        </w:rPr>
        <w:t>i efectueaz</w:t>
      </w:r>
      <w:r>
        <w:rPr>
          <w:rFonts w:cs="Arial"/>
          <w:color w:val="000000"/>
          <w:lang w:val="it-IT"/>
        </w:rPr>
        <w:t>ă</w:t>
      </w:r>
      <w:r w:rsidRPr="006C4117">
        <w:rPr>
          <w:rFonts w:cs="Arial"/>
          <w:color w:val="000000"/>
          <w:lang w:val="it-IT"/>
        </w:rPr>
        <w:t xml:space="preserve"> activitatea de urmarire silit</w:t>
      </w:r>
      <w:r>
        <w:rPr>
          <w:rFonts w:cs="Arial"/>
          <w:color w:val="000000"/>
          <w:lang w:val="it-IT"/>
        </w:rPr>
        <w:t>ă a bunurilor ș</w:t>
      </w:r>
      <w:r w:rsidRPr="006C4117">
        <w:rPr>
          <w:rFonts w:cs="Arial"/>
          <w:color w:val="000000"/>
          <w:lang w:val="it-IT"/>
        </w:rPr>
        <w:t>i veniturilor persoanelor fizice pentru r</w:t>
      </w:r>
      <w:r>
        <w:rPr>
          <w:rFonts w:cs="Arial"/>
          <w:color w:val="000000"/>
          <w:lang w:val="it-IT"/>
        </w:rPr>
        <w:t>ealizarea impozitelor, taxelor și a altor creanț</w:t>
      </w:r>
      <w:r w:rsidRPr="006C4117">
        <w:rPr>
          <w:rFonts w:cs="Arial"/>
          <w:color w:val="000000"/>
          <w:lang w:val="it-IT"/>
        </w:rPr>
        <w:t>e neachitate în termen, cu</w:t>
      </w:r>
      <w:r>
        <w:rPr>
          <w:rFonts w:cs="Arial"/>
          <w:color w:val="000000"/>
          <w:lang w:val="it-IT"/>
        </w:rPr>
        <w:t>prinse în titlurile executorii și care intră</w:t>
      </w:r>
      <w:r w:rsidRPr="006C4117">
        <w:rPr>
          <w:rFonts w:cs="Arial"/>
          <w:color w:val="000000"/>
          <w:lang w:val="it-IT"/>
        </w:rPr>
        <w:t xml:space="preserve"> în competen</w:t>
      </w:r>
      <w:r>
        <w:rPr>
          <w:rFonts w:cs="Arial"/>
          <w:color w:val="000000"/>
          <w:lang w:val="it-IT"/>
        </w:rPr>
        <w:t>ț</w:t>
      </w:r>
      <w:r w:rsidRPr="006C4117">
        <w:rPr>
          <w:rFonts w:cs="Arial"/>
          <w:color w:val="000000"/>
          <w:lang w:val="it-IT"/>
        </w:rPr>
        <w:t>a organe</w:t>
      </w:r>
      <w:r>
        <w:rPr>
          <w:rFonts w:cs="Arial"/>
          <w:color w:val="000000"/>
          <w:lang w:val="it-IT"/>
        </w:rPr>
        <w:t>lor de specialitate ale autorităț</w:t>
      </w:r>
      <w:r w:rsidRPr="006C4117">
        <w:rPr>
          <w:rFonts w:cs="Arial"/>
          <w:color w:val="000000"/>
          <w:lang w:val="it-IT"/>
        </w:rPr>
        <w:t>ii administra</w:t>
      </w:r>
      <w:r>
        <w:rPr>
          <w:rFonts w:cs="Arial"/>
          <w:color w:val="000000"/>
          <w:lang w:val="it-IT"/>
        </w:rPr>
        <w:t>ț</w:t>
      </w:r>
      <w:r w:rsidRPr="006C4117">
        <w:rPr>
          <w:rFonts w:cs="Arial"/>
          <w:color w:val="000000"/>
          <w:lang w:val="it-IT"/>
        </w:rPr>
        <w:t>iei locale;</w:t>
      </w:r>
    </w:p>
    <w:p w:rsidR="00050693" w:rsidRPr="006C4117"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Pr>
          <w:rFonts w:cs="Arial"/>
          <w:color w:val="000000"/>
          <w:lang w:val="it-IT"/>
        </w:rPr>
        <w:t>î</w:t>
      </w:r>
      <w:r w:rsidRPr="006C4117">
        <w:rPr>
          <w:rFonts w:cs="Arial"/>
          <w:color w:val="000000"/>
          <w:lang w:val="it-IT"/>
        </w:rPr>
        <w:t>infiin</w:t>
      </w:r>
      <w:r>
        <w:rPr>
          <w:rFonts w:cs="Arial"/>
          <w:color w:val="000000"/>
          <w:lang w:val="it-IT"/>
        </w:rPr>
        <w:t>ț</w:t>
      </w:r>
      <w:r w:rsidRPr="006C4117">
        <w:rPr>
          <w:rFonts w:cs="Arial"/>
          <w:color w:val="000000"/>
          <w:lang w:val="it-IT"/>
        </w:rPr>
        <w:t>eaz</w:t>
      </w:r>
      <w:r>
        <w:rPr>
          <w:rFonts w:cs="Arial"/>
          <w:color w:val="000000"/>
          <w:lang w:val="it-IT"/>
        </w:rPr>
        <w:t>ă poprirea asupra sumelor urmăribile reprezentând venituri, disponibilităț</w:t>
      </w:r>
      <w:r w:rsidRPr="006C4117">
        <w:rPr>
          <w:rFonts w:cs="Arial"/>
          <w:color w:val="000000"/>
          <w:lang w:val="it-IT"/>
        </w:rPr>
        <w:t>i b</w:t>
      </w:r>
      <w:r>
        <w:rPr>
          <w:rFonts w:cs="Arial"/>
          <w:color w:val="000000"/>
          <w:lang w:val="it-IT"/>
        </w:rPr>
        <w:t>ă</w:t>
      </w:r>
      <w:r w:rsidRPr="006C4117">
        <w:rPr>
          <w:rFonts w:cs="Arial"/>
          <w:color w:val="000000"/>
          <w:lang w:val="it-IT"/>
        </w:rPr>
        <w:t>nesti, titluri de valoare ale contribuabil</w:t>
      </w:r>
      <w:r>
        <w:rPr>
          <w:rFonts w:cs="Arial"/>
          <w:color w:val="000000"/>
          <w:lang w:val="it-IT"/>
        </w:rPr>
        <w:t>ilor persoane fizice care sunt î</w:t>
      </w:r>
      <w:r w:rsidRPr="006C4117">
        <w:rPr>
          <w:rFonts w:cs="Arial"/>
          <w:color w:val="000000"/>
          <w:lang w:val="it-IT"/>
        </w:rPr>
        <w:t>nregistra</w:t>
      </w:r>
      <w:r>
        <w:rPr>
          <w:rFonts w:cs="Arial"/>
          <w:color w:val="000000"/>
          <w:lang w:val="it-IT"/>
        </w:rPr>
        <w:t>ț</w:t>
      </w:r>
      <w:r w:rsidRPr="006C4117">
        <w:rPr>
          <w:rFonts w:cs="Arial"/>
          <w:color w:val="000000"/>
          <w:lang w:val="it-IT"/>
        </w:rPr>
        <w:t>i cu restan</w:t>
      </w:r>
      <w:r>
        <w:rPr>
          <w:rFonts w:cs="Arial"/>
          <w:color w:val="000000"/>
          <w:lang w:val="it-IT"/>
        </w:rPr>
        <w:t>ț</w:t>
      </w:r>
      <w:r w:rsidRPr="006C4117">
        <w:rPr>
          <w:rFonts w:cs="Arial"/>
          <w:color w:val="000000"/>
          <w:lang w:val="it-IT"/>
        </w:rPr>
        <w:t xml:space="preserve">e la plata impozitelor </w:t>
      </w:r>
      <w:r>
        <w:rPr>
          <w:rFonts w:cs="Arial"/>
          <w:color w:val="000000"/>
          <w:lang w:val="it-IT"/>
        </w:rPr>
        <w:t>ș</w:t>
      </w:r>
      <w:r w:rsidRPr="006C4117">
        <w:rPr>
          <w:rFonts w:cs="Arial"/>
          <w:color w:val="000000"/>
          <w:lang w:val="it-IT"/>
        </w:rPr>
        <w:t>i taxelor locale;</w:t>
      </w:r>
    </w:p>
    <w:p w:rsidR="00050693" w:rsidRPr="006C4117"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6C4117">
        <w:rPr>
          <w:rFonts w:cs="Arial"/>
          <w:color w:val="000000"/>
          <w:lang w:val="it-IT"/>
        </w:rPr>
        <w:t>colaboreaz</w:t>
      </w:r>
      <w:r>
        <w:rPr>
          <w:rFonts w:cs="Arial"/>
          <w:color w:val="000000"/>
          <w:lang w:val="it-IT"/>
        </w:rPr>
        <w:t>ă</w:t>
      </w:r>
      <w:r w:rsidRPr="006C4117">
        <w:rPr>
          <w:rFonts w:cs="Arial"/>
          <w:color w:val="000000"/>
          <w:lang w:val="it-IT"/>
        </w:rPr>
        <w:t xml:space="preserve"> cu institu</w:t>
      </w:r>
      <w:r>
        <w:rPr>
          <w:rFonts w:cs="Arial"/>
          <w:color w:val="000000"/>
          <w:lang w:val="it-IT"/>
        </w:rPr>
        <w:t>ț</w:t>
      </w:r>
      <w:r w:rsidRPr="006C4117">
        <w:rPr>
          <w:rFonts w:cs="Arial"/>
          <w:color w:val="000000"/>
          <w:lang w:val="it-IT"/>
        </w:rPr>
        <w:t>iile bancare, cu alte institu</w:t>
      </w:r>
      <w:r>
        <w:rPr>
          <w:rFonts w:cs="Arial"/>
          <w:color w:val="000000"/>
          <w:lang w:val="it-IT"/>
        </w:rPr>
        <w:t>ț</w:t>
      </w:r>
      <w:r w:rsidRPr="006C4117">
        <w:rPr>
          <w:rFonts w:cs="Arial"/>
          <w:color w:val="000000"/>
          <w:lang w:val="it-IT"/>
        </w:rPr>
        <w:t>ii publice ce gestioneaz</w:t>
      </w:r>
      <w:r>
        <w:rPr>
          <w:rFonts w:cs="Arial"/>
          <w:color w:val="000000"/>
          <w:lang w:val="it-IT"/>
        </w:rPr>
        <w:t>ă</w:t>
      </w:r>
      <w:r w:rsidRPr="006C4117">
        <w:rPr>
          <w:rFonts w:cs="Arial"/>
          <w:color w:val="000000"/>
          <w:lang w:val="it-IT"/>
        </w:rPr>
        <w:t xml:space="preserve"> fonduri b</w:t>
      </w:r>
      <w:r>
        <w:rPr>
          <w:rFonts w:cs="Arial"/>
          <w:color w:val="000000"/>
          <w:lang w:val="it-IT"/>
        </w:rPr>
        <w:t>ă</w:t>
      </w:r>
      <w:r w:rsidRPr="006C4117">
        <w:rPr>
          <w:rFonts w:cs="Arial"/>
          <w:color w:val="000000"/>
          <w:lang w:val="it-IT"/>
        </w:rPr>
        <w:t>nesti, cu executorii judec</w:t>
      </w:r>
      <w:r>
        <w:rPr>
          <w:rFonts w:cs="Arial"/>
          <w:color w:val="000000"/>
          <w:lang w:val="it-IT"/>
        </w:rPr>
        <w:t>ă</w:t>
      </w:r>
      <w:r w:rsidRPr="006C4117">
        <w:rPr>
          <w:rFonts w:cs="Arial"/>
          <w:color w:val="000000"/>
          <w:lang w:val="it-IT"/>
        </w:rPr>
        <w:t>tore</w:t>
      </w:r>
      <w:r>
        <w:rPr>
          <w:rFonts w:cs="Arial"/>
          <w:color w:val="000000"/>
          <w:lang w:val="it-IT"/>
        </w:rPr>
        <w:t>ș</w:t>
      </w:r>
      <w:r w:rsidRPr="006C4117">
        <w:rPr>
          <w:rFonts w:cs="Arial"/>
          <w:color w:val="000000"/>
          <w:lang w:val="it-IT"/>
        </w:rPr>
        <w:t xml:space="preserve">ti, cu lichidatorii judiciari </w:t>
      </w:r>
      <w:r>
        <w:rPr>
          <w:rFonts w:cs="Arial"/>
          <w:color w:val="000000"/>
          <w:lang w:val="it-IT"/>
        </w:rPr>
        <w:t>ș</w:t>
      </w:r>
      <w:r w:rsidRPr="006C4117">
        <w:rPr>
          <w:rFonts w:cs="Arial"/>
          <w:color w:val="000000"/>
          <w:lang w:val="it-IT"/>
        </w:rPr>
        <w:t>i cu agen</w:t>
      </w:r>
      <w:r>
        <w:rPr>
          <w:rFonts w:cs="Arial"/>
          <w:color w:val="000000"/>
          <w:lang w:val="it-IT"/>
        </w:rPr>
        <w:t>ții economici publici sau privaț</w:t>
      </w:r>
      <w:r w:rsidRPr="006C4117">
        <w:rPr>
          <w:rFonts w:cs="Arial"/>
          <w:color w:val="000000"/>
          <w:lang w:val="it-IT"/>
        </w:rPr>
        <w:t>i</w:t>
      </w:r>
      <w:r>
        <w:rPr>
          <w:rFonts w:cs="Arial"/>
          <w:color w:val="000000"/>
          <w:lang w:val="it-IT"/>
        </w:rPr>
        <w:t xml:space="preserve"> î</w:t>
      </w:r>
      <w:r w:rsidRPr="006C4117">
        <w:rPr>
          <w:rFonts w:cs="Arial"/>
          <w:color w:val="000000"/>
          <w:lang w:val="it-IT"/>
        </w:rPr>
        <w:t>n vederea ob</w:t>
      </w:r>
      <w:r>
        <w:rPr>
          <w:rFonts w:cs="Arial"/>
          <w:color w:val="000000"/>
          <w:lang w:val="it-IT"/>
        </w:rPr>
        <w:t>ținerii informaț</w:t>
      </w:r>
      <w:r w:rsidRPr="006C4117">
        <w:rPr>
          <w:rFonts w:cs="Arial"/>
          <w:color w:val="000000"/>
          <w:lang w:val="it-IT"/>
        </w:rPr>
        <w:t>iilor necesare stabilir</w:t>
      </w:r>
      <w:r>
        <w:rPr>
          <w:rFonts w:cs="Arial"/>
          <w:color w:val="000000"/>
          <w:lang w:val="it-IT"/>
        </w:rPr>
        <w:t>ii veniturilor sau disponibilităților bă</w:t>
      </w:r>
      <w:r w:rsidRPr="006C4117">
        <w:rPr>
          <w:rFonts w:cs="Arial"/>
          <w:color w:val="000000"/>
          <w:lang w:val="it-IT"/>
        </w:rPr>
        <w:t>ne</w:t>
      </w:r>
      <w:r>
        <w:rPr>
          <w:rFonts w:cs="Arial"/>
          <w:color w:val="000000"/>
          <w:lang w:val="it-IT"/>
        </w:rPr>
        <w:t>ș</w:t>
      </w:r>
      <w:r w:rsidRPr="006C4117">
        <w:rPr>
          <w:rFonts w:cs="Arial"/>
          <w:color w:val="000000"/>
          <w:lang w:val="it-IT"/>
        </w:rPr>
        <w:t>ti de</w:t>
      </w:r>
      <w:r>
        <w:rPr>
          <w:rFonts w:cs="Arial"/>
          <w:color w:val="000000"/>
          <w:lang w:val="it-IT"/>
        </w:rPr>
        <w:t>ț</w:t>
      </w:r>
      <w:r w:rsidRPr="006C4117">
        <w:rPr>
          <w:rFonts w:cs="Arial"/>
          <w:color w:val="000000"/>
          <w:lang w:val="it-IT"/>
        </w:rPr>
        <w:t>inute de contr</w:t>
      </w:r>
      <w:r>
        <w:rPr>
          <w:rFonts w:cs="Arial"/>
          <w:color w:val="000000"/>
          <w:lang w:val="it-IT"/>
        </w:rPr>
        <w:t>ibuabilii persoane fizice care înregistrează restanțe la plata impozitelor ș</w:t>
      </w:r>
      <w:r w:rsidRPr="006C4117">
        <w:rPr>
          <w:rFonts w:cs="Arial"/>
          <w:color w:val="000000"/>
          <w:lang w:val="it-IT"/>
        </w:rPr>
        <w:t>i taxelor locale;</w:t>
      </w:r>
    </w:p>
    <w:p w:rsidR="00050693" w:rsidRPr="006C4117"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Pr>
          <w:rFonts w:cs="Arial"/>
          <w:color w:val="000000"/>
          <w:lang w:val="it-IT"/>
        </w:rPr>
        <w:t>aplică</w:t>
      </w:r>
      <w:r w:rsidRPr="006C4117">
        <w:rPr>
          <w:rFonts w:cs="Arial"/>
          <w:color w:val="000000"/>
          <w:lang w:val="it-IT"/>
        </w:rPr>
        <w:t xml:space="preserve"> cu respectarea prevederilor legale sechestrul pe bunurile urm</w:t>
      </w:r>
      <w:r>
        <w:rPr>
          <w:rFonts w:cs="Arial"/>
          <w:color w:val="000000"/>
          <w:lang w:val="it-IT"/>
        </w:rPr>
        <w:t>ăribile potrivit legii, aparț</w:t>
      </w:r>
      <w:r w:rsidRPr="006C4117">
        <w:rPr>
          <w:rFonts w:cs="Arial"/>
          <w:color w:val="000000"/>
          <w:lang w:val="it-IT"/>
        </w:rPr>
        <w:t>in</w:t>
      </w:r>
      <w:r>
        <w:rPr>
          <w:rFonts w:cs="Arial"/>
          <w:color w:val="000000"/>
          <w:lang w:val="it-IT"/>
        </w:rPr>
        <w:t>â</w:t>
      </w:r>
      <w:r w:rsidRPr="006C4117">
        <w:rPr>
          <w:rFonts w:cs="Arial"/>
          <w:color w:val="000000"/>
          <w:lang w:val="it-IT"/>
        </w:rPr>
        <w:t>nd contribuabililor supusi execut</w:t>
      </w:r>
      <w:r>
        <w:rPr>
          <w:rFonts w:cs="Arial"/>
          <w:color w:val="000000"/>
          <w:lang w:val="it-IT"/>
        </w:rPr>
        <w:t>ării silite, î</w:t>
      </w:r>
      <w:r w:rsidRPr="006C4117">
        <w:rPr>
          <w:rFonts w:cs="Arial"/>
          <w:color w:val="000000"/>
          <w:lang w:val="it-IT"/>
        </w:rPr>
        <w:t>n m</w:t>
      </w:r>
      <w:r>
        <w:rPr>
          <w:rFonts w:cs="Arial"/>
          <w:color w:val="000000"/>
          <w:lang w:val="it-IT"/>
        </w:rPr>
        <w:t>ă</w:t>
      </w:r>
      <w:r w:rsidRPr="006C4117">
        <w:rPr>
          <w:rFonts w:cs="Arial"/>
          <w:color w:val="000000"/>
          <w:lang w:val="it-IT"/>
        </w:rPr>
        <w:t>sura necesar</w:t>
      </w:r>
      <w:r>
        <w:rPr>
          <w:rFonts w:cs="Arial"/>
          <w:color w:val="000000"/>
          <w:lang w:val="it-IT"/>
        </w:rPr>
        <w:t xml:space="preserve">ă </w:t>
      </w:r>
      <w:r>
        <w:rPr>
          <w:rFonts w:cs="Arial"/>
          <w:color w:val="000000"/>
          <w:lang w:val="it-IT"/>
        </w:rPr>
        <w:lastRenderedPageBreak/>
        <w:t>realizării creanț</w:t>
      </w:r>
      <w:r w:rsidRPr="006C4117">
        <w:rPr>
          <w:rFonts w:cs="Arial"/>
          <w:color w:val="000000"/>
          <w:lang w:val="it-IT"/>
        </w:rPr>
        <w:t xml:space="preserve">elor fiscale neachitate </w:t>
      </w:r>
      <w:r>
        <w:rPr>
          <w:rFonts w:cs="Arial"/>
          <w:color w:val="000000"/>
          <w:lang w:val="it-IT"/>
        </w:rPr>
        <w:t>î</w:t>
      </w:r>
      <w:r w:rsidRPr="006C4117">
        <w:rPr>
          <w:rFonts w:cs="Arial"/>
          <w:color w:val="000000"/>
          <w:lang w:val="it-IT"/>
        </w:rPr>
        <w:t xml:space="preserve">n termen </w:t>
      </w:r>
      <w:r>
        <w:rPr>
          <w:rFonts w:cs="Arial"/>
          <w:color w:val="000000"/>
          <w:lang w:val="it-IT"/>
        </w:rPr>
        <w:t>ș</w:t>
      </w:r>
      <w:r w:rsidRPr="006C4117">
        <w:rPr>
          <w:rFonts w:cs="Arial"/>
          <w:color w:val="000000"/>
          <w:lang w:val="it-IT"/>
        </w:rPr>
        <w:t xml:space="preserve">i constatate prin titluri executorii, </w:t>
      </w:r>
      <w:r>
        <w:rPr>
          <w:rFonts w:cs="Arial"/>
          <w:color w:val="000000"/>
          <w:lang w:val="it-IT"/>
        </w:rPr>
        <w:t>î</w:t>
      </w:r>
      <w:r w:rsidRPr="006C4117">
        <w:rPr>
          <w:rFonts w:cs="Arial"/>
          <w:color w:val="000000"/>
          <w:lang w:val="it-IT"/>
        </w:rPr>
        <w:t>ntocmind procesul verbal de identificare a bunurilor</w:t>
      </w:r>
      <w:r>
        <w:rPr>
          <w:rFonts w:cs="Arial"/>
          <w:color w:val="000000"/>
          <w:lang w:val="it-IT"/>
        </w:rPr>
        <w:t>, procesul verbal de sechestru ș</w:t>
      </w:r>
      <w:r w:rsidRPr="006C4117">
        <w:rPr>
          <w:rFonts w:cs="Arial"/>
          <w:color w:val="000000"/>
          <w:lang w:val="it-IT"/>
        </w:rPr>
        <w:t>i anexa la procesul verbal de sechestru;</w:t>
      </w:r>
    </w:p>
    <w:p w:rsidR="00050693" w:rsidRPr="006C4117"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Pr>
          <w:rFonts w:cs="Arial"/>
          <w:color w:val="000000"/>
          <w:lang w:val="it-IT"/>
        </w:rPr>
        <w:t>înaintează</w:t>
      </w:r>
      <w:r w:rsidRPr="006C4117">
        <w:rPr>
          <w:rFonts w:cs="Arial"/>
          <w:color w:val="000000"/>
          <w:lang w:val="it-IT"/>
        </w:rPr>
        <w:t xml:space="preserve"> conducerii referate prin care propune constituirea comisiilor de organizare a licita</w:t>
      </w:r>
      <w:r>
        <w:rPr>
          <w:rFonts w:cs="Arial"/>
          <w:color w:val="000000"/>
          <w:lang w:val="it-IT"/>
        </w:rPr>
        <w:t>ț</w:t>
      </w:r>
      <w:r w:rsidRPr="006C4117">
        <w:rPr>
          <w:rFonts w:cs="Arial"/>
          <w:color w:val="000000"/>
          <w:lang w:val="it-IT"/>
        </w:rPr>
        <w:t>iei pentru valorificarea bunurilor sechestrate;</w:t>
      </w:r>
    </w:p>
    <w:p w:rsidR="00050693" w:rsidRPr="006C4117"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Pr>
          <w:rFonts w:cs="Arial"/>
          <w:color w:val="000000"/>
          <w:lang w:val="it-IT"/>
        </w:rPr>
        <w:t>întocmeș</w:t>
      </w:r>
      <w:r w:rsidRPr="006C4117">
        <w:rPr>
          <w:rFonts w:cs="Arial"/>
          <w:color w:val="000000"/>
          <w:lang w:val="it-IT"/>
        </w:rPr>
        <w:t>te documentele prevazute de le</w:t>
      </w:r>
      <w:r>
        <w:rPr>
          <w:rFonts w:cs="Arial"/>
          <w:color w:val="000000"/>
          <w:lang w:val="it-IT"/>
        </w:rPr>
        <w:t>ge cu privire la publicitatea vâ</w:t>
      </w:r>
      <w:r w:rsidRPr="006C4117">
        <w:rPr>
          <w:rFonts w:cs="Arial"/>
          <w:color w:val="000000"/>
          <w:lang w:val="it-IT"/>
        </w:rPr>
        <w:t>nz</w:t>
      </w:r>
      <w:r>
        <w:rPr>
          <w:rFonts w:cs="Arial"/>
          <w:color w:val="000000"/>
          <w:lang w:val="it-IT"/>
        </w:rPr>
        <w:t>ă</w:t>
      </w:r>
      <w:r w:rsidRPr="006C4117">
        <w:rPr>
          <w:rFonts w:cs="Arial"/>
          <w:color w:val="000000"/>
          <w:lang w:val="it-IT"/>
        </w:rPr>
        <w:t>rii bunurilor sechestrate;</w:t>
      </w:r>
    </w:p>
    <w:p w:rsidR="00050693" w:rsidRPr="006C4117"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6C4117">
        <w:rPr>
          <w:rFonts w:cs="Arial"/>
          <w:color w:val="000000"/>
          <w:lang w:val="it-IT"/>
        </w:rPr>
        <w:t>realizeaz</w:t>
      </w:r>
      <w:r>
        <w:rPr>
          <w:rFonts w:cs="Arial"/>
          <w:color w:val="000000"/>
          <w:lang w:val="it-IT"/>
        </w:rPr>
        <w:t>ă</w:t>
      </w:r>
      <w:r w:rsidRPr="006C4117">
        <w:rPr>
          <w:rFonts w:cs="Arial"/>
          <w:color w:val="000000"/>
          <w:lang w:val="it-IT"/>
        </w:rPr>
        <w:t xml:space="preserve"> distribuirea sumelor realizate din valorif</w:t>
      </w:r>
      <w:r>
        <w:rPr>
          <w:rFonts w:cs="Arial"/>
          <w:color w:val="000000"/>
          <w:lang w:val="it-IT"/>
        </w:rPr>
        <w:t>icarea bunurilor sechestrate în cazul în care în procedura de executare silită</w:t>
      </w:r>
      <w:r w:rsidRPr="006C4117">
        <w:rPr>
          <w:rFonts w:cs="Arial"/>
          <w:color w:val="000000"/>
          <w:lang w:val="it-IT"/>
        </w:rPr>
        <w:t xml:space="preserve"> particip</w:t>
      </w:r>
      <w:r>
        <w:rPr>
          <w:rFonts w:cs="Arial"/>
          <w:color w:val="000000"/>
          <w:lang w:val="it-IT"/>
        </w:rPr>
        <w:t>ă</w:t>
      </w:r>
      <w:r w:rsidRPr="006C4117">
        <w:rPr>
          <w:rFonts w:cs="Arial"/>
          <w:color w:val="000000"/>
          <w:lang w:val="it-IT"/>
        </w:rPr>
        <w:t xml:space="preserve"> mai mul</w:t>
      </w:r>
      <w:r>
        <w:rPr>
          <w:rFonts w:cs="Arial"/>
          <w:color w:val="000000"/>
          <w:lang w:val="it-IT"/>
        </w:rPr>
        <w:t>ț</w:t>
      </w:r>
      <w:r w:rsidRPr="006C4117">
        <w:rPr>
          <w:rFonts w:cs="Arial"/>
          <w:color w:val="000000"/>
          <w:lang w:val="it-IT"/>
        </w:rPr>
        <w:t>i creditori;</w:t>
      </w:r>
    </w:p>
    <w:p w:rsidR="00050693" w:rsidRPr="006C4117"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6C4117">
        <w:rPr>
          <w:rFonts w:cs="Arial"/>
          <w:color w:val="000000"/>
          <w:lang w:val="it-IT"/>
        </w:rPr>
        <w:t>eviden</w:t>
      </w:r>
      <w:r>
        <w:rPr>
          <w:rFonts w:cs="Arial"/>
          <w:color w:val="000000"/>
          <w:lang w:val="it-IT"/>
        </w:rPr>
        <w:t>ț</w:t>
      </w:r>
      <w:r w:rsidRPr="006C4117">
        <w:rPr>
          <w:rFonts w:cs="Arial"/>
          <w:color w:val="000000"/>
          <w:lang w:val="it-IT"/>
        </w:rPr>
        <w:t>iaz</w:t>
      </w:r>
      <w:r>
        <w:rPr>
          <w:rFonts w:cs="Arial"/>
          <w:color w:val="000000"/>
          <w:lang w:val="it-IT"/>
        </w:rPr>
        <w:t>ă sumele încasate în urma aplicării măsurilor de executare silită, în vederea aplică</w:t>
      </w:r>
      <w:r w:rsidRPr="006C4117">
        <w:rPr>
          <w:rFonts w:cs="Arial"/>
          <w:color w:val="000000"/>
          <w:lang w:val="it-IT"/>
        </w:rPr>
        <w:t>rii prevederilor legale;</w:t>
      </w:r>
    </w:p>
    <w:p w:rsidR="00050693" w:rsidRPr="006C4117"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Pr>
          <w:rFonts w:cs="Arial"/>
          <w:color w:val="000000"/>
          <w:lang w:val="it-IT"/>
        </w:rPr>
        <w:t>colaborează</w:t>
      </w:r>
      <w:r w:rsidRPr="006C4117">
        <w:rPr>
          <w:rFonts w:cs="Arial"/>
          <w:color w:val="000000"/>
          <w:lang w:val="it-IT"/>
        </w:rPr>
        <w:t xml:space="preserve"> cu organele fiscal</w:t>
      </w:r>
      <w:r>
        <w:rPr>
          <w:rFonts w:cs="Arial"/>
          <w:color w:val="000000"/>
          <w:lang w:val="it-IT"/>
        </w:rPr>
        <w:t>e din cadrul celorlalte autorităț</w:t>
      </w:r>
      <w:r w:rsidRPr="006C4117">
        <w:rPr>
          <w:rFonts w:cs="Arial"/>
          <w:color w:val="000000"/>
          <w:lang w:val="it-IT"/>
        </w:rPr>
        <w:t>i ale administra</w:t>
      </w:r>
      <w:r>
        <w:rPr>
          <w:rFonts w:cs="Arial"/>
          <w:color w:val="000000"/>
          <w:lang w:val="it-IT"/>
        </w:rPr>
        <w:t>ției publice locale în vederea efectuă</w:t>
      </w:r>
      <w:r w:rsidRPr="006C4117">
        <w:rPr>
          <w:rFonts w:cs="Arial"/>
          <w:color w:val="000000"/>
          <w:lang w:val="it-IT"/>
        </w:rPr>
        <w:t>ri</w:t>
      </w:r>
      <w:r>
        <w:rPr>
          <w:rFonts w:cs="Arial"/>
          <w:color w:val="000000"/>
          <w:lang w:val="it-IT"/>
        </w:rPr>
        <w:t>i procedurilor privind competența fiscală ș</w:t>
      </w:r>
      <w:r w:rsidRPr="006C4117">
        <w:rPr>
          <w:rFonts w:cs="Arial"/>
          <w:color w:val="000000"/>
          <w:lang w:val="it-IT"/>
        </w:rPr>
        <w:t>i de efectuare a execut</w:t>
      </w:r>
      <w:r>
        <w:rPr>
          <w:rFonts w:cs="Arial"/>
          <w:color w:val="000000"/>
          <w:lang w:val="it-IT"/>
        </w:rPr>
        <w:t>ă</w:t>
      </w:r>
      <w:r w:rsidRPr="006C4117">
        <w:rPr>
          <w:rFonts w:cs="Arial"/>
          <w:color w:val="000000"/>
          <w:lang w:val="it-IT"/>
        </w:rPr>
        <w:t>rii silite</w:t>
      </w:r>
      <w:r>
        <w:rPr>
          <w:rFonts w:cs="Arial"/>
          <w:color w:val="000000"/>
          <w:lang w:val="it-IT"/>
        </w:rPr>
        <w:t>;</w:t>
      </w:r>
    </w:p>
    <w:p w:rsidR="00050693" w:rsidRPr="001A50A4"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6C4117">
        <w:rPr>
          <w:rFonts w:cs="Arial"/>
          <w:color w:val="000000"/>
          <w:lang w:val="it-IT"/>
        </w:rPr>
        <w:t>analizeaz</w:t>
      </w:r>
      <w:r>
        <w:rPr>
          <w:rFonts w:cs="Arial"/>
          <w:color w:val="000000"/>
          <w:lang w:val="it-IT"/>
        </w:rPr>
        <w:t>ă</w:t>
      </w:r>
      <w:r w:rsidRPr="006C4117">
        <w:rPr>
          <w:rFonts w:cs="Arial"/>
          <w:color w:val="000000"/>
          <w:lang w:val="it-IT"/>
        </w:rPr>
        <w:t>, verific</w:t>
      </w:r>
      <w:r>
        <w:rPr>
          <w:rFonts w:cs="Arial"/>
          <w:color w:val="000000"/>
          <w:lang w:val="it-IT"/>
        </w:rPr>
        <w:t>ă</w:t>
      </w:r>
      <w:r w:rsidRPr="006C4117">
        <w:rPr>
          <w:rFonts w:cs="Arial"/>
          <w:color w:val="000000"/>
          <w:lang w:val="it-IT"/>
        </w:rPr>
        <w:t xml:space="preserve"> </w:t>
      </w:r>
      <w:r>
        <w:rPr>
          <w:rFonts w:cs="Arial"/>
          <w:color w:val="000000"/>
          <w:lang w:val="it-IT"/>
        </w:rPr>
        <w:t>ș</w:t>
      </w:r>
      <w:r w:rsidRPr="006C4117">
        <w:rPr>
          <w:rFonts w:cs="Arial"/>
          <w:color w:val="000000"/>
          <w:lang w:val="it-IT"/>
        </w:rPr>
        <w:t>i prezint</w:t>
      </w:r>
      <w:r>
        <w:rPr>
          <w:rFonts w:cs="Arial"/>
          <w:color w:val="000000"/>
          <w:lang w:val="it-IT"/>
        </w:rPr>
        <w:t>ă conducerii, în cadrul competențelor, propuneri pentru eșa</w:t>
      </w:r>
      <w:r w:rsidRPr="006C4117">
        <w:rPr>
          <w:rFonts w:cs="Arial"/>
          <w:color w:val="000000"/>
          <w:lang w:val="it-IT"/>
        </w:rPr>
        <w:t>lon</w:t>
      </w:r>
      <w:r>
        <w:rPr>
          <w:rFonts w:cs="Arial"/>
          <w:color w:val="000000"/>
          <w:lang w:val="it-IT"/>
        </w:rPr>
        <w:t>ări la plată, scutiri de impozite și taxele locale, precum ș</w:t>
      </w:r>
      <w:r w:rsidRPr="006C4117">
        <w:rPr>
          <w:rFonts w:cs="Arial"/>
          <w:color w:val="000000"/>
          <w:lang w:val="it-IT"/>
        </w:rPr>
        <w:t>i a accesoriilor aferente, restituiri pentru sumele a</w:t>
      </w:r>
      <w:r>
        <w:rPr>
          <w:rFonts w:cs="Arial"/>
          <w:color w:val="000000"/>
          <w:lang w:val="it-IT"/>
        </w:rPr>
        <w:t>chitate în plus din impozitele ș</w:t>
      </w:r>
      <w:r w:rsidRPr="006C4117">
        <w:rPr>
          <w:rFonts w:cs="Arial"/>
          <w:color w:val="000000"/>
          <w:lang w:val="it-IT"/>
        </w:rPr>
        <w:t>i taxele locale, având în vedere fie ob</w:t>
      </w:r>
      <w:r>
        <w:rPr>
          <w:rFonts w:cs="Arial"/>
          <w:color w:val="000000"/>
          <w:lang w:val="it-IT"/>
        </w:rPr>
        <w:t>ț</w:t>
      </w:r>
      <w:r w:rsidRPr="006C4117">
        <w:rPr>
          <w:rFonts w:cs="Arial"/>
          <w:color w:val="000000"/>
          <w:lang w:val="it-IT"/>
        </w:rPr>
        <w:t>inerea vizelor de specialitate, fi</w:t>
      </w:r>
      <w:r>
        <w:rPr>
          <w:rFonts w:cs="Arial"/>
          <w:color w:val="000000"/>
          <w:lang w:val="it-IT"/>
        </w:rPr>
        <w:t>e aprobarea consiliului local, î</w:t>
      </w:r>
      <w:r w:rsidRPr="006C4117">
        <w:rPr>
          <w:rFonts w:cs="Arial"/>
          <w:color w:val="000000"/>
          <w:lang w:val="it-IT"/>
        </w:rPr>
        <w:t>n func</w:t>
      </w:r>
      <w:r>
        <w:rPr>
          <w:rFonts w:cs="Arial"/>
          <w:color w:val="000000"/>
          <w:lang w:val="it-IT"/>
        </w:rPr>
        <w:t>ție de situaț</w:t>
      </w:r>
      <w:r w:rsidRPr="006C4117">
        <w:rPr>
          <w:rFonts w:cs="Arial"/>
          <w:color w:val="000000"/>
          <w:lang w:val="it-IT"/>
        </w:rPr>
        <w:t>ie;</w:t>
      </w:r>
    </w:p>
    <w:p w:rsidR="00050693" w:rsidRPr="001A50A4"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Pr>
          <w:rFonts w:cs="Arial"/>
          <w:color w:val="000000"/>
          <w:lang w:val="it-IT"/>
        </w:rPr>
        <w:t>efectuează</w:t>
      </w:r>
      <w:r w:rsidRPr="001A50A4">
        <w:rPr>
          <w:rFonts w:cs="Arial"/>
          <w:color w:val="000000"/>
          <w:lang w:val="it-IT"/>
        </w:rPr>
        <w:t xml:space="preserve"> cercetarea, verific</w:t>
      </w:r>
      <w:r>
        <w:rPr>
          <w:rFonts w:cs="Arial"/>
          <w:color w:val="000000"/>
          <w:lang w:val="it-IT"/>
        </w:rPr>
        <w:t>ă</w:t>
      </w:r>
      <w:r w:rsidRPr="001A50A4">
        <w:rPr>
          <w:rFonts w:cs="Arial"/>
          <w:color w:val="000000"/>
          <w:lang w:val="it-IT"/>
        </w:rPr>
        <w:t xml:space="preserve"> documenta</w:t>
      </w:r>
      <w:r>
        <w:rPr>
          <w:rFonts w:cs="Arial"/>
          <w:color w:val="000000"/>
          <w:lang w:val="it-IT"/>
        </w:rPr>
        <w:t>ț</w:t>
      </w:r>
      <w:r w:rsidRPr="001A50A4">
        <w:rPr>
          <w:rFonts w:cs="Arial"/>
          <w:color w:val="000000"/>
          <w:lang w:val="it-IT"/>
        </w:rPr>
        <w:t xml:space="preserve">iile </w:t>
      </w:r>
      <w:r>
        <w:rPr>
          <w:rFonts w:cs="Arial"/>
          <w:color w:val="000000"/>
          <w:lang w:val="it-IT"/>
        </w:rPr>
        <w:t>și î</w:t>
      </w:r>
      <w:r w:rsidRPr="001A50A4">
        <w:rPr>
          <w:rFonts w:cs="Arial"/>
          <w:color w:val="000000"/>
          <w:lang w:val="it-IT"/>
        </w:rPr>
        <w:t>ntocme</w:t>
      </w:r>
      <w:r>
        <w:rPr>
          <w:rFonts w:cs="Arial"/>
          <w:color w:val="000000"/>
          <w:lang w:val="it-IT"/>
        </w:rPr>
        <w:t>ș</w:t>
      </w:r>
      <w:r w:rsidRPr="001A50A4">
        <w:rPr>
          <w:rFonts w:cs="Arial"/>
          <w:color w:val="000000"/>
          <w:lang w:val="it-IT"/>
        </w:rPr>
        <w:t>te procesele verbale de declarare a insolvabilit</w:t>
      </w:r>
      <w:r>
        <w:rPr>
          <w:rFonts w:cs="Arial"/>
          <w:color w:val="000000"/>
          <w:lang w:val="it-IT"/>
        </w:rPr>
        <w:t>ății î</w:t>
      </w:r>
      <w:r w:rsidRPr="001A50A4">
        <w:rPr>
          <w:rFonts w:cs="Arial"/>
          <w:color w:val="000000"/>
          <w:lang w:val="it-IT"/>
        </w:rPr>
        <w:t xml:space="preserve">n cazul contribuabililor </w:t>
      </w:r>
      <w:r>
        <w:rPr>
          <w:rFonts w:cs="Arial"/>
          <w:color w:val="000000"/>
          <w:lang w:val="it-IT"/>
        </w:rPr>
        <w:t>persoane fizice, cu propunerea î</w:t>
      </w:r>
      <w:r w:rsidRPr="001A50A4">
        <w:rPr>
          <w:rFonts w:cs="Arial"/>
          <w:color w:val="000000"/>
          <w:lang w:val="it-IT"/>
        </w:rPr>
        <w:t>nregistr</w:t>
      </w:r>
      <w:r>
        <w:rPr>
          <w:rFonts w:cs="Arial"/>
          <w:color w:val="000000"/>
          <w:lang w:val="it-IT"/>
        </w:rPr>
        <w:t>ării î</w:t>
      </w:r>
      <w:r w:rsidRPr="001A50A4">
        <w:rPr>
          <w:rFonts w:cs="Arial"/>
          <w:color w:val="000000"/>
          <w:lang w:val="it-IT"/>
        </w:rPr>
        <w:t>n eviden</w:t>
      </w:r>
      <w:r>
        <w:rPr>
          <w:rFonts w:cs="Arial"/>
          <w:color w:val="000000"/>
          <w:lang w:val="it-IT"/>
        </w:rPr>
        <w:t>ța</w:t>
      </w:r>
      <w:r w:rsidRPr="001A50A4">
        <w:rPr>
          <w:rFonts w:cs="Arial"/>
          <w:color w:val="000000"/>
          <w:lang w:val="it-IT"/>
        </w:rPr>
        <w:t xml:space="preserve"> separat</w:t>
      </w:r>
      <w:r>
        <w:rPr>
          <w:rFonts w:cs="Arial"/>
          <w:color w:val="000000"/>
          <w:lang w:val="it-IT"/>
        </w:rPr>
        <w:t>ă</w:t>
      </w:r>
      <w:r w:rsidRPr="001A50A4">
        <w:rPr>
          <w:rFonts w:cs="Arial"/>
          <w:color w:val="000000"/>
          <w:lang w:val="it-IT"/>
        </w:rPr>
        <w:t xml:space="preserve"> sau a p</w:t>
      </w:r>
      <w:r>
        <w:rPr>
          <w:rFonts w:cs="Arial"/>
          <w:color w:val="000000"/>
          <w:lang w:val="it-IT"/>
        </w:rPr>
        <w:t>ă</w:t>
      </w:r>
      <w:r w:rsidRPr="001A50A4">
        <w:rPr>
          <w:rFonts w:cs="Arial"/>
          <w:color w:val="000000"/>
          <w:lang w:val="it-IT"/>
        </w:rPr>
        <w:t>str</w:t>
      </w:r>
      <w:r>
        <w:rPr>
          <w:rFonts w:cs="Arial"/>
          <w:color w:val="000000"/>
          <w:lang w:val="it-IT"/>
        </w:rPr>
        <w:t>ă</w:t>
      </w:r>
      <w:r w:rsidRPr="001A50A4">
        <w:rPr>
          <w:rFonts w:cs="Arial"/>
          <w:color w:val="000000"/>
          <w:lang w:val="it-IT"/>
        </w:rPr>
        <w:t xml:space="preserve">rii </w:t>
      </w:r>
      <w:r>
        <w:rPr>
          <w:rFonts w:cs="Arial"/>
          <w:color w:val="000000"/>
          <w:lang w:val="it-IT"/>
        </w:rPr>
        <w:t>în evidența curentă, dupa caz;</w:t>
      </w:r>
    </w:p>
    <w:p w:rsidR="00050693" w:rsidRPr="001A50A4"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1A50A4">
        <w:rPr>
          <w:rFonts w:ascii="Times New Roman" w:hAnsi="Times New Roman"/>
          <w:color w:val="000000"/>
          <w:sz w:val="14"/>
          <w:szCs w:val="14"/>
          <w:lang w:val="it-IT"/>
        </w:rPr>
        <w:t> </w:t>
      </w:r>
      <w:r w:rsidRPr="001A50A4">
        <w:rPr>
          <w:rFonts w:cs="Arial"/>
          <w:color w:val="000000"/>
          <w:lang w:val="it-IT"/>
        </w:rPr>
        <w:t>cerceteaz</w:t>
      </w:r>
      <w:r>
        <w:rPr>
          <w:rFonts w:cs="Arial"/>
          <w:color w:val="000000"/>
          <w:lang w:val="it-IT"/>
        </w:rPr>
        <w:t>ă</w:t>
      </w:r>
      <w:r w:rsidRPr="001A50A4">
        <w:rPr>
          <w:rFonts w:cs="Arial"/>
          <w:color w:val="000000"/>
          <w:lang w:val="it-IT"/>
        </w:rPr>
        <w:t xml:space="preserve"> pe perioada prevazu</w:t>
      </w:r>
      <w:r>
        <w:rPr>
          <w:rFonts w:cs="Arial"/>
          <w:color w:val="000000"/>
          <w:lang w:val="it-IT"/>
        </w:rPr>
        <w:t>tă</w:t>
      </w:r>
      <w:r w:rsidRPr="001A50A4">
        <w:rPr>
          <w:rFonts w:cs="Arial"/>
          <w:color w:val="000000"/>
          <w:lang w:val="it-IT"/>
        </w:rPr>
        <w:t xml:space="preserve"> de lege persoanele fizice declarate insolvabile </w:t>
      </w:r>
      <w:r>
        <w:rPr>
          <w:rFonts w:cs="Arial"/>
          <w:color w:val="000000"/>
          <w:lang w:val="it-IT"/>
        </w:rPr>
        <w:t>și î</w:t>
      </w:r>
      <w:r w:rsidRPr="001A50A4">
        <w:rPr>
          <w:rFonts w:cs="Arial"/>
          <w:color w:val="000000"/>
          <w:lang w:val="it-IT"/>
        </w:rPr>
        <w:t>ntocme</w:t>
      </w:r>
      <w:r>
        <w:rPr>
          <w:rFonts w:cs="Arial"/>
          <w:color w:val="000000"/>
          <w:lang w:val="it-IT"/>
        </w:rPr>
        <w:t>ș</w:t>
      </w:r>
      <w:r w:rsidRPr="001A50A4">
        <w:rPr>
          <w:rFonts w:cs="Arial"/>
          <w:color w:val="000000"/>
          <w:lang w:val="it-IT"/>
        </w:rPr>
        <w:t>te procesele verbale de constatare pentru persoanele fizice declarate insolvabile aflate  </w:t>
      </w:r>
      <w:r>
        <w:rPr>
          <w:rFonts w:cs="Arial"/>
          <w:color w:val="000000"/>
          <w:lang w:val="it-IT"/>
        </w:rPr>
        <w:t>în evidenț</w:t>
      </w:r>
      <w:r w:rsidRPr="001A50A4">
        <w:rPr>
          <w:rFonts w:cs="Arial"/>
          <w:color w:val="000000"/>
          <w:lang w:val="it-IT"/>
        </w:rPr>
        <w:t>a separat</w:t>
      </w:r>
      <w:r>
        <w:rPr>
          <w:rFonts w:cs="Arial"/>
          <w:color w:val="000000"/>
          <w:lang w:val="it-IT"/>
        </w:rPr>
        <w:t>ă</w:t>
      </w:r>
      <w:r w:rsidRPr="001A50A4">
        <w:rPr>
          <w:rFonts w:cs="Arial"/>
          <w:color w:val="000000"/>
          <w:lang w:val="it-IT"/>
        </w:rPr>
        <w:t xml:space="preserve"> sau curent</w:t>
      </w:r>
      <w:r>
        <w:rPr>
          <w:rFonts w:cs="Arial"/>
          <w:color w:val="000000"/>
          <w:lang w:val="it-IT"/>
        </w:rPr>
        <w:t>ă</w:t>
      </w:r>
      <w:r w:rsidRPr="001A50A4">
        <w:rPr>
          <w:rFonts w:cs="Arial"/>
          <w:color w:val="000000"/>
          <w:lang w:val="it-IT"/>
        </w:rPr>
        <w:t>, dup</w:t>
      </w:r>
      <w:r>
        <w:rPr>
          <w:rFonts w:cs="Arial"/>
          <w:color w:val="000000"/>
          <w:lang w:val="it-IT"/>
        </w:rPr>
        <w:t>ă</w:t>
      </w:r>
      <w:r w:rsidRPr="001A50A4">
        <w:rPr>
          <w:rFonts w:cs="Arial"/>
          <w:color w:val="000000"/>
          <w:lang w:val="it-IT"/>
        </w:rPr>
        <w:t xml:space="preserve"> caz;</w:t>
      </w:r>
    </w:p>
    <w:p w:rsidR="00050693" w:rsidRPr="001A50A4"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1A50A4">
        <w:rPr>
          <w:rFonts w:ascii="Times New Roman" w:hAnsi="Times New Roman"/>
          <w:color w:val="000000"/>
          <w:sz w:val="14"/>
          <w:szCs w:val="14"/>
          <w:lang w:val="it-IT"/>
        </w:rPr>
        <w:t> </w:t>
      </w:r>
      <w:r w:rsidRPr="001A50A4">
        <w:rPr>
          <w:rFonts w:cs="Arial"/>
          <w:color w:val="000000"/>
          <w:lang w:val="it-IT"/>
        </w:rPr>
        <w:t>verific</w:t>
      </w:r>
      <w:r>
        <w:rPr>
          <w:rFonts w:cs="Arial"/>
          <w:color w:val="000000"/>
          <w:lang w:val="it-IT"/>
        </w:rPr>
        <w:t>ă, întocmește și semnează certificate de atestare fiscală</w:t>
      </w:r>
      <w:r w:rsidRPr="001A50A4">
        <w:rPr>
          <w:rFonts w:cs="Arial"/>
          <w:color w:val="000000"/>
          <w:lang w:val="it-IT"/>
        </w:rPr>
        <w:t xml:space="preserve"> eliberate la cererea contribuabililor persoane fizice;</w:t>
      </w:r>
    </w:p>
    <w:p w:rsidR="00050693" w:rsidRPr="001A50A4"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1A50A4">
        <w:rPr>
          <w:rFonts w:ascii="Times New Roman" w:hAnsi="Times New Roman"/>
          <w:color w:val="000000"/>
          <w:sz w:val="14"/>
          <w:szCs w:val="14"/>
          <w:lang w:val="it-IT"/>
        </w:rPr>
        <w:t> </w:t>
      </w:r>
      <w:r>
        <w:rPr>
          <w:rFonts w:cs="Arial"/>
          <w:color w:val="000000"/>
          <w:lang w:val="it-IT"/>
        </w:rPr>
        <w:t>preia î</w:t>
      </w:r>
      <w:r w:rsidRPr="001A50A4">
        <w:rPr>
          <w:rFonts w:cs="Arial"/>
          <w:color w:val="000000"/>
          <w:lang w:val="it-IT"/>
        </w:rPr>
        <w:t>n debit procesele ve</w:t>
      </w:r>
      <w:r>
        <w:rPr>
          <w:rFonts w:cs="Arial"/>
          <w:color w:val="000000"/>
          <w:lang w:val="it-IT"/>
        </w:rPr>
        <w:t>rbale de constatare a contravenției transmise î</w:t>
      </w:r>
      <w:r w:rsidRPr="001A50A4">
        <w:rPr>
          <w:rFonts w:cs="Arial"/>
          <w:color w:val="000000"/>
          <w:lang w:val="it-IT"/>
        </w:rPr>
        <w:t>n termenul legal de c</w:t>
      </w:r>
      <w:r>
        <w:rPr>
          <w:rFonts w:cs="Arial"/>
          <w:color w:val="000000"/>
          <w:lang w:val="it-IT"/>
        </w:rPr>
        <w:t>ă</w:t>
      </w:r>
      <w:r w:rsidRPr="001A50A4">
        <w:rPr>
          <w:rFonts w:cs="Arial"/>
          <w:color w:val="000000"/>
          <w:lang w:val="it-IT"/>
        </w:rPr>
        <w:t xml:space="preserve">tre organele constatatoare </w:t>
      </w:r>
      <w:r>
        <w:rPr>
          <w:rFonts w:cs="Arial"/>
          <w:color w:val="000000"/>
          <w:lang w:val="it-IT"/>
        </w:rPr>
        <w:t>ș</w:t>
      </w:r>
      <w:r w:rsidRPr="001A50A4">
        <w:rPr>
          <w:rFonts w:cs="Arial"/>
          <w:color w:val="000000"/>
          <w:lang w:val="it-IT"/>
        </w:rPr>
        <w:t>i efectueaz</w:t>
      </w:r>
      <w:r>
        <w:rPr>
          <w:rFonts w:cs="Arial"/>
          <w:color w:val="000000"/>
          <w:lang w:val="it-IT"/>
        </w:rPr>
        <w:t>ă colectarea creanț</w:t>
      </w:r>
      <w:r w:rsidRPr="001A50A4">
        <w:rPr>
          <w:rFonts w:cs="Arial"/>
          <w:color w:val="000000"/>
          <w:lang w:val="it-IT"/>
        </w:rPr>
        <w:t>elor rezultate din acestea;</w:t>
      </w:r>
    </w:p>
    <w:p w:rsidR="00050693" w:rsidRPr="00C575B6"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1A50A4">
        <w:rPr>
          <w:rFonts w:cs="Arial"/>
          <w:color w:val="000000"/>
          <w:lang w:val="it-IT"/>
        </w:rPr>
        <w:t>p</w:t>
      </w:r>
      <w:r>
        <w:rPr>
          <w:rFonts w:cs="Arial"/>
          <w:color w:val="000000"/>
          <w:lang w:val="it-IT"/>
        </w:rPr>
        <w:t>ă</w:t>
      </w:r>
      <w:r w:rsidRPr="001A50A4">
        <w:rPr>
          <w:rFonts w:cs="Arial"/>
          <w:color w:val="000000"/>
          <w:lang w:val="it-IT"/>
        </w:rPr>
        <w:t>streaz</w:t>
      </w:r>
      <w:r>
        <w:rPr>
          <w:rFonts w:cs="Arial"/>
          <w:color w:val="000000"/>
          <w:lang w:val="it-IT"/>
        </w:rPr>
        <w:t>ă</w:t>
      </w:r>
      <w:r w:rsidRPr="001A50A4">
        <w:rPr>
          <w:rFonts w:cs="Arial"/>
          <w:color w:val="000000"/>
          <w:lang w:val="it-IT"/>
        </w:rPr>
        <w:t xml:space="preserve"> sec</w:t>
      </w:r>
      <w:r>
        <w:rPr>
          <w:rFonts w:cs="Arial"/>
          <w:color w:val="000000"/>
          <w:lang w:val="it-IT"/>
        </w:rPr>
        <w:t>retul de serviciu ș</w:t>
      </w:r>
      <w:r w:rsidRPr="001A50A4">
        <w:rPr>
          <w:rFonts w:cs="Arial"/>
          <w:color w:val="000000"/>
          <w:lang w:val="it-IT"/>
        </w:rPr>
        <w:t xml:space="preserve">i confidentialitatea </w:t>
      </w:r>
      <w:r>
        <w:rPr>
          <w:rFonts w:cs="Arial"/>
          <w:color w:val="000000"/>
          <w:lang w:val="it-IT"/>
        </w:rPr>
        <w:t>î</w:t>
      </w:r>
      <w:r w:rsidRPr="001A50A4">
        <w:rPr>
          <w:rFonts w:cs="Arial"/>
          <w:color w:val="000000"/>
          <w:lang w:val="it-IT"/>
        </w:rPr>
        <w:t>n legatura cu faptele, informa</w:t>
      </w:r>
      <w:r>
        <w:rPr>
          <w:rFonts w:cs="Arial"/>
          <w:color w:val="000000"/>
          <w:lang w:val="it-IT"/>
        </w:rPr>
        <w:t>ț</w:t>
      </w:r>
      <w:r w:rsidRPr="001A50A4">
        <w:rPr>
          <w:rFonts w:cs="Arial"/>
          <w:color w:val="000000"/>
          <w:lang w:val="it-IT"/>
        </w:rPr>
        <w:t>iile sau documentele de care ia cuno</w:t>
      </w:r>
      <w:r>
        <w:rPr>
          <w:rFonts w:cs="Arial"/>
          <w:color w:val="000000"/>
          <w:lang w:val="it-IT"/>
        </w:rPr>
        <w:t>ștință</w:t>
      </w:r>
      <w:r w:rsidRPr="001A50A4">
        <w:rPr>
          <w:rFonts w:cs="Arial"/>
          <w:color w:val="000000"/>
          <w:lang w:val="it-IT"/>
        </w:rPr>
        <w:t xml:space="preserve"> </w:t>
      </w:r>
      <w:r>
        <w:rPr>
          <w:rFonts w:cs="Arial"/>
          <w:color w:val="000000"/>
          <w:lang w:val="it-IT"/>
        </w:rPr>
        <w:t>î</w:t>
      </w:r>
      <w:r w:rsidRPr="001A50A4">
        <w:rPr>
          <w:rFonts w:cs="Arial"/>
          <w:color w:val="000000"/>
          <w:lang w:val="it-IT"/>
        </w:rPr>
        <w:t>n exercitarea func</w:t>
      </w:r>
      <w:r>
        <w:rPr>
          <w:rFonts w:cs="Arial"/>
          <w:color w:val="000000"/>
          <w:lang w:val="it-IT"/>
        </w:rPr>
        <w:t>ț</w:t>
      </w:r>
      <w:r w:rsidRPr="001A50A4">
        <w:rPr>
          <w:rFonts w:cs="Arial"/>
          <w:color w:val="000000"/>
          <w:lang w:val="it-IT"/>
        </w:rPr>
        <w:t>iei;</w:t>
      </w:r>
    </w:p>
    <w:p w:rsidR="00050693" w:rsidRPr="00C575B6"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C575B6">
        <w:rPr>
          <w:rFonts w:cs="Arial"/>
          <w:color w:val="000000"/>
          <w:lang w:val="it-IT"/>
        </w:rPr>
        <w:t>preia sesiz</w:t>
      </w:r>
      <w:r>
        <w:rPr>
          <w:rFonts w:cs="Arial"/>
          <w:color w:val="000000"/>
          <w:lang w:val="it-IT"/>
        </w:rPr>
        <w:t>ă</w:t>
      </w:r>
      <w:r w:rsidRPr="00C575B6">
        <w:rPr>
          <w:rFonts w:cs="Arial"/>
          <w:color w:val="000000"/>
          <w:lang w:val="it-IT"/>
        </w:rPr>
        <w:t>rile, solicit</w:t>
      </w:r>
      <w:r>
        <w:rPr>
          <w:rFonts w:cs="Arial"/>
          <w:color w:val="000000"/>
          <w:lang w:val="it-IT"/>
        </w:rPr>
        <w:t>ă</w:t>
      </w:r>
      <w:r w:rsidRPr="00C575B6">
        <w:rPr>
          <w:rFonts w:cs="Arial"/>
          <w:color w:val="000000"/>
          <w:lang w:val="it-IT"/>
        </w:rPr>
        <w:t xml:space="preserve">rile contribuabililor persoane fizice adresate organului fiscal </w:t>
      </w:r>
      <w:r>
        <w:rPr>
          <w:rFonts w:cs="Arial"/>
          <w:color w:val="000000"/>
          <w:lang w:val="it-IT"/>
        </w:rPr>
        <w:t>și  ră</w:t>
      </w:r>
      <w:r w:rsidRPr="00C575B6">
        <w:rPr>
          <w:rFonts w:cs="Arial"/>
          <w:color w:val="000000"/>
          <w:lang w:val="it-IT"/>
        </w:rPr>
        <w:t>spunde acesto</w:t>
      </w:r>
      <w:r>
        <w:rPr>
          <w:rFonts w:cs="Arial"/>
          <w:color w:val="000000"/>
          <w:lang w:val="it-IT"/>
        </w:rPr>
        <w:t>ra î</w:t>
      </w:r>
      <w:r w:rsidRPr="00C575B6">
        <w:rPr>
          <w:rFonts w:cs="Arial"/>
          <w:color w:val="000000"/>
          <w:lang w:val="it-IT"/>
        </w:rPr>
        <w:t>n termenul prev</w:t>
      </w:r>
      <w:r>
        <w:rPr>
          <w:rFonts w:cs="Arial"/>
          <w:color w:val="000000"/>
          <w:lang w:val="it-IT"/>
        </w:rPr>
        <w:t>ă</w:t>
      </w:r>
      <w:r w:rsidRPr="00C575B6">
        <w:rPr>
          <w:rFonts w:cs="Arial"/>
          <w:color w:val="000000"/>
          <w:lang w:val="it-IT"/>
        </w:rPr>
        <w:t>zut de lege;</w:t>
      </w:r>
    </w:p>
    <w:p w:rsidR="00050693" w:rsidRPr="00C575B6"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Pr>
          <w:rFonts w:cs="Arial"/>
          <w:color w:val="000000"/>
          <w:lang w:val="it-IT"/>
        </w:rPr>
        <w:lastRenderedPageBreak/>
        <w:t>asigură</w:t>
      </w:r>
      <w:r w:rsidRPr="00C575B6">
        <w:rPr>
          <w:rFonts w:cs="Arial"/>
          <w:color w:val="000000"/>
          <w:lang w:val="it-IT"/>
        </w:rPr>
        <w:t xml:space="preserve"> </w:t>
      </w:r>
      <w:r>
        <w:rPr>
          <w:rFonts w:cs="Arial"/>
          <w:color w:val="000000"/>
          <w:lang w:val="it-IT"/>
        </w:rPr>
        <w:t>ș</w:t>
      </w:r>
      <w:r w:rsidRPr="00C575B6">
        <w:rPr>
          <w:rFonts w:cs="Arial"/>
          <w:color w:val="000000"/>
          <w:lang w:val="it-IT"/>
        </w:rPr>
        <w:t>i r</w:t>
      </w:r>
      <w:r>
        <w:rPr>
          <w:rFonts w:cs="Arial"/>
          <w:color w:val="000000"/>
          <w:lang w:val="it-IT"/>
        </w:rPr>
        <w:t>ă</w:t>
      </w:r>
      <w:r w:rsidRPr="00C575B6">
        <w:rPr>
          <w:rFonts w:cs="Arial"/>
          <w:color w:val="000000"/>
          <w:lang w:val="it-IT"/>
        </w:rPr>
        <w:t>spunde de datele furnizate pentru efectuarea inventarierii mater</w:t>
      </w:r>
      <w:r>
        <w:rPr>
          <w:rFonts w:cs="Arial"/>
          <w:color w:val="000000"/>
          <w:lang w:val="it-IT"/>
        </w:rPr>
        <w:t>iei impozabile în termenul prevă</w:t>
      </w:r>
      <w:r w:rsidRPr="00C575B6">
        <w:rPr>
          <w:rFonts w:cs="Arial"/>
          <w:color w:val="000000"/>
          <w:lang w:val="it-IT"/>
        </w:rPr>
        <w:t>zut de lege;</w:t>
      </w:r>
    </w:p>
    <w:p w:rsidR="00050693" w:rsidRPr="00C575B6"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C575B6">
        <w:rPr>
          <w:rFonts w:cs="Arial"/>
          <w:color w:val="000000"/>
          <w:lang w:val="it-IT"/>
        </w:rPr>
        <w:t>efectueaz</w:t>
      </w:r>
      <w:r>
        <w:rPr>
          <w:rFonts w:cs="Arial"/>
          <w:color w:val="000000"/>
          <w:lang w:val="it-IT"/>
        </w:rPr>
        <w:t>ă ori de câ</w:t>
      </w:r>
      <w:r w:rsidRPr="00C575B6">
        <w:rPr>
          <w:rFonts w:cs="Arial"/>
          <w:color w:val="000000"/>
          <w:lang w:val="it-IT"/>
        </w:rPr>
        <w:t>te ori este necesar punctajul între eviden</w:t>
      </w:r>
      <w:r>
        <w:rPr>
          <w:rFonts w:cs="Arial"/>
          <w:color w:val="000000"/>
          <w:lang w:val="it-IT"/>
        </w:rPr>
        <w:t>ț</w:t>
      </w:r>
      <w:r w:rsidRPr="00C575B6">
        <w:rPr>
          <w:rFonts w:cs="Arial"/>
          <w:color w:val="000000"/>
          <w:lang w:val="it-IT"/>
        </w:rPr>
        <w:t>a fiscal</w:t>
      </w:r>
      <w:r>
        <w:rPr>
          <w:rFonts w:cs="Arial"/>
          <w:color w:val="000000"/>
          <w:lang w:val="it-IT"/>
        </w:rPr>
        <w:t>ă ș</w:t>
      </w:r>
      <w:r w:rsidRPr="00C575B6">
        <w:rPr>
          <w:rFonts w:cs="Arial"/>
          <w:color w:val="000000"/>
          <w:lang w:val="it-IT"/>
        </w:rPr>
        <w:t>i cea contabil</w:t>
      </w:r>
      <w:r>
        <w:rPr>
          <w:rFonts w:cs="Arial"/>
          <w:color w:val="000000"/>
          <w:lang w:val="it-IT"/>
        </w:rPr>
        <w:t>ă în vederea depistării ș</w:t>
      </w:r>
      <w:r w:rsidRPr="00C575B6">
        <w:rPr>
          <w:rFonts w:cs="Arial"/>
          <w:color w:val="000000"/>
          <w:lang w:val="it-IT"/>
        </w:rPr>
        <w:t>i corect</w:t>
      </w:r>
      <w:r>
        <w:rPr>
          <w:rFonts w:cs="Arial"/>
          <w:color w:val="000000"/>
          <w:lang w:val="it-IT"/>
        </w:rPr>
        <w:t>ării eventualelor diferenț</w:t>
      </w:r>
      <w:r w:rsidRPr="00C575B6">
        <w:rPr>
          <w:rFonts w:cs="Arial"/>
          <w:color w:val="000000"/>
          <w:lang w:val="it-IT"/>
        </w:rPr>
        <w:t>e în timp util;</w:t>
      </w:r>
    </w:p>
    <w:p w:rsidR="00050693" w:rsidRPr="00C575B6"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Pr>
          <w:rFonts w:cs="Arial"/>
          <w:color w:val="000000"/>
        </w:rPr>
        <w:t>respectă</w:t>
      </w:r>
      <w:r w:rsidRPr="00C575B6">
        <w:rPr>
          <w:rFonts w:cs="Arial"/>
          <w:color w:val="000000"/>
        </w:rPr>
        <w:t xml:space="preserve"> normele de conduit</w:t>
      </w:r>
      <w:r>
        <w:rPr>
          <w:rFonts w:cs="Arial"/>
          <w:color w:val="000000"/>
        </w:rPr>
        <w:t>ă</w:t>
      </w:r>
      <w:r w:rsidRPr="00C575B6">
        <w:rPr>
          <w:rFonts w:cs="Arial"/>
          <w:color w:val="000000"/>
        </w:rPr>
        <w:t xml:space="preserve"> profesional</w:t>
      </w:r>
      <w:r>
        <w:rPr>
          <w:rFonts w:cs="Arial"/>
          <w:color w:val="000000"/>
        </w:rPr>
        <w:t>ă a funcț</w:t>
      </w:r>
      <w:r w:rsidRPr="00C575B6">
        <w:rPr>
          <w:rFonts w:cs="Arial"/>
          <w:color w:val="000000"/>
        </w:rPr>
        <w:t>iei publice;</w:t>
      </w:r>
    </w:p>
    <w:p w:rsidR="00050693" w:rsidRPr="00C575B6"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C575B6">
        <w:rPr>
          <w:rFonts w:cs="Arial"/>
          <w:color w:val="000000"/>
        </w:rPr>
        <w:t>r</w:t>
      </w:r>
      <w:r>
        <w:rPr>
          <w:rFonts w:cs="Arial"/>
          <w:color w:val="000000"/>
        </w:rPr>
        <w:t>ă</w:t>
      </w:r>
      <w:r w:rsidRPr="00C575B6">
        <w:rPr>
          <w:rFonts w:cs="Arial"/>
          <w:color w:val="000000"/>
        </w:rPr>
        <w:t>spun</w:t>
      </w:r>
      <w:r>
        <w:rPr>
          <w:rFonts w:cs="Arial"/>
          <w:color w:val="000000"/>
        </w:rPr>
        <w:t>de de modul de implementare a mă</w:t>
      </w:r>
      <w:r w:rsidRPr="00C575B6">
        <w:rPr>
          <w:rFonts w:cs="Arial"/>
          <w:color w:val="000000"/>
        </w:rPr>
        <w:t>surilor trasate ca urmare a recomand</w:t>
      </w:r>
      <w:r>
        <w:rPr>
          <w:rFonts w:cs="Arial"/>
          <w:color w:val="000000"/>
        </w:rPr>
        <w:t>ă</w:t>
      </w:r>
      <w:r w:rsidRPr="00C575B6">
        <w:rPr>
          <w:rFonts w:cs="Arial"/>
          <w:color w:val="000000"/>
        </w:rPr>
        <w:t>rilor din acte de control (Cu</w:t>
      </w:r>
      <w:r>
        <w:rPr>
          <w:rFonts w:cs="Arial"/>
          <w:color w:val="000000"/>
        </w:rPr>
        <w:t>rte de Conturi, Audit public ș</w:t>
      </w:r>
      <w:r w:rsidRPr="00C575B6">
        <w:rPr>
          <w:rFonts w:cs="Arial"/>
          <w:color w:val="000000"/>
        </w:rPr>
        <w:t>i Intern, alte organisme abilitate) în termenul prev</w:t>
      </w:r>
      <w:r>
        <w:rPr>
          <w:rFonts w:cs="Arial"/>
          <w:color w:val="000000"/>
        </w:rPr>
        <w:t>ă</w:t>
      </w:r>
      <w:r w:rsidRPr="00C575B6">
        <w:rPr>
          <w:rFonts w:cs="Arial"/>
          <w:color w:val="000000"/>
        </w:rPr>
        <w:t>zut în graficul în plan;</w:t>
      </w:r>
    </w:p>
    <w:p w:rsidR="00050693" w:rsidRPr="00C575B6"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C575B6">
        <w:rPr>
          <w:rFonts w:cs="Arial"/>
          <w:color w:val="000000"/>
          <w:lang w:val="it-IT"/>
        </w:rPr>
        <w:t>răspunde d</w:t>
      </w:r>
      <w:r>
        <w:rPr>
          <w:rFonts w:cs="Arial"/>
          <w:color w:val="000000"/>
          <w:lang w:val="it-IT"/>
        </w:rPr>
        <w:t>e propunerile care se înaintează</w:t>
      </w:r>
      <w:r w:rsidRPr="00C575B6">
        <w:rPr>
          <w:rFonts w:cs="Arial"/>
          <w:color w:val="000000"/>
          <w:lang w:val="it-IT"/>
        </w:rPr>
        <w:t xml:space="preserve"> spre aprob</w:t>
      </w:r>
      <w:r>
        <w:rPr>
          <w:rFonts w:cs="Arial"/>
          <w:color w:val="000000"/>
          <w:lang w:val="it-IT"/>
        </w:rPr>
        <w:t>are Consiliului Local în privinț</w:t>
      </w:r>
      <w:r w:rsidRPr="00C575B6">
        <w:rPr>
          <w:rFonts w:cs="Arial"/>
          <w:color w:val="000000"/>
          <w:lang w:val="it-IT"/>
        </w:rPr>
        <w:t xml:space="preserve">a nivelului </w:t>
      </w:r>
      <w:r>
        <w:rPr>
          <w:rFonts w:cs="Arial"/>
          <w:color w:val="000000"/>
          <w:lang w:val="it-IT"/>
        </w:rPr>
        <w:t>și structurii impozitelor ș</w:t>
      </w:r>
      <w:r w:rsidRPr="00C575B6">
        <w:rPr>
          <w:rFonts w:cs="Arial"/>
          <w:color w:val="000000"/>
          <w:lang w:val="it-IT"/>
        </w:rPr>
        <w:t>i taxelor locale conform Codului fiscal cu modific</w:t>
      </w:r>
      <w:r>
        <w:rPr>
          <w:rFonts w:cs="Arial"/>
          <w:color w:val="000000"/>
          <w:lang w:val="it-IT"/>
        </w:rPr>
        <w:t>ă</w:t>
      </w:r>
      <w:r w:rsidRPr="00C575B6">
        <w:rPr>
          <w:rFonts w:cs="Arial"/>
          <w:color w:val="000000"/>
          <w:lang w:val="it-IT"/>
        </w:rPr>
        <w:t xml:space="preserve">rile </w:t>
      </w:r>
      <w:r>
        <w:rPr>
          <w:rFonts w:cs="Arial"/>
          <w:color w:val="000000"/>
          <w:lang w:val="it-IT"/>
        </w:rPr>
        <w:t>ș</w:t>
      </w:r>
      <w:r w:rsidRPr="00C575B6">
        <w:rPr>
          <w:rFonts w:cs="Arial"/>
          <w:color w:val="000000"/>
          <w:lang w:val="it-IT"/>
        </w:rPr>
        <w:t>i complet</w:t>
      </w:r>
      <w:r>
        <w:rPr>
          <w:rFonts w:cs="Arial"/>
          <w:color w:val="000000"/>
          <w:lang w:val="it-IT"/>
        </w:rPr>
        <w:t>ă</w:t>
      </w:r>
      <w:r w:rsidRPr="00C575B6">
        <w:rPr>
          <w:rFonts w:cs="Arial"/>
          <w:color w:val="000000"/>
          <w:lang w:val="it-IT"/>
        </w:rPr>
        <w:t>rile ulterioare;</w:t>
      </w:r>
    </w:p>
    <w:p w:rsidR="00050693" w:rsidRPr="00C575B6"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C575B6">
        <w:rPr>
          <w:rFonts w:cs="Arial"/>
          <w:color w:val="000000"/>
        </w:rPr>
        <w:t>asigur</w:t>
      </w:r>
      <w:r>
        <w:rPr>
          <w:rFonts w:cs="Arial"/>
          <w:color w:val="000000"/>
        </w:rPr>
        <w:t>ă</w:t>
      </w:r>
      <w:r w:rsidRPr="00C575B6">
        <w:rPr>
          <w:rFonts w:cs="Arial"/>
          <w:color w:val="000000"/>
        </w:rPr>
        <w:t xml:space="preserve"> ba</w:t>
      </w:r>
      <w:r>
        <w:rPr>
          <w:rFonts w:cs="Arial"/>
          <w:color w:val="000000"/>
        </w:rPr>
        <w:t>za de date pentru transpunerea î</w:t>
      </w:r>
      <w:r w:rsidRPr="00C575B6">
        <w:rPr>
          <w:rFonts w:cs="Arial"/>
          <w:color w:val="000000"/>
        </w:rPr>
        <w:t>n sistemul informatic a tuturor datelor care privesc activitatea gestionat</w:t>
      </w:r>
      <w:r>
        <w:rPr>
          <w:rFonts w:cs="Arial"/>
          <w:color w:val="000000"/>
        </w:rPr>
        <w:t>ă</w:t>
      </w:r>
      <w:r w:rsidRPr="00C575B6">
        <w:rPr>
          <w:rFonts w:cs="Arial"/>
          <w:color w:val="000000"/>
        </w:rPr>
        <w:t>;</w:t>
      </w:r>
    </w:p>
    <w:p w:rsidR="00050693" w:rsidRPr="00C575B6"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C575B6">
        <w:rPr>
          <w:rFonts w:cs="Arial"/>
          <w:color w:val="000000"/>
        </w:rPr>
        <w:t>respect</w:t>
      </w:r>
      <w:r>
        <w:rPr>
          <w:rFonts w:cs="Arial"/>
          <w:color w:val="000000"/>
        </w:rPr>
        <w:t>ă</w:t>
      </w:r>
      <w:r w:rsidRPr="00C575B6">
        <w:rPr>
          <w:rFonts w:cs="Arial"/>
          <w:color w:val="000000"/>
        </w:rPr>
        <w:t xml:space="preserve"> </w:t>
      </w:r>
      <w:r>
        <w:rPr>
          <w:rFonts w:cs="Arial"/>
          <w:color w:val="000000"/>
        </w:rPr>
        <w:t>î</w:t>
      </w:r>
      <w:r w:rsidRPr="00C575B6">
        <w:rPr>
          <w:rFonts w:cs="Arial"/>
          <w:color w:val="000000"/>
        </w:rPr>
        <w:t>n mod riguros prevederile privitoare la întocm</w:t>
      </w:r>
      <w:r>
        <w:rPr>
          <w:rFonts w:cs="Arial"/>
          <w:color w:val="000000"/>
        </w:rPr>
        <w:t>irea, manipularea, circuitul, păstrarea ș</w:t>
      </w:r>
      <w:r w:rsidRPr="00C575B6">
        <w:rPr>
          <w:rFonts w:cs="Arial"/>
          <w:color w:val="000000"/>
        </w:rPr>
        <w:t>i arhivar</w:t>
      </w:r>
      <w:r>
        <w:rPr>
          <w:rFonts w:cs="Arial"/>
          <w:color w:val="000000"/>
        </w:rPr>
        <w:t>ea documentelor cu care operează</w:t>
      </w:r>
      <w:r w:rsidRPr="00C575B6">
        <w:rPr>
          <w:rFonts w:cs="Arial"/>
          <w:color w:val="000000"/>
        </w:rPr>
        <w:t xml:space="preserve">, asigurând securitatea acestora </w:t>
      </w:r>
      <w:r>
        <w:rPr>
          <w:rFonts w:cs="Arial"/>
          <w:color w:val="000000"/>
        </w:rPr>
        <w:t>ș</w:t>
      </w:r>
      <w:r w:rsidRPr="00C575B6">
        <w:rPr>
          <w:rFonts w:cs="Arial"/>
          <w:color w:val="000000"/>
        </w:rPr>
        <w:t>i secretul de serviciu, nefurnizând dat</w:t>
      </w:r>
      <w:r>
        <w:rPr>
          <w:rFonts w:cs="Arial"/>
          <w:color w:val="000000"/>
        </w:rPr>
        <w:t>e ce nu sunt destinate publicităț</w:t>
      </w:r>
      <w:r w:rsidRPr="00C575B6">
        <w:rPr>
          <w:rFonts w:cs="Arial"/>
          <w:color w:val="000000"/>
        </w:rPr>
        <w:t>ii;</w:t>
      </w:r>
    </w:p>
    <w:p w:rsidR="00050693" w:rsidRPr="00C575B6"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Pr>
          <w:rFonts w:cs="Arial"/>
          <w:color w:val="000000"/>
          <w:lang w:val="it-IT"/>
        </w:rPr>
        <w:t>dă informații în scris sub semnatură referitor la obligaț</w:t>
      </w:r>
      <w:r w:rsidRPr="00C575B6">
        <w:rPr>
          <w:rFonts w:cs="Arial"/>
          <w:color w:val="000000"/>
          <w:lang w:val="it-IT"/>
        </w:rPr>
        <w:t>iile fiscale restante pentru eliberarea certificatelor fiscale sau altor docume</w:t>
      </w:r>
      <w:r>
        <w:rPr>
          <w:rFonts w:cs="Arial"/>
          <w:color w:val="000000"/>
          <w:lang w:val="it-IT"/>
        </w:rPr>
        <w:t>nte solicitate de contribuabili;</w:t>
      </w:r>
    </w:p>
    <w:p w:rsidR="00050693" w:rsidRPr="00C575B6"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C575B6">
        <w:rPr>
          <w:rFonts w:cs="Arial"/>
          <w:color w:val="000000"/>
          <w:lang w:val="it-IT"/>
        </w:rPr>
        <w:t>se conformeaz</w:t>
      </w:r>
      <w:r>
        <w:rPr>
          <w:rFonts w:cs="Arial"/>
          <w:color w:val="000000"/>
          <w:lang w:val="it-IT"/>
        </w:rPr>
        <w:t>ă</w:t>
      </w:r>
      <w:r w:rsidRPr="00C575B6">
        <w:rPr>
          <w:rFonts w:cs="Arial"/>
          <w:color w:val="000000"/>
          <w:lang w:val="it-IT"/>
        </w:rPr>
        <w:t xml:space="preserve"> dispozi</w:t>
      </w:r>
      <w:r>
        <w:rPr>
          <w:rFonts w:cs="Arial"/>
          <w:color w:val="000000"/>
          <w:lang w:val="it-IT"/>
        </w:rPr>
        <w:t>ț</w:t>
      </w:r>
      <w:r w:rsidRPr="00C575B6">
        <w:rPr>
          <w:rFonts w:cs="Arial"/>
          <w:color w:val="000000"/>
          <w:lang w:val="it-IT"/>
        </w:rPr>
        <w:t>iilor date de sefii ierarhici cu excep</w:t>
      </w:r>
      <w:r>
        <w:rPr>
          <w:rFonts w:cs="Arial"/>
          <w:color w:val="000000"/>
          <w:lang w:val="it-IT"/>
        </w:rPr>
        <w:t>ț</w:t>
      </w:r>
      <w:r w:rsidRPr="00C575B6">
        <w:rPr>
          <w:rFonts w:cs="Arial"/>
          <w:color w:val="000000"/>
          <w:lang w:val="it-IT"/>
        </w:rPr>
        <w:t>ia cazurilor când consider</w:t>
      </w:r>
      <w:r>
        <w:rPr>
          <w:rFonts w:cs="Arial"/>
          <w:color w:val="000000"/>
          <w:lang w:val="it-IT"/>
        </w:rPr>
        <w:t>ă ca sunt ilegale, în acest ultim caz motivând î</w:t>
      </w:r>
      <w:r w:rsidRPr="00C575B6">
        <w:rPr>
          <w:rFonts w:cs="Arial"/>
          <w:color w:val="000000"/>
          <w:lang w:val="it-IT"/>
        </w:rPr>
        <w:t>n scris decizia luat</w:t>
      </w:r>
      <w:r>
        <w:rPr>
          <w:rFonts w:cs="Arial"/>
          <w:color w:val="000000"/>
          <w:lang w:val="it-IT"/>
        </w:rPr>
        <w:t>ă</w:t>
      </w:r>
      <w:r w:rsidRPr="00C575B6">
        <w:rPr>
          <w:rFonts w:cs="Arial"/>
          <w:color w:val="000000"/>
          <w:lang w:val="it-IT"/>
        </w:rPr>
        <w:t>;</w:t>
      </w:r>
    </w:p>
    <w:p w:rsidR="00050693" w:rsidRPr="00C575B6"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Pr>
          <w:rFonts w:cs="Arial"/>
          <w:color w:val="000000"/>
          <w:lang w:val="it-IT"/>
        </w:rPr>
        <w:t>atribuț</w:t>
      </w:r>
      <w:r w:rsidRPr="00C575B6">
        <w:rPr>
          <w:rFonts w:cs="Arial"/>
          <w:color w:val="000000"/>
          <w:lang w:val="it-IT"/>
        </w:rPr>
        <w:t>iile se completeaz</w:t>
      </w:r>
      <w:r>
        <w:rPr>
          <w:rFonts w:cs="Arial"/>
          <w:color w:val="000000"/>
          <w:lang w:val="it-IT"/>
        </w:rPr>
        <w:t>ă</w:t>
      </w:r>
      <w:r w:rsidRPr="00C575B6">
        <w:rPr>
          <w:rFonts w:cs="Arial"/>
          <w:color w:val="000000"/>
          <w:lang w:val="it-IT"/>
        </w:rPr>
        <w:t xml:space="preserve"> cu altele noi ce vor rezulta din actele normative;</w:t>
      </w:r>
    </w:p>
    <w:p w:rsidR="00050693" w:rsidRPr="00C575B6"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C575B6">
        <w:rPr>
          <w:rFonts w:cs="Arial"/>
          <w:color w:val="000000"/>
        </w:rPr>
        <w:t>r</w:t>
      </w:r>
      <w:r>
        <w:rPr>
          <w:rFonts w:cs="Arial"/>
          <w:color w:val="000000"/>
        </w:rPr>
        <w:t>ă</w:t>
      </w:r>
      <w:r w:rsidRPr="00C575B6">
        <w:rPr>
          <w:rFonts w:cs="Arial"/>
          <w:color w:val="000000"/>
        </w:rPr>
        <w:t>spunde disciplinar, contraven</w:t>
      </w:r>
      <w:r>
        <w:rPr>
          <w:rFonts w:cs="Arial"/>
          <w:color w:val="000000"/>
        </w:rPr>
        <w:t>ț</w:t>
      </w:r>
      <w:r w:rsidRPr="00C575B6">
        <w:rPr>
          <w:rFonts w:cs="Arial"/>
          <w:color w:val="000000"/>
        </w:rPr>
        <w:t>ional, material, civil sau penal dup</w:t>
      </w:r>
      <w:r>
        <w:rPr>
          <w:rFonts w:cs="Arial"/>
          <w:color w:val="000000"/>
        </w:rPr>
        <w:t>ă caz pentru î</w:t>
      </w:r>
      <w:r w:rsidRPr="00C575B6">
        <w:rPr>
          <w:rFonts w:cs="Arial"/>
          <w:color w:val="000000"/>
        </w:rPr>
        <w:t>nc</w:t>
      </w:r>
      <w:r>
        <w:rPr>
          <w:rFonts w:cs="Arial"/>
          <w:color w:val="000000"/>
        </w:rPr>
        <w:t>ă</w:t>
      </w:r>
      <w:r w:rsidRPr="00C575B6">
        <w:rPr>
          <w:rFonts w:cs="Arial"/>
          <w:color w:val="000000"/>
        </w:rPr>
        <w:t>lcarea cu vinov</w:t>
      </w:r>
      <w:r>
        <w:rPr>
          <w:rFonts w:cs="Arial"/>
          <w:color w:val="000000"/>
        </w:rPr>
        <w:t>ăț</w:t>
      </w:r>
      <w:r w:rsidRPr="00C575B6">
        <w:rPr>
          <w:rFonts w:cs="Arial"/>
          <w:color w:val="000000"/>
        </w:rPr>
        <w:t>ie a îndatoririlor de serviciu;</w:t>
      </w:r>
    </w:p>
    <w:p w:rsidR="00050693" w:rsidRPr="00C575B6"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C575B6">
        <w:rPr>
          <w:rFonts w:cs="Arial"/>
          <w:color w:val="000000"/>
          <w:lang w:val="it-IT"/>
        </w:rPr>
        <w:t>r</w:t>
      </w:r>
      <w:r>
        <w:rPr>
          <w:rFonts w:cs="Arial"/>
          <w:color w:val="000000"/>
          <w:lang w:val="it-IT"/>
        </w:rPr>
        <w:t>ăspunde de îndeplinirea corectă</w:t>
      </w:r>
      <w:r w:rsidRPr="00C575B6">
        <w:rPr>
          <w:rFonts w:cs="Arial"/>
          <w:color w:val="000000"/>
          <w:lang w:val="it-IT"/>
        </w:rPr>
        <w:t xml:space="preserve"> </w:t>
      </w:r>
      <w:r>
        <w:rPr>
          <w:rFonts w:cs="Arial"/>
          <w:color w:val="000000"/>
          <w:lang w:val="it-IT"/>
        </w:rPr>
        <w:t>ș</w:t>
      </w:r>
      <w:r w:rsidRPr="00C575B6">
        <w:rPr>
          <w:rFonts w:cs="Arial"/>
          <w:color w:val="000000"/>
          <w:lang w:val="it-IT"/>
        </w:rPr>
        <w:t>i la termen a sarcinilor stabilite, colaboreaz</w:t>
      </w:r>
      <w:r>
        <w:rPr>
          <w:rFonts w:cs="Arial"/>
          <w:color w:val="000000"/>
          <w:lang w:val="it-IT"/>
        </w:rPr>
        <w:t>ă</w:t>
      </w:r>
      <w:r w:rsidRPr="00C575B6">
        <w:rPr>
          <w:rFonts w:cs="Arial"/>
          <w:color w:val="000000"/>
          <w:lang w:val="it-IT"/>
        </w:rPr>
        <w:t xml:space="preserve"> cu celelalte structuri din cadrul serviciului </w:t>
      </w:r>
      <w:r>
        <w:rPr>
          <w:rFonts w:cs="Arial"/>
          <w:color w:val="000000"/>
          <w:lang w:val="it-IT"/>
        </w:rPr>
        <w:t>ș</w:t>
      </w:r>
      <w:r w:rsidRPr="00C575B6">
        <w:rPr>
          <w:rFonts w:cs="Arial"/>
          <w:color w:val="000000"/>
          <w:lang w:val="it-IT"/>
        </w:rPr>
        <w:t>i cu celelalte servicii ale prim</w:t>
      </w:r>
      <w:r>
        <w:rPr>
          <w:rFonts w:cs="Arial"/>
          <w:color w:val="000000"/>
          <w:lang w:val="it-IT"/>
        </w:rPr>
        <w:t>ă</w:t>
      </w:r>
      <w:r w:rsidRPr="00C575B6">
        <w:rPr>
          <w:rFonts w:cs="Arial"/>
          <w:color w:val="000000"/>
          <w:lang w:val="it-IT"/>
        </w:rPr>
        <w:t>riei în scopul realiz</w:t>
      </w:r>
      <w:r>
        <w:rPr>
          <w:rFonts w:cs="Arial"/>
          <w:color w:val="000000"/>
          <w:lang w:val="it-IT"/>
        </w:rPr>
        <w:t>ă</w:t>
      </w:r>
      <w:r w:rsidRPr="00C575B6">
        <w:rPr>
          <w:rFonts w:cs="Arial"/>
          <w:color w:val="000000"/>
          <w:lang w:val="it-IT"/>
        </w:rPr>
        <w:t>rii activit</w:t>
      </w:r>
      <w:r>
        <w:rPr>
          <w:rFonts w:cs="Arial"/>
          <w:color w:val="000000"/>
          <w:lang w:val="it-IT"/>
        </w:rPr>
        <w:t>ăți</w:t>
      </w:r>
      <w:r w:rsidRPr="00C575B6">
        <w:rPr>
          <w:rFonts w:cs="Arial"/>
          <w:color w:val="000000"/>
          <w:lang w:val="it-IT"/>
        </w:rPr>
        <w:t>i de administrare a crean</w:t>
      </w:r>
      <w:r>
        <w:rPr>
          <w:rFonts w:cs="Arial"/>
          <w:color w:val="000000"/>
          <w:lang w:val="it-IT"/>
        </w:rPr>
        <w:t>ț</w:t>
      </w:r>
      <w:r w:rsidRPr="00C575B6">
        <w:rPr>
          <w:rFonts w:cs="Arial"/>
          <w:color w:val="000000"/>
          <w:lang w:val="it-IT"/>
        </w:rPr>
        <w:t>elor fiscale;</w:t>
      </w:r>
    </w:p>
    <w:p w:rsidR="00050693" w:rsidRPr="00C575B6"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C575B6">
        <w:rPr>
          <w:rFonts w:cs="Arial"/>
          <w:color w:val="000000"/>
          <w:lang w:val="it-IT"/>
        </w:rPr>
        <w:t>face propuneri Consiliului Local al ora</w:t>
      </w:r>
      <w:r>
        <w:rPr>
          <w:rFonts w:cs="Arial"/>
          <w:color w:val="000000"/>
          <w:lang w:val="it-IT"/>
        </w:rPr>
        <w:t>ș</w:t>
      </w:r>
      <w:r w:rsidRPr="00C575B6">
        <w:rPr>
          <w:rFonts w:cs="Arial"/>
          <w:color w:val="000000"/>
          <w:lang w:val="it-IT"/>
        </w:rPr>
        <w:t xml:space="preserve">ului Sǎrmașu  pentru stabilirea impozitelor </w:t>
      </w:r>
      <w:r>
        <w:rPr>
          <w:rFonts w:cs="Arial"/>
          <w:color w:val="000000"/>
          <w:lang w:val="it-IT"/>
        </w:rPr>
        <w:t>ș</w:t>
      </w:r>
      <w:r w:rsidRPr="00C575B6">
        <w:rPr>
          <w:rFonts w:cs="Arial"/>
          <w:color w:val="000000"/>
          <w:lang w:val="it-IT"/>
        </w:rPr>
        <w:t>i taxelor locale  specifice domeniului</w:t>
      </w:r>
      <w:r>
        <w:rPr>
          <w:rFonts w:cs="Arial"/>
          <w:color w:val="000000"/>
          <w:lang w:val="it-IT"/>
        </w:rPr>
        <w:t xml:space="preserve"> de activitate  conform legislației î</w:t>
      </w:r>
      <w:r w:rsidRPr="00C575B6">
        <w:rPr>
          <w:rFonts w:cs="Arial"/>
          <w:color w:val="000000"/>
          <w:lang w:val="it-IT"/>
        </w:rPr>
        <w:t>n vigoare;</w:t>
      </w:r>
    </w:p>
    <w:p w:rsidR="00050693" w:rsidRPr="00CD104F" w:rsidRDefault="00050693" w:rsidP="00050693">
      <w:pPr>
        <w:pStyle w:val="ListParagraph"/>
        <w:numPr>
          <w:ilvl w:val="0"/>
          <w:numId w:val="50"/>
        </w:numPr>
        <w:tabs>
          <w:tab w:val="left" w:pos="900"/>
        </w:tabs>
        <w:spacing w:line="360" w:lineRule="auto"/>
        <w:ind w:left="0" w:firstLine="720"/>
        <w:jc w:val="both"/>
        <w:rPr>
          <w:rFonts w:ascii="Segoe UI" w:hAnsi="Segoe UI" w:cs="Segoe UI"/>
          <w:color w:val="000000"/>
        </w:rPr>
      </w:pPr>
      <w:r w:rsidRPr="00C575B6">
        <w:rPr>
          <w:rFonts w:cs="Arial"/>
          <w:color w:val="000000"/>
          <w:lang w:val="it-IT"/>
        </w:rPr>
        <w:t>realizeaz</w:t>
      </w:r>
      <w:r>
        <w:rPr>
          <w:rFonts w:cs="Arial"/>
          <w:color w:val="000000"/>
          <w:lang w:val="it-IT"/>
        </w:rPr>
        <w:t>ă</w:t>
      </w:r>
      <w:r w:rsidRPr="00C575B6">
        <w:rPr>
          <w:rFonts w:cs="Arial"/>
          <w:color w:val="000000"/>
          <w:lang w:val="it-IT"/>
        </w:rPr>
        <w:t xml:space="preserve"> cu profesionalism activitatea de rela</w:t>
      </w:r>
      <w:r>
        <w:rPr>
          <w:rFonts w:cs="Arial"/>
          <w:color w:val="000000"/>
          <w:lang w:val="it-IT"/>
        </w:rPr>
        <w:t>ț</w:t>
      </w:r>
      <w:r w:rsidRPr="00C575B6">
        <w:rPr>
          <w:rFonts w:cs="Arial"/>
          <w:color w:val="000000"/>
          <w:lang w:val="it-IT"/>
        </w:rPr>
        <w:t>ii cu publicul oferind contribuabililor persoane fizice informa</w:t>
      </w:r>
      <w:r>
        <w:rPr>
          <w:rFonts w:cs="Arial"/>
          <w:color w:val="000000"/>
          <w:lang w:val="it-IT"/>
        </w:rPr>
        <w:t>ții ș</w:t>
      </w:r>
      <w:r w:rsidRPr="00C575B6">
        <w:rPr>
          <w:rFonts w:cs="Arial"/>
          <w:color w:val="000000"/>
          <w:lang w:val="it-IT"/>
        </w:rPr>
        <w:t>i explica</w:t>
      </w:r>
      <w:r>
        <w:rPr>
          <w:rFonts w:cs="Arial"/>
          <w:color w:val="000000"/>
          <w:lang w:val="it-IT"/>
        </w:rPr>
        <w:t>ț</w:t>
      </w:r>
      <w:r w:rsidRPr="00C575B6">
        <w:rPr>
          <w:rFonts w:cs="Arial"/>
          <w:color w:val="000000"/>
          <w:lang w:val="it-IT"/>
        </w:rPr>
        <w:t>ii pentru orice tip de activitate care se desf</w:t>
      </w:r>
      <w:r>
        <w:rPr>
          <w:rFonts w:cs="Arial"/>
          <w:color w:val="000000"/>
          <w:lang w:val="it-IT"/>
        </w:rPr>
        <w:t>ăș</w:t>
      </w:r>
      <w:r w:rsidRPr="00C575B6">
        <w:rPr>
          <w:rFonts w:cs="Arial"/>
          <w:color w:val="000000"/>
          <w:lang w:val="it-IT"/>
        </w:rPr>
        <w:t>oar</w:t>
      </w:r>
      <w:r>
        <w:rPr>
          <w:rFonts w:cs="Arial"/>
          <w:color w:val="000000"/>
          <w:lang w:val="it-IT"/>
        </w:rPr>
        <w:t>ă</w:t>
      </w:r>
      <w:r w:rsidRPr="00C575B6">
        <w:rPr>
          <w:rFonts w:cs="Arial"/>
          <w:color w:val="000000"/>
          <w:lang w:val="it-IT"/>
        </w:rPr>
        <w:t xml:space="preserve"> </w:t>
      </w:r>
      <w:r>
        <w:rPr>
          <w:rFonts w:cs="Arial"/>
          <w:color w:val="000000"/>
          <w:lang w:val="it-IT"/>
        </w:rPr>
        <w:t>î</w:t>
      </w:r>
      <w:r w:rsidRPr="00C575B6">
        <w:rPr>
          <w:rFonts w:cs="Arial"/>
          <w:color w:val="000000"/>
          <w:lang w:val="it-IT"/>
        </w:rPr>
        <w:t>n cadrul serviciului.      </w:t>
      </w:r>
    </w:p>
    <w:p w:rsidR="00050693" w:rsidRPr="00C76ED0" w:rsidRDefault="00050693" w:rsidP="00050693">
      <w:pPr>
        <w:pStyle w:val="ListParagraph"/>
        <w:numPr>
          <w:ilvl w:val="0"/>
          <w:numId w:val="49"/>
        </w:numPr>
        <w:tabs>
          <w:tab w:val="left" w:pos="900"/>
        </w:tabs>
        <w:spacing w:line="360" w:lineRule="auto"/>
        <w:ind w:left="0" w:firstLine="706"/>
        <w:jc w:val="both"/>
        <w:rPr>
          <w:rFonts w:ascii="Segoe UI" w:hAnsi="Segoe UI" w:cs="Segoe UI"/>
          <w:color w:val="000000"/>
        </w:rPr>
      </w:pPr>
      <w:r w:rsidRPr="00C76ED0">
        <w:rPr>
          <w:rFonts w:cs="Arial"/>
          <w:color w:val="000000"/>
          <w:lang w:val="it-IT"/>
        </w:rPr>
        <w:t>Activi</w:t>
      </w:r>
      <w:r>
        <w:rPr>
          <w:rFonts w:cs="Arial"/>
          <w:color w:val="000000"/>
          <w:lang w:val="it-IT"/>
        </w:rPr>
        <w:t>tatea personalului care se ocupă</w:t>
      </w:r>
      <w:r w:rsidRPr="00C76ED0">
        <w:rPr>
          <w:rFonts w:cs="Arial"/>
          <w:color w:val="000000"/>
          <w:lang w:val="it-IT"/>
        </w:rPr>
        <w:t xml:space="preserve"> de contribuabilii </w:t>
      </w:r>
      <w:r w:rsidRPr="00C76ED0">
        <w:rPr>
          <w:rFonts w:cs="Arial"/>
          <w:b/>
          <w:bCs/>
          <w:color w:val="000000"/>
          <w:lang w:val="it-IT"/>
        </w:rPr>
        <w:t>persoane juridice</w:t>
      </w:r>
      <w:r w:rsidRPr="00C76ED0">
        <w:rPr>
          <w:rFonts w:cs="Arial"/>
          <w:color w:val="000000"/>
          <w:lang w:val="it-IT"/>
        </w:rPr>
        <w:t> const</w:t>
      </w:r>
      <w:r>
        <w:rPr>
          <w:rFonts w:cs="Arial"/>
          <w:color w:val="000000"/>
          <w:lang w:val="it-IT"/>
        </w:rPr>
        <w:t>ă</w:t>
      </w:r>
      <w:r w:rsidRPr="00C76ED0">
        <w:rPr>
          <w:rFonts w:cs="Arial"/>
          <w:color w:val="000000"/>
          <w:lang w:val="it-IT"/>
        </w:rPr>
        <w:t xml:space="preserve"> </w:t>
      </w:r>
      <w:r>
        <w:rPr>
          <w:rFonts w:cs="Arial"/>
          <w:color w:val="000000"/>
          <w:lang w:val="it-IT"/>
        </w:rPr>
        <w:t>în principal î</w:t>
      </w:r>
      <w:r w:rsidRPr="00C76ED0">
        <w:rPr>
          <w:rFonts w:cs="Arial"/>
          <w:color w:val="000000"/>
          <w:lang w:val="it-IT"/>
        </w:rPr>
        <w:t>n stabilir</w:t>
      </w:r>
      <w:r>
        <w:rPr>
          <w:rFonts w:cs="Arial"/>
          <w:color w:val="000000"/>
          <w:lang w:val="it-IT"/>
        </w:rPr>
        <w:t>ea, constatarea, controlul, urmărirea și î</w:t>
      </w:r>
      <w:r w:rsidRPr="00C76ED0">
        <w:rPr>
          <w:rFonts w:cs="Arial"/>
          <w:color w:val="000000"/>
          <w:lang w:val="it-IT"/>
        </w:rPr>
        <w:t xml:space="preserve">ncasarea </w:t>
      </w:r>
      <w:r w:rsidRPr="00C76ED0">
        <w:rPr>
          <w:rFonts w:cs="Arial"/>
          <w:color w:val="000000"/>
          <w:lang w:val="it-IT"/>
        </w:rPr>
        <w:lastRenderedPageBreak/>
        <w:t xml:space="preserve">impozitelor </w:t>
      </w:r>
      <w:r>
        <w:rPr>
          <w:rFonts w:cs="Arial"/>
          <w:color w:val="000000"/>
          <w:lang w:val="it-IT"/>
        </w:rPr>
        <w:t>ș</w:t>
      </w:r>
      <w:r w:rsidRPr="00C76ED0">
        <w:rPr>
          <w:rFonts w:cs="Arial"/>
          <w:color w:val="000000"/>
          <w:lang w:val="it-IT"/>
        </w:rPr>
        <w:t>i taxelor locale </w:t>
      </w:r>
      <w:r w:rsidRPr="00C76ED0">
        <w:rPr>
          <w:rFonts w:cs="Arial"/>
          <w:i/>
          <w:iCs/>
          <w:color w:val="000000"/>
          <w:lang w:val="it-IT"/>
        </w:rPr>
        <w:t>(impozitul pe cladiri, impozitul pe terenuri, impozitul  asupra mijloacelor de transport detinute de persoane juridice),</w:t>
      </w:r>
      <w:r>
        <w:rPr>
          <w:rFonts w:cs="Arial"/>
          <w:color w:val="000000"/>
          <w:lang w:val="it-IT"/>
        </w:rPr>
        <w:t> precum ș</w:t>
      </w:r>
      <w:r w:rsidRPr="00C76ED0">
        <w:rPr>
          <w:rFonts w:cs="Arial"/>
          <w:color w:val="000000"/>
          <w:lang w:val="it-IT"/>
        </w:rPr>
        <w:t>i a altor  venituri</w:t>
      </w:r>
      <w:r>
        <w:rPr>
          <w:rFonts w:cs="Arial"/>
          <w:color w:val="000000"/>
          <w:lang w:val="it-IT"/>
        </w:rPr>
        <w:t xml:space="preserve"> la bugetul local datorate de că</w:t>
      </w:r>
      <w:r w:rsidRPr="00C76ED0">
        <w:rPr>
          <w:rFonts w:cs="Arial"/>
          <w:color w:val="000000"/>
          <w:lang w:val="it-IT"/>
        </w:rPr>
        <w:t>tre contribuabilii persoane juridice ce au propriet</w:t>
      </w:r>
      <w:r>
        <w:rPr>
          <w:rFonts w:cs="Arial"/>
          <w:color w:val="000000"/>
          <w:lang w:val="it-IT"/>
        </w:rPr>
        <w:t>ăți î</w:t>
      </w:r>
      <w:r w:rsidRPr="00C76ED0">
        <w:rPr>
          <w:rFonts w:cs="Arial"/>
          <w:color w:val="000000"/>
          <w:lang w:val="it-IT"/>
        </w:rPr>
        <w:t>n ora</w:t>
      </w:r>
      <w:r>
        <w:rPr>
          <w:rFonts w:cs="Arial"/>
          <w:color w:val="000000"/>
          <w:lang w:val="it-IT"/>
        </w:rPr>
        <w:t>ș</w:t>
      </w:r>
      <w:r w:rsidRPr="00C76ED0">
        <w:rPr>
          <w:rFonts w:cs="Arial"/>
          <w:color w:val="000000"/>
          <w:lang w:val="it-IT"/>
        </w:rPr>
        <w:t>ul Sǎrmașu, potrivit compete</w:t>
      </w:r>
      <w:r>
        <w:rPr>
          <w:rFonts w:cs="Arial"/>
          <w:color w:val="000000"/>
          <w:lang w:val="it-IT"/>
        </w:rPr>
        <w:t>nț</w:t>
      </w:r>
      <w:r w:rsidRPr="00C76ED0">
        <w:rPr>
          <w:rFonts w:cs="Arial"/>
          <w:color w:val="000000"/>
          <w:lang w:val="it-IT"/>
        </w:rPr>
        <w:t>elor  s</w:t>
      </w:r>
      <w:r>
        <w:rPr>
          <w:rFonts w:cs="Arial"/>
          <w:color w:val="000000"/>
          <w:lang w:val="it-IT"/>
        </w:rPr>
        <w:t>tabilite prin actele normative î</w:t>
      </w:r>
      <w:r w:rsidRPr="00C76ED0">
        <w:rPr>
          <w:rFonts w:cs="Arial"/>
          <w:color w:val="000000"/>
          <w:lang w:val="it-IT"/>
        </w:rPr>
        <w:t>n vigoare.</w:t>
      </w:r>
    </w:p>
    <w:p w:rsidR="00050693" w:rsidRPr="00C76ED0" w:rsidRDefault="00050693" w:rsidP="00050693">
      <w:pPr>
        <w:spacing w:after="0" w:line="360" w:lineRule="auto"/>
        <w:jc w:val="both"/>
        <w:rPr>
          <w:rFonts w:ascii="Segoe UI" w:eastAsia="Times New Roman" w:hAnsi="Segoe UI" w:cs="Segoe UI"/>
          <w:b/>
          <w:color w:val="000000"/>
          <w:sz w:val="24"/>
          <w:szCs w:val="24"/>
        </w:rPr>
      </w:pPr>
      <w:r w:rsidRPr="00C76ED0">
        <w:rPr>
          <w:rFonts w:ascii="Arial" w:eastAsia="Times New Roman" w:hAnsi="Arial" w:cs="Arial"/>
          <w:b/>
          <w:color w:val="000000"/>
          <w:sz w:val="24"/>
          <w:szCs w:val="24"/>
          <w:lang w:val="it-IT"/>
        </w:rPr>
        <w:t>Atribuții:</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aplică</w:t>
      </w:r>
      <w:r w:rsidRPr="0087405C">
        <w:rPr>
          <w:rFonts w:ascii="Arial" w:eastAsia="Times New Roman" w:hAnsi="Arial" w:cs="Arial"/>
          <w:color w:val="000000"/>
          <w:sz w:val="24"/>
          <w:szCs w:val="24"/>
          <w:lang w:val="it-IT"/>
        </w:rPr>
        <w:t xml:space="preserve"> în mod corect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cu profesionalism legisla</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ia fiscal</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cu privire la    impozitele taxele locale si alte venituri ale bugetului local datorate de persoanele juridice;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stabilește, urmă</w:t>
      </w:r>
      <w:r w:rsidRPr="0087405C">
        <w:rPr>
          <w:rFonts w:ascii="Arial" w:eastAsia="Times New Roman" w:hAnsi="Arial" w:cs="Arial"/>
          <w:color w:val="000000"/>
          <w:sz w:val="24"/>
          <w:szCs w:val="24"/>
          <w:lang w:val="it-IT"/>
        </w:rPr>
        <w:t>re</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 xml:space="preserve">te </w:t>
      </w:r>
      <w:r>
        <w:rPr>
          <w:rFonts w:ascii="Arial" w:eastAsia="Times New Roman" w:hAnsi="Arial" w:cs="Arial"/>
          <w:color w:val="000000"/>
          <w:sz w:val="24"/>
          <w:szCs w:val="24"/>
          <w:lang w:val="it-IT"/>
        </w:rPr>
        <w:t>și î</w:t>
      </w:r>
      <w:r w:rsidRPr="0087405C">
        <w:rPr>
          <w:rFonts w:ascii="Arial" w:eastAsia="Times New Roman" w:hAnsi="Arial" w:cs="Arial"/>
          <w:color w:val="000000"/>
          <w:sz w:val="24"/>
          <w:szCs w:val="24"/>
          <w:lang w:val="it-IT"/>
        </w:rPr>
        <w:t xml:space="preserve">ncaseaza taxele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 xml:space="preserve">i impozitele locale datorate de </w:t>
      </w:r>
      <w:r>
        <w:rPr>
          <w:rFonts w:ascii="Arial" w:eastAsia="Times New Roman" w:hAnsi="Arial" w:cs="Arial"/>
          <w:color w:val="000000"/>
          <w:sz w:val="24"/>
          <w:szCs w:val="24"/>
          <w:lang w:val="it-IT"/>
        </w:rPr>
        <w:t>persoanele juridice conform Hotă</w:t>
      </w:r>
      <w:r w:rsidRPr="0087405C">
        <w:rPr>
          <w:rFonts w:ascii="Arial" w:eastAsia="Times New Roman" w:hAnsi="Arial" w:cs="Arial"/>
          <w:color w:val="000000"/>
          <w:sz w:val="24"/>
          <w:szCs w:val="24"/>
          <w:lang w:val="it-IT"/>
        </w:rPr>
        <w:t>r</w:t>
      </w:r>
      <w:r>
        <w:rPr>
          <w:rFonts w:ascii="Arial" w:eastAsia="Times New Roman" w:hAnsi="Arial" w:cs="Arial"/>
          <w:color w:val="000000"/>
          <w:sz w:val="24"/>
          <w:szCs w:val="24"/>
          <w:lang w:val="it-IT"/>
        </w:rPr>
        <w:t>â</w:t>
      </w:r>
      <w:r w:rsidRPr="0087405C">
        <w:rPr>
          <w:rFonts w:ascii="Arial" w:eastAsia="Times New Roman" w:hAnsi="Arial" w:cs="Arial"/>
          <w:color w:val="000000"/>
          <w:sz w:val="24"/>
          <w:szCs w:val="24"/>
          <w:lang w:val="it-IT"/>
        </w:rPr>
        <w:t>rilor Consiliului Local al ora</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ului Sǎrmașu;</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prelucreaz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automat datele referitoare la rolul contri</w:t>
      </w:r>
      <w:r>
        <w:rPr>
          <w:rFonts w:ascii="Arial" w:eastAsia="Times New Roman" w:hAnsi="Arial" w:cs="Arial"/>
          <w:color w:val="000000"/>
          <w:sz w:val="24"/>
          <w:szCs w:val="24"/>
          <w:lang w:val="it-IT"/>
        </w:rPr>
        <w:t>buabilului persoană</w:t>
      </w:r>
      <w:r w:rsidRPr="0087405C">
        <w:rPr>
          <w:rFonts w:ascii="Arial" w:eastAsia="Times New Roman" w:hAnsi="Arial" w:cs="Arial"/>
          <w:color w:val="000000"/>
          <w:sz w:val="24"/>
          <w:szCs w:val="24"/>
          <w:lang w:val="it-IT"/>
        </w:rPr>
        <w:t xml:space="preserve"> juridic</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ține evidenta obligaț</w:t>
      </w:r>
      <w:r w:rsidRPr="0087405C">
        <w:rPr>
          <w:rFonts w:ascii="Arial" w:eastAsia="Times New Roman" w:hAnsi="Arial" w:cs="Arial"/>
          <w:color w:val="000000"/>
          <w:sz w:val="24"/>
          <w:szCs w:val="24"/>
          <w:lang w:val="it-IT"/>
        </w:rPr>
        <w:t xml:space="preserve">iilor la bugetul local rezultate din raporturi juridice </w:t>
      </w:r>
      <w:r>
        <w:rPr>
          <w:rFonts w:ascii="Arial" w:eastAsia="Times New Roman" w:hAnsi="Arial" w:cs="Arial"/>
          <w:color w:val="000000"/>
          <w:sz w:val="24"/>
          <w:szCs w:val="24"/>
          <w:lang w:val="it-IT"/>
        </w:rPr>
        <w:t>contractuale care au ca obiect î</w:t>
      </w:r>
      <w:r w:rsidRPr="0087405C">
        <w:rPr>
          <w:rFonts w:ascii="Arial" w:eastAsia="Times New Roman" w:hAnsi="Arial" w:cs="Arial"/>
          <w:color w:val="000000"/>
          <w:sz w:val="24"/>
          <w:szCs w:val="24"/>
          <w:lang w:val="it-IT"/>
        </w:rPr>
        <w:t>nchirierea/concesionarea bunurilor apar</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in</w:t>
      </w:r>
      <w:r>
        <w:rPr>
          <w:rFonts w:ascii="Arial" w:eastAsia="Times New Roman" w:hAnsi="Arial" w:cs="Arial"/>
          <w:color w:val="000000"/>
          <w:sz w:val="24"/>
          <w:szCs w:val="24"/>
          <w:lang w:val="it-IT"/>
        </w:rPr>
        <w:t>â</w:t>
      </w:r>
      <w:r w:rsidRPr="0087405C">
        <w:rPr>
          <w:rFonts w:ascii="Arial" w:eastAsia="Times New Roman" w:hAnsi="Arial" w:cs="Arial"/>
          <w:color w:val="000000"/>
          <w:sz w:val="24"/>
          <w:szCs w:val="24"/>
          <w:lang w:val="it-IT"/>
        </w:rPr>
        <w:t>nd domeniului public sau privat al ora</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ului Sǎrmașu;</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realizeaz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ncasarea chir</w:t>
      </w:r>
      <w:r>
        <w:rPr>
          <w:rFonts w:ascii="Arial" w:eastAsia="Times New Roman" w:hAnsi="Arial" w:cs="Arial"/>
          <w:color w:val="000000"/>
          <w:sz w:val="24"/>
          <w:szCs w:val="24"/>
          <w:lang w:val="it-IT"/>
        </w:rPr>
        <w:t>iilor aferente contractelor de închiriere a bunurilor aparținâ</w:t>
      </w:r>
      <w:r w:rsidRPr="0087405C">
        <w:rPr>
          <w:rFonts w:ascii="Arial" w:eastAsia="Times New Roman" w:hAnsi="Arial" w:cs="Arial"/>
          <w:color w:val="000000"/>
          <w:sz w:val="24"/>
          <w:szCs w:val="24"/>
          <w:lang w:val="it-IT"/>
        </w:rPr>
        <w:t>nd domeniului public sau privat al ora</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ului Sǎrmașu, conform prevederilor contractuale;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realizează î</w:t>
      </w:r>
      <w:r w:rsidRPr="0087405C">
        <w:rPr>
          <w:rFonts w:ascii="Arial" w:eastAsia="Times New Roman" w:hAnsi="Arial" w:cs="Arial"/>
          <w:color w:val="000000"/>
          <w:sz w:val="24"/>
          <w:szCs w:val="24"/>
          <w:lang w:val="it-IT"/>
        </w:rPr>
        <w:t>ncasarea redeven</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elor aferente contractelor de concesiune a bunurilor apar</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in</w:t>
      </w:r>
      <w:r>
        <w:rPr>
          <w:rFonts w:ascii="Arial" w:eastAsia="Times New Roman" w:hAnsi="Arial" w:cs="Arial"/>
          <w:color w:val="000000"/>
          <w:sz w:val="24"/>
          <w:szCs w:val="24"/>
          <w:lang w:val="it-IT"/>
        </w:rPr>
        <w:t>â</w:t>
      </w:r>
      <w:r w:rsidRPr="0087405C">
        <w:rPr>
          <w:rFonts w:ascii="Arial" w:eastAsia="Times New Roman" w:hAnsi="Arial" w:cs="Arial"/>
          <w:color w:val="000000"/>
          <w:sz w:val="24"/>
          <w:szCs w:val="24"/>
          <w:lang w:val="it-IT"/>
        </w:rPr>
        <w:t>nd domeniului public sau privat al ora</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ului Sǎrmașu, conform prevederilor contractuale;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ține ș</w:t>
      </w:r>
      <w:r w:rsidRPr="0087405C">
        <w:rPr>
          <w:rFonts w:ascii="Arial" w:eastAsia="Times New Roman" w:hAnsi="Arial" w:cs="Arial"/>
          <w:color w:val="000000"/>
          <w:sz w:val="24"/>
          <w:szCs w:val="24"/>
          <w:lang w:val="it-IT"/>
        </w:rPr>
        <w:t>i actualizeaz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eviden</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 xml:space="preserve">a veniturile colectate la bugetului local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realizeaz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punctaje cu Serviciul Buget - finanțe referitoare la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ncasarea veniturilor specifice;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verific</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la persoanele juridice de</w:t>
      </w:r>
      <w:r>
        <w:rPr>
          <w:rFonts w:ascii="Arial" w:eastAsia="Times New Roman" w:hAnsi="Arial" w:cs="Arial"/>
          <w:color w:val="000000"/>
          <w:sz w:val="24"/>
          <w:szCs w:val="24"/>
          <w:lang w:val="it-IT"/>
        </w:rPr>
        <w:t>țină</w:t>
      </w:r>
      <w:r w:rsidRPr="0087405C">
        <w:rPr>
          <w:rFonts w:ascii="Arial" w:eastAsia="Times New Roman" w:hAnsi="Arial" w:cs="Arial"/>
          <w:color w:val="000000"/>
          <w:sz w:val="24"/>
          <w:szCs w:val="24"/>
          <w:lang w:val="it-IT"/>
        </w:rPr>
        <w:t>toare de bunuri supuse impozit</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rii sau tax</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rii valabilitatea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 xml:space="preserve">i legalitatea documentelor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declara</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iile privitoare la impunere, sanction</w:t>
      </w:r>
      <w:r>
        <w:rPr>
          <w:rFonts w:ascii="Arial" w:eastAsia="Times New Roman" w:hAnsi="Arial" w:cs="Arial"/>
          <w:color w:val="000000"/>
          <w:sz w:val="24"/>
          <w:szCs w:val="24"/>
          <w:lang w:val="it-IT"/>
        </w:rPr>
        <w:t>â</w:t>
      </w:r>
      <w:r w:rsidRPr="0087405C">
        <w:rPr>
          <w:rFonts w:ascii="Arial" w:eastAsia="Times New Roman" w:hAnsi="Arial" w:cs="Arial"/>
          <w:color w:val="000000"/>
          <w:sz w:val="24"/>
          <w:szCs w:val="24"/>
          <w:lang w:val="it-IT"/>
        </w:rPr>
        <w:t xml:space="preserve">nd nedeclararea în termenul legal a veniturilor, impozitelor sau a bunurilor supuse impozitelor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taxelor;</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organizeaz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spunde de gestionarea dosarelor fiscale ale contribuabililor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a celorlalte documente referitoare la rolul fiscal al persoanelor juridice;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organizează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spunde de înto</w:t>
      </w:r>
      <w:r>
        <w:rPr>
          <w:rFonts w:ascii="Arial" w:eastAsia="Times New Roman" w:hAnsi="Arial" w:cs="Arial"/>
          <w:color w:val="000000"/>
          <w:sz w:val="24"/>
          <w:szCs w:val="24"/>
          <w:lang w:val="it-IT"/>
        </w:rPr>
        <w:t>cmirea situațiilor statistice ș</w:t>
      </w:r>
      <w:r w:rsidRPr="0087405C">
        <w:rPr>
          <w:rFonts w:ascii="Arial" w:eastAsia="Times New Roman" w:hAnsi="Arial" w:cs="Arial"/>
          <w:color w:val="000000"/>
          <w:sz w:val="24"/>
          <w:szCs w:val="24"/>
          <w:lang w:val="it-IT"/>
        </w:rPr>
        <w:t>i a inform</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rilor privitoare la activitatea de control fiscal;</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aplic</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sanc</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iunile contraven</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ionale prev</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zute de Codul fi</w:t>
      </w:r>
      <w:r>
        <w:rPr>
          <w:rFonts w:ascii="Arial" w:eastAsia="Times New Roman" w:hAnsi="Arial" w:cs="Arial"/>
          <w:color w:val="000000"/>
          <w:sz w:val="24"/>
          <w:szCs w:val="24"/>
          <w:lang w:val="it-IT"/>
        </w:rPr>
        <w:t>scal referitoare la impozitele ș</w:t>
      </w:r>
      <w:r w:rsidRPr="0087405C">
        <w:rPr>
          <w:rFonts w:ascii="Arial" w:eastAsia="Times New Roman" w:hAnsi="Arial" w:cs="Arial"/>
          <w:color w:val="000000"/>
          <w:sz w:val="24"/>
          <w:szCs w:val="24"/>
          <w:lang w:val="it-IT"/>
        </w:rPr>
        <w:t>i taxele locale;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lastRenderedPageBreak/>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efectueaz</w:t>
      </w:r>
      <w:r>
        <w:rPr>
          <w:rFonts w:ascii="Arial" w:eastAsia="Times New Roman" w:hAnsi="Arial" w:cs="Arial"/>
          <w:color w:val="000000"/>
          <w:sz w:val="24"/>
          <w:szCs w:val="24"/>
          <w:lang w:val="it-IT"/>
        </w:rPr>
        <w:t>ă debită</w:t>
      </w:r>
      <w:r w:rsidRPr="0087405C">
        <w:rPr>
          <w:rFonts w:ascii="Arial" w:eastAsia="Times New Roman" w:hAnsi="Arial" w:cs="Arial"/>
          <w:color w:val="000000"/>
          <w:sz w:val="24"/>
          <w:szCs w:val="24"/>
          <w:lang w:val="it-IT"/>
        </w:rPr>
        <w:t xml:space="preserve">rile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sc</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derile pentru impozitele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 xml:space="preserve">i taxele datorate de persoanele juridice stabilite ca debite suplimentare sau ca impozite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taxe nedatorate;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calculeaz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n sarcina persoanelor juridice accesoriile pentru neplata la timp a debitelor stabilite prin activitatea de impunere;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urm</w:t>
      </w:r>
      <w:r>
        <w:rPr>
          <w:rFonts w:ascii="Arial" w:eastAsia="Times New Roman" w:hAnsi="Arial" w:cs="Arial"/>
          <w:color w:val="000000"/>
          <w:sz w:val="24"/>
          <w:szCs w:val="24"/>
          <w:lang w:val="it-IT"/>
        </w:rPr>
        <w:t>ărește î</w:t>
      </w:r>
      <w:r w:rsidRPr="0087405C">
        <w:rPr>
          <w:rFonts w:ascii="Arial" w:eastAsia="Times New Roman" w:hAnsi="Arial" w:cs="Arial"/>
          <w:color w:val="000000"/>
          <w:sz w:val="24"/>
          <w:szCs w:val="24"/>
          <w:lang w:val="it-IT"/>
        </w:rPr>
        <w:t>n eviden</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a fiscal</w:t>
      </w:r>
      <w:r>
        <w:rPr>
          <w:rFonts w:ascii="Arial" w:eastAsia="Times New Roman" w:hAnsi="Arial" w:cs="Arial"/>
          <w:color w:val="000000"/>
          <w:sz w:val="24"/>
          <w:szCs w:val="24"/>
          <w:lang w:val="it-IT"/>
        </w:rPr>
        <w:t>ă debitele neachitate după data expirării termenului de plată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identific</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contribuabilii restan</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ieri;</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organizează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și conduce, prin evidenț</w:t>
      </w:r>
      <w:r w:rsidRPr="0087405C">
        <w:rPr>
          <w:rFonts w:ascii="Arial" w:eastAsia="Times New Roman" w:hAnsi="Arial" w:cs="Arial"/>
          <w:color w:val="000000"/>
          <w:sz w:val="24"/>
          <w:szCs w:val="24"/>
          <w:lang w:val="it-IT"/>
        </w:rPr>
        <w:t>a nominal</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activitatea de urm</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rire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încasare la bugetul local a veniturilor fiscale nepl</w:t>
      </w:r>
      <w:r>
        <w:rPr>
          <w:rFonts w:ascii="Arial" w:eastAsia="Times New Roman" w:hAnsi="Arial" w:cs="Arial"/>
          <w:color w:val="000000"/>
          <w:sz w:val="24"/>
          <w:szCs w:val="24"/>
          <w:lang w:val="it-IT"/>
        </w:rPr>
        <w:t>ătite în termen de că</w:t>
      </w:r>
      <w:r w:rsidRPr="0087405C">
        <w:rPr>
          <w:rFonts w:ascii="Arial" w:eastAsia="Times New Roman" w:hAnsi="Arial" w:cs="Arial"/>
          <w:color w:val="000000"/>
          <w:sz w:val="24"/>
          <w:szCs w:val="24"/>
          <w:lang w:val="it-IT"/>
        </w:rPr>
        <w:t>tre persoanele juridice, cu privire la impozitul pe cl</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diri, impozitul pe teren, taxa teren, impozitul pe mijloacele de tr</w:t>
      </w:r>
      <w:r>
        <w:rPr>
          <w:rFonts w:ascii="Arial" w:eastAsia="Times New Roman" w:hAnsi="Arial" w:cs="Arial"/>
          <w:color w:val="000000"/>
          <w:sz w:val="24"/>
          <w:szCs w:val="24"/>
          <w:lang w:val="it-IT"/>
        </w:rPr>
        <w:t>ansport, amenzi, alte impozite ș</w:t>
      </w:r>
      <w:r w:rsidRPr="0087405C">
        <w:rPr>
          <w:rFonts w:ascii="Arial" w:eastAsia="Times New Roman" w:hAnsi="Arial" w:cs="Arial"/>
          <w:color w:val="000000"/>
          <w:sz w:val="24"/>
          <w:szCs w:val="24"/>
          <w:lang w:val="it-IT"/>
        </w:rPr>
        <w:t>i taxe datorate la bugetul local cu major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rile aferente;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 xml:space="preserve">pentru toate categoriile de impozite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 xml:space="preserve">i taxe locale datorate bugetului local </w:t>
      </w:r>
      <w:r>
        <w:rPr>
          <w:rFonts w:ascii="Arial" w:eastAsia="Times New Roman" w:hAnsi="Arial" w:cs="Arial"/>
          <w:color w:val="000000"/>
          <w:sz w:val="24"/>
          <w:szCs w:val="24"/>
          <w:lang w:val="it-IT"/>
        </w:rPr>
        <w:t>și neachitate în termen de că</w:t>
      </w:r>
      <w:r w:rsidRPr="0087405C">
        <w:rPr>
          <w:rFonts w:ascii="Arial" w:eastAsia="Times New Roman" w:hAnsi="Arial" w:cs="Arial"/>
          <w:color w:val="000000"/>
          <w:sz w:val="24"/>
          <w:szCs w:val="24"/>
          <w:lang w:val="it-IT"/>
        </w:rPr>
        <w:t>tre persoa</w:t>
      </w:r>
      <w:r>
        <w:rPr>
          <w:rFonts w:ascii="Arial" w:eastAsia="Times New Roman" w:hAnsi="Arial" w:cs="Arial"/>
          <w:color w:val="000000"/>
          <w:sz w:val="24"/>
          <w:szCs w:val="24"/>
          <w:lang w:val="it-IT"/>
        </w:rPr>
        <w:t>nele juridice, dispune în condiț</w:t>
      </w:r>
      <w:r w:rsidRPr="0087405C">
        <w:rPr>
          <w:rFonts w:ascii="Arial" w:eastAsia="Times New Roman" w:hAnsi="Arial" w:cs="Arial"/>
          <w:color w:val="000000"/>
          <w:sz w:val="24"/>
          <w:szCs w:val="24"/>
          <w:lang w:val="it-IT"/>
        </w:rPr>
        <w:t>iile legii, m</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suri de executare silit</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întocmeș</w:t>
      </w:r>
      <w:r w:rsidRPr="0087405C">
        <w:rPr>
          <w:rFonts w:ascii="Arial" w:eastAsia="Times New Roman" w:hAnsi="Arial" w:cs="Arial"/>
          <w:color w:val="000000"/>
          <w:sz w:val="24"/>
          <w:szCs w:val="24"/>
          <w:lang w:val="it-IT"/>
        </w:rPr>
        <w:t xml:space="preserve">te titluri executorii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soma</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ii de plat</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pentru crean</w:t>
      </w:r>
      <w:r>
        <w:rPr>
          <w:rFonts w:ascii="Arial" w:eastAsia="Times New Roman" w:hAnsi="Arial" w:cs="Arial"/>
          <w:color w:val="000000"/>
          <w:sz w:val="24"/>
          <w:szCs w:val="24"/>
          <w:lang w:val="it-IT"/>
        </w:rPr>
        <w:t>țele fiscale restante ș</w:t>
      </w:r>
      <w:r w:rsidRPr="0087405C">
        <w:rPr>
          <w:rFonts w:ascii="Arial" w:eastAsia="Times New Roman" w:hAnsi="Arial" w:cs="Arial"/>
          <w:color w:val="000000"/>
          <w:sz w:val="24"/>
          <w:szCs w:val="24"/>
          <w:lang w:val="it-IT"/>
        </w:rPr>
        <w:t>i le comunic</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contribuabililor persoane fizice;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organizeaz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verific</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efectueaz</w:t>
      </w:r>
      <w:r>
        <w:rPr>
          <w:rFonts w:ascii="Arial" w:eastAsia="Times New Roman" w:hAnsi="Arial" w:cs="Arial"/>
          <w:color w:val="000000"/>
          <w:sz w:val="24"/>
          <w:szCs w:val="24"/>
          <w:lang w:val="it-IT"/>
        </w:rPr>
        <w:t>ă activitatea de urmă</w:t>
      </w:r>
      <w:r w:rsidRPr="0087405C">
        <w:rPr>
          <w:rFonts w:ascii="Arial" w:eastAsia="Times New Roman" w:hAnsi="Arial" w:cs="Arial"/>
          <w:color w:val="000000"/>
          <w:sz w:val="24"/>
          <w:szCs w:val="24"/>
          <w:lang w:val="it-IT"/>
        </w:rPr>
        <w:t>rire silit</w:t>
      </w:r>
      <w:r>
        <w:rPr>
          <w:rFonts w:ascii="Arial" w:eastAsia="Times New Roman" w:hAnsi="Arial" w:cs="Arial"/>
          <w:color w:val="000000"/>
          <w:sz w:val="24"/>
          <w:szCs w:val="24"/>
          <w:lang w:val="it-IT"/>
        </w:rPr>
        <w:t>ă a bunurilor ș</w:t>
      </w:r>
      <w:r w:rsidRPr="0087405C">
        <w:rPr>
          <w:rFonts w:ascii="Arial" w:eastAsia="Times New Roman" w:hAnsi="Arial" w:cs="Arial"/>
          <w:color w:val="000000"/>
          <w:sz w:val="24"/>
          <w:szCs w:val="24"/>
          <w:lang w:val="it-IT"/>
        </w:rPr>
        <w:t>i veniturilor persoanelor juridice pentru r</w:t>
      </w:r>
      <w:r>
        <w:rPr>
          <w:rFonts w:ascii="Arial" w:eastAsia="Times New Roman" w:hAnsi="Arial" w:cs="Arial"/>
          <w:color w:val="000000"/>
          <w:sz w:val="24"/>
          <w:szCs w:val="24"/>
          <w:lang w:val="it-IT"/>
        </w:rPr>
        <w:t>ealizarea impozitelor, taxelor și a altor creanț</w:t>
      </w:r>
      <w:r w:rsidRPr="0087405C">
        <w:rPr>
          <w:rFonts w:ascii="Arial" w:eastAsia="Times New Roman" w:hAnsi="Arial" w:cs="Arial"/>
          <w:color w:val="000000"/>
          <w:sz w:val="24"/>
          <w:szCs w:val="24"/>
          <w:lang w:val="it-IT"/>
        </w:rPr>
        <w:t xml:space="preserve">e neachitate în termen, cuprinse în titlurile executorii </w:t>
      </w:r>
      <w:r>
        <w:rPr>
          <w:rFonts w:ascii="Arial" w:eastAsia="Times New Roman" w:hAnsi="Arial" w:cs="Arial"/>
          <w:color w:val="000000"/>
          <w:sz w:val="24"/>
          <w:szCs w:val="24"/>
          <w:lang w:val="it-IT"/>
        </w:rPr>
        <w:t>și care i</w:t>
      </w:r>
      <w:r w:rsidRPr="0087405C">
        <w:rPr>
          <w:rFonts w:ascii="Arial" w:eastAsia="Times New Roman" w:hAnsi="Arial" w:cs="Arial"/>
          <w:color w:val="000000"/>
          <w:sz w:val="24"/>
          <w:szCs w:val="24"/>
          <w:lang w:val="it-IT"/>
        </w:rPr>
        <w:t>ntr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în competen</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a organe</w:t>
      </w:r>
      <w:r>
        <w:rPr>
          <w:rFonts w:ascii="Arial" w:eastAsia="Times New Roman" w:hAnsi="Arial" w:cs="Arial"/>
          <w:color w:val="000000"/>
          <w:sz w:val="24"/>
          <w:szCs w:val="24"/>
          <w:lang w:val="it-IT"/>
        </w:rPr>
        <w:t>lor de specialitate ale autorităț</w:t>
      </w:r>
      <w:r w:rsidRPr="0087405C">
        <w:rPr>
          <w:rFonts w:ascii="Arial" w:eastAsia="Times New Roman" w:hAnsi="Arial" w:cs="Arial"/>
          <w:color w:val="000000"/>
          <w:sz w:val="24"/>
          <w:szCs w:val="24"/>
          <w:lang w:val="it-IT"/>
        </w:rPr>
        <w:t>ii administra</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iei locale;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nfiin</w:t>
      </w:r>
      <w:r>
        <w:rPr>
          <w:rFonts w:ascii="Arial" w:eastAsia="Times New Roman" w:hAnsi="Arial" w:cs="Arial"/>
          <w:color w:val="000000"/>
          <w:sz w:val="24"/>
          <w:szCs w:val="24"/>
          <w:lang w:val="it-IT"/>
        </w:rPr>
        <w:t>țează</w:t>
      </w:r>
      <w:r w:rsidRPr="0087405C">
        <w:rPr>
          <w:rFonts w:ascii="Arial" w:eastAsia="Times New Roman" w:hAnsi="Arial" w:cs="Arial"/>
          <w:color w:val="000000"/>
          <w:sz w:val="24"/>
          <w:szCs w:val="24"/>
          <w:lang w:val="it-IT"/>
        </w:rPr>
        <w:t xml:space="preserve"> poprirea asupra sumelor urm</w:t>
      </w:r>
      <w:r>
        <w:rPr>
          <w:rFonts w:ascii="Arial" w:eastAsia="Times New Roman" w:hAnsi="Arial" w:cs="Arial"/>
          <w:color w:val="000000"/>
          <w:sz w:val="24"/>
          <w:szCs w:val="24"/>
          <w:lang w:val="it-IT"/>
        </w:rPr>
        <w:t>ăribile reprezentâ</w:t>
      </w:r>
      <w:r w:rsidRPr="0087405C">
        <w:rPr>
          <w:rFonts w:ascii="Arial" w:eastAsia="Times New Roman" w:hAnsi="Arial" w:cs="Arial"/>
          <w:color w:val="000000"/>
          <w:sz w:val="24"/>
          <w:szCs w:val="24"/>
          <w:lang w:val="it-IT"/>
        </w:rPr>
        <w:t>nd disponibilit</w:t>
      </w:r>
      <w:r>
        <w:rPr>
          <w:rFonts w:ascii="Arial" w:eastAsia="Times New Roman" w:hAnsi="Arial" w:cs="Arial"/>
          <w:color w:val="000000"/>
          <w:sz w:val="24"/>
          <w:szCs w:val="24"/>
          <w:lang w:val="it-IT"/>
        </w:rPr>
        <w:t>ăț</w:t>
      </w:r>
      <w:r w:rsidRPr="0087405C">
        <w:rPr>
          <w:rFonts w:ascii="Arial" w:eastAsia="Times New Roman" w:hAnsi="Arial" w:cs="Arial"/>
          <w:color w:val="000000"/>
          <w:sz w:val="24"/>
          <w:szCs w:val="24"/>
          <w:lang w:val="it-IT"/>
        </w:rPr>
        <w:t>i b</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ne</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ti ale contribuabilil</w:t>
      </w:r>
      <w:r>
        <w:rPr>
          <w:rFonts w:ascii="Arial" w:eastAsia="Times New Roman" w:hAnsi="Arial" w:cs="Arial"/>
          <w:color w:val="000000"/>
          <w:sz w:val="24"/>
          <w:szCs w:val="24"/>
          <w:lang w:val="it-IT"/>
        </w:rPr>
        <w:t>or persoane juridice care sunt î</w:t>
      </w:r>
      <w:r w:rsidRPr="0087405C">
        <w:rPr>
          <w:rFonts w:ascii="Arial" w:eastAsia="Times New Roman" w:hAnsi="Arial" w:cs="Arial"/>
          <w:color w:val="000000"/>
          <w:sz w:val="24"/>
          <w:szCs w:val="24"/>
          <w:lang w:val="it-IT"/>
        </w:rPr>
        <w:t>nregistra</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 cu restan</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e la plat</w:t>
      </w:r>
      <w:r>
        <w:rPr>
          <w:rFonts w:ascii="Arial" w:eastAsia="Times New Roman" w:hAnsi="Arial" w:cs="Arial"/>
          <w:color w:val="000000"/>
          <w:sz w:val="24"/>
          <w:szCs w:val="24"/>
          <w:lang w:val="it-IT"/>
        </w:rPr>
        <w:t>a</w:t>
      </w:r>
      <w:r w:rsidRPr="0087405C">
        <w:rPr>
          <w:rFonts w:ascii="Arial" w:eastAsia="Times New Roman" w:hAnsi="Arial" w:cs="Arial"/>
          <w:color w:val="000000"/>
          <w:sz w:val="24"/>
          <w:szCs w:val="24"/>
          <w:lang w:val="it-IT"/>
        </w:rPr>
        <w:t xml:space="preserve"> impozitelor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taxelor locale;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colaboreaz</w:t>
      </w:r>
      <w:r>
        <w:rPr>
          <w:rFonts w:ascii="Arial" w:eastAsia="Times New Roman" w:hAnsi="Arial" w:cs="Arial"/>
          <w:color w:val="000000"/>
          <w:sz w:val="24"/>
          <w:szCs w:val="24"/>
          <w:lang w:val="it-IT"/>
        </w:rPr>
        <w:t>ă cu instituț</w:t>
      </w:r>
      <w:r w:rsidRPr="0087405C">
        <w:rPr>
          <w:rFonts w:ascii="Arial" w:eastAsia="Times New Roman" w:hAnsi="Arial" w:cs="Arial"/>
          <w:color w:val="000000"/>
          <w:sz w:val="24"/>
          <w:szCs w:val="24"/>
          <w:lang w:val="it-IT"/>
        </w:rPr>
        <w:t>iile bancare, cu alte institu</w:t>
      </w:r>
      <w:r>
        <w:rPr>
          <w:rFonts w:ascii="Arial" w:eastAsia="Times New Roman" w:hAnsi="Arial" w:cs="Arial"/>
          <w:color w:val="000000"/>
          <w:sz w:val="24"/>
          <w:szCs w:val="24"/>
          <w:lang w:val="it-IT"/>
        </w:rPr>
        <w:t>ții publice ce gestionează</w:t>
      </w:r>
      <w:r w:rsidRPr="0087405C">
        <w:rPr>
          <w:rFonts w:ascii="Arial" w:eastAsia="Times New Roman" w:hAnsi="Arial" w:cs="Arial"/>
          <w:color w:val="000000"/>
          <w:sz w:val="24"/>
          <w:szCs w:val="24"/>
          <w:lang w:val="it-IT"/>
        </w:rPr>
        <w:t xml:space="preserve"> fonduri b</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ne</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ti, cu executorii judec</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tore</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 xml:space="preserve">ti, cu lichidatorii judiciari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cu agen</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ii economici publici sau priva</w:t>
      </w:r>
      <w:r>
        <w:rPr>
          <w:rFonts w:ascii="Arial" w:eastAsia="Times New Roman" w:hAnsi="Arial" w:cs="Arial"/>
          <w:color w:val="000000"/>
          <w:sz w:val="24"/>
          <w:szCs w:val="24"/>
          <w:lang w:val="it-IT"/>
        </w:rPr>
        <w:t>ți î</w:t>
      </w:r>
      <w:r w:rsidRPr="0087405C">
        <w:rPr>
          <w:rFonts w:ascii="Arial" w:eastAsia="Times New Roman" w:hAnsi="Arial" w:cs="Arial"/>
          <w:color w:val="000000"/>
          <w:sz w:val="24"/>
          <w:szCs w:val="24"/>
          <w:lang w:val="it-IT"/>
        </w:rPr>
        <w:t>n vederea ob</w:t>
      </w:r>
      <w:r>
        <w:rPr>
          <w:rFonts w:ascii="Arial" w:eastAsia="Times New Roman" w:hAnsi="Arial" w:cs="Arial"/>
          <w:color w:val="000000"/>
          <w:sz w:val="24"/>
          <w:szCs w:val="24"/>
          <w:lang w:val="it-IT"/>
        </w:rPr>
        <w:t>ținerii informaț</w:t>
      </w:r>
      <w:r w:rsidRPr="0087405C">
        <w:rPr>
          <w:rFonts w:ascii="Arial" w:eastAsia="Times New Roman" w:hAnsi="Arial" w:cs="Arial"/>
          <w:color w:val="000000"/>
          <w:sz w:val="24"/>
          <w:szCs w:val="24"/>
          <w:lang w:val="it-IT"/>
        </w:rPr>
        <w:t>iilor necesare stabilirii disponibilit</w:t>
      </w:r>
      <w:r>
        <w:rPr>
          <w:rFonts w:ascii="Arial" w:eastAsia="Times New Roman" w:hAnsi="Arial" w:cs="Arial"/>
          <w:color w:val="000000"/>
          <w:sz w:val="24"/>
          <w:szCs w:val="24"/>
          <w:lang w:val="it-IT"/>
        </w:rPr>
        <w:t>ăț</w:t>
      </w:r>
      <w:r w:rsidRPr="0087405C">
        <w:rPr>
          <w:rFonts w:ascii="Arial" w:eastAsia="Times New Roman" w:hAnsi="Arial" w:cs="Arial"/>
          <w:color w:val="000000"/>
          <w:sz w:val="24"/>
          <w:szCs w:val="24"/>
          <w:lang w:val="it-IT"/>
        </w:rPr>
        <w:t>ilor b</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ne</w:t>
      </w:r>
      <w:r>
        <w:rPr>
          <w:rFonts w:ascii="Arial" w:eastAsia="Times New Roman" w:hAnsi="Arial" w:cs="Arial"/>
          <w:color w:val="000000"/>
          <w:sz w:val="24"/>
          <w:szCs w:val="24"/>
          <w:lang w:val="it-IT"/>
        </w:rPr>
        <w:t>ști deț</w:t>
      </w:r>
      <w:r w:rsidRPr="0087405C">
        <w:rPr>
          <w:rFonts w:ascii="Arial" w:eastAsia="Times New Roman" w:hAnsi="Arial" w:cs="Arial"/>
          <w:color w:val="000000"/>
          <w:sz w:val="24"/>
          <w:szCs w:val="24"/>
          <w:lang w:val="it-IT"/>
        </w:rPr>
        <w:t>inute de contrib</w:t>
      </w:r>
      <w:r>
        <w:rPr>
          <w:rFonts w:ascii="Arial" w:eastAsia="Times New Roman" w:hAnsi="Arial" w:cs="Arial"/>
          <w:color w:val="000000"/>
          <w:sz w:val="24"/>
          <w:szCs w:val="24"/>
          <w:lang w:val="it-IT"/>
        </w:rPr>
        <w:t>uabilii persoane juridice care înregistrează restanțe la plata impozitelor ș</w:t>
      </w:r>
      <w:r w:rsidRPr="0087405C">
        <w:rPr>
          <w:rFonts w:ascii="Arial" w:eastAsia="Times New Roman" w:hAnsi="Arial" w:cs="Arial"/>
          <w:color w:val="000000"/>
          <w:sz w:val="24"/>
          <w:szCs w:val="24"/>
          <w:lang w:val="it-IT"/>
        </w:rPr>
        <w:t>i taxelor locale;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aplică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n conformitate cu prevederile legale sechestrul pe bunurile urm</w:t>
      </w:r>
      <w:r>
        <w:rPr>
          <w:rFonts w:ascii="Arial" w:eastAsia="Times New Roman" w:hAnsi="Arial" w:cs="Arial"/>
          <w:color w:val="000000"/>
          <w:sz w:val="24"/>
          <w:szCs w:val="24"/>
          <w:lang w:val="it-IT"/>
        </w:rPr>
        <w:t>ăribile potrivit legii, aparț</w:t>
      </w:r>
      <w:r w:rsidRPr="0087405C">
        <w:rPr>
          <w:rFonts w:ascii="Arial" w:eastAsia="Times New Roman" w:hAnsi="Arial" w:cs="Arial"/>
          <w:color w:val="000000"/>
          <w:sz w:val="24"/>
          <w:szCs w:val="24"/>
          <w:lang w:val="it-IT"/>
        </w:rPr>
        <w:t>in</w:t>
      </w:r>
      <w:r>
        <w:rPr>
          <w:rFonts w:ascii="Arial" w:eastAsia="Times New Roman" w:hAnsi="Arial" w:cs="Arial"/>
          <w:color w:val="000000"/>
          <w:sz w:val="24"/>
          <w:szCs w:val="24"/>
          <w:lang w:val="it-IT"/>
        </w:rPr>
        <w:t xml:space="preserve"> contribuabililor supuș</w:t>
      </w:r>
      <w:r w:rsidRPr="0087405C">
        <w:rPr>
          <w:rFonts w:ascii="Arial" w:eastAsia="Times New Roman" w:hAnsi="Arial" w:cs="Arial"/>
          <w:color w:val="000000"/>
          <w:sz w:val="24"/>
          <w:szCs w:val="24"/>
          <w:lang w:val="it-IT"/>
        </w:rPr>
        <w:t>i execut</w:t>
      </w:r>
      <w:r>
        <w:rPr>
          <w:rFonts w:ascii="Arial" w:eastAsia="Times New Roman" w:hAnsi="Arial" w:cs="Arial"/>
          <w:color w:val="000000"/>
          <w:sz w:val="24"/>
          <w:szCs w:val="24"/>
          <w:lang w:val="it-IT"/>
        </w:rPr>
        <w:t>ării silite, în mă</w:t>
      </w:r>
      <w:r w:rsidRPr="0087405C">
        <w:rPr>
          <w:rFonts w:ascii="Arial" w:eastAsia="Times New Roman" w:hAnsi="Arial" w:cs="Arial"/>
          <w:color w:val="000000"/>
          <w:sz w:val="24"/>
          <w:szCs w:val="24"/>
          <w:lang w:val="it-IT"/>
        </w:rPr>
        <w:t>sura necesar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realiz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rii crean</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 xml:space="preserve">elor fiscale neachitate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 xml:space="preserve">n termen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const</w:t>
      </w:r>
      <w:r>
        <w:rPr>
          <w:rFonts w:ascii="Arial" w:eastAsia="Times New Roman" w:hAnsi="Arial" w:cs="Arial"/>
          <w:color w:val="000000"/>
          <w:sz w:val="24"/>
          <w:szCs w:val="24"/>
          <w:lang w:val="it-IT"/>
        </w:rPr>
        <w:t>atate prin titluri executorii, î</w:t>
      </w:r>
      <w:r w:rsidRPr="0087405C">
        <w:rPr>
          <w:rFonts w:ascii="Arial" w:eastAsia="Times New Roman" w:hAnsi="Arial" w:cs="Arial"/>
          <w:color w:val="000000"/>
          <w:sz w:val="24"/>
          <w:szCs w:val="24"/>
          <w:lang w:val="it-IT"/>
        </w:rPr>
        <w:t>ntocmind procesul verbal de identificare a bunurilor</w:t>
      </w:r>
      <w:r>
        <w:rPr>
          <w:rFonts w:ascii="Arial" w:eastAsia="Times New Roman" w:hAnsi="Arial" w:cs="Arial"/>
          <w:color w:val="000000"/>
          <w:sz w:val="24"/>
          <w:szCs w:val="24"/>
          <w:lang w:val="it-IT"/>
        </w:rPr>
        <w:t>, procesul verbal de sechestru ș</w:t>
      </w:r>
      <w:r w:rsidRPr="0087405C">
        <w:rPr>
          <w:rFonts w:ascii="Arial" w:eastAsia="Times New Roman" w:hAnsi="Arial" w:cs="Arial"/>
          <w:color w:val="000000"/>
          <w:sz w:val="24"/>
          <w:szCs w:val="24"/>
          <w:lang w:val="it-IT"/>
        </w:rPr>
        <w:t>i anexa la procesul verbal de sechestru;</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lastRenderedPageBreak/>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înaintează</w:t>
      </w:r>
      <w:r w:rsidRPr="0087405C">
        <w:rPr>
          <w:rFonts w:ascii="Arial" w:eastAsia="Times New Roman" w:hAnsi="Arial" w:cs="Arial"/>
          <w:color w:val="000000"/>
          <w:sz w:val="24"/>
          <w:szCs w:val="24"/>
          <w:lang w:val="it-IT"/>
        </w:rPr>
        <w:t xml:space="preserve"> conducerii referate prin care propune constituirea co</w:t>
      </w:r>
      <w:r>
        <w:rPr>
          <w:rFonts w:ascii="Arial" w:eastAsia="Times New Roman" w:hAnsi="Arial" w:cs="Arial"/>
          <w:color w:val="000000"/>
          <w:sz w:val="24"/>
          <w:szCs w:val="24"/>
          <w:lang w:val="it-IT"/>
        </w:rPr>
        <w:t>misiilor de organizare a licitaț</w:t>
      </w:r>
      <w:r w:rsidRPr="0087405C">
        <w:rPr>
          <w:rFonts w:ascii="Arial" w:eastAsia="Times New Roman" w:hAnsi="Arial" w:cs="Arial"/>
          <w:color w:val="000000"/>
          <w:sz w:val="24"/>
          <w:szCs w:val="24"/>
          <w:lang w:val="it-IT"/>
        </w:rPr>
        <w:t>iei pentru valorificarea bunurilor sechestrate;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întocmește documentele prevă</w:t>
      </w:r>
      <w:r w:rsidRPr="0087405C">
        <w:rPr>
          <w:rFonts w:ascii="Arial" w:eastAsia="Times New Roman" w:hAnsi="Arial" w:cs="Arial"/>
          <w:color w:val="000000"/>
          <w:sz w:val="24"/>
          <w:szCs w:val="24"/>
          <w:lang w:val="it-IT"/>
        </w:rPr>
        <w:t>zute de le</w:t>
      </w:r>
      <w:r>
        <w:rPr>
          <w:rFonts w:ascii="Arial" w:eastAsia="Times New Roman" w:hAnsi="Arial" w:cs="Arial"/>
          <w:color w:val="000000"/>
          <w:sz w:val="24"/>
          <w:szCs w:val="24"/>
          <w:lang w:val="it-IT"/>
        </w:rPr>
        <w:t>ge cu privire la publicitatea vâ</w:t>
      </w:r>
      <w:r w:rsidRPr="0087405C">
        <w:rPr>
          <w:rFonts w:ascii="Arial" w:eastAsia="Times New Roman" w:hAnsi="Arial" w:cs="Arial"/>
          <w:color w:val="000000"/>
          <w:sz w:val="24"/>
          <w:szCs w:val="24"/>
          <w:lang w:val="it-IT"/>
        </w:rPr>
        <w:t>nz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rii bunurilor sechestrate;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realizează</w:t>
      </w:r>
      <w:r w:rsidRPr="0087405C">
        <w:rPr>
          <w:rFonts w:ascii="Arial" w:eastAsia="Times New Roman" w:hAnsi="Arial" w:cs="Arial"/>
          <w:color w:val="000000"/>
          <w:sz w:val="24"/>
          <w:szCs w:val="24"/>
          <w:lang w:val="it-IT"/>
        </w:rPr>
        <w:t xml:space="preserve"> distribuirea sumelor realizate din valorifi</w:t>
      </w:r>
      <w:r>
        <w:rPr>
          <w:rFonts w:ascii="Arial" w:eastAsia="Times New Roman" w:hAnsi="Arial" w:cs="Arial"/>
          <w:color w:val="000000"/>
          <w:sz w:val="24"/>
          <w:szCs w:val="24"/>
          <w:lang w:val="it-IT"/>
        </w:rPr>
        <w:t>carea bunurilor sechestrate în cazul în care î</w:t>
      </w:r>
      <w:r w:rsidRPr="0087405C">
        <w:rPr>
          <w:rFonts w:ascii="Arial" w:eastAsia="Times New Roman" w:hAnsi="Arial" w:cs="Arial"/>
          <w:color w:val="000000"/>
          <w:sz w:val="24"/>
          <w:szCs w:val="24"/>
          <w:lang w:val="it-IT"/>
        </w:rPr>
        <w:t>n procedura de executare sili</w:t>
      </w:r>
      <w:r>
        <w:rPr>
          <w:rFonts w:ascii="Arial" w:eastAsia="Times New Roman" w:hAnsi="Arial" w:cs="Arial"/>
          <w:color w:val="000000"/>
          <w:sz w:val="24"/>
          <w:szCs w:val="24"/>
          <w:lang w:val="it-IT"/>
        </w:rPr>
        <w:t>tă</w:t>
      </w:r>
      <w:r w:rsidRPr="0087405C">
        <w:rPr>
          <w:rFonts w:ascii="Arial" w:eastAsia="Times New Roman" w:hAnsi="Arial" w:cs="Arial"/>
          <w:color w:val="000000"/>
          <w:sz w:val="24"/>
          <w:szCs w:val="24"/>
          <w:lang w:val="it-IT"/>
        </w:rPr>
        <w:t xml:space="preserve"> particip</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mai mul</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 creditori;</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eviden</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iaz</w:t>
      </w:r>
      <w:r>
        <w:rPr>
          <w:rFonts w:ascii="Arial" w:eastAsia="Times New Roman" w:hAnsi="Arial" w:cs="Arial"/>
          <w:color w:val="000000"/>
          <w:sz w:val="24"/>
          <w:szCs w:val="24"/>
          <w:lang w:val="it-IT"/>
        </w:rPr>
        <w:t>ă sumele încasate în urma aplicării măsurilor de executare silita, în vederea aplică</w:t>
      </w:r>
      <w:r w:rsidRPr="0087405C">
        <w:rPr>
          <w:rFonts w:ascii="Arial" w:eastAsia="Times New Roman" w:hAnsi="Arial" w:cs="Arial"/>
          <w:color w:val="000000"/>
          <w:sz w:val="24"/>
          <w:szCs w:val="24"/>
          <w:lang w:val="it-IT"/>
        </w:rPr>
        <w:t>rii prevederilor legale;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colaboreaz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cu organele fiscale din cadrul celorlalte autorit</w:t>
      </w:r>
      <w:r>
        <w:rPr>
          <w:rFonts w:ascii="Arial" w:eastAsia="Times New Roman" w:hAnsi="Arial" w:cs="Arial"/>
          <w:color w:val="000000"/>
          <w:sz w:val="24"/>
          <w:szCs w:val="24"/>
          <w:lang w:val="it-IT"/>
        </w:rPr>
        <w:t>ăți ale administraț</w:t>
      </w:r>
      <w:r w:rsidRPr="0087405C">
        <w:rPr>
          <w:rFonts w:ascii="Arial" w:eastAsia="Times New Roman" w:hAnsi="Arial" w:cs="Arial"/>
          <w:color w:val="000000"/>
          <w:sz w:val="24"/>
          <w:szCs w:val="24"/>
          <w:lang w:val="it-IT"/>
        </w:rPr>
        <w:t>iei publi</w:t>
      </w:r>
      <w:r>
        <w:rPr>
          <w:rFonts w:ascii="Arial" w:eastAsia="Times New Roman" w:hAnsi="Arial" w:cs="Arial"/>
          <w:color w:val="000000"/>
          <w:sz w:val="24"/>
          <w:szCs w:val="24"/>
          <w:lang w:val="it-IT"/>
        </w:rPr>
        <w:t>ce locale î</w:t>
      </w:r>
      <w:r w:rsidRPr="0087405C">
        <w:rPr>
          <w:rFonts w:ascii="Arial" w:eastAsia="Times New Roman" w:hAnsi="Arial" w:cs="Arial"/>
          <w:color w:val="000000"/>
          <w:sz w:val="24"/>
          <w:szCs w:val="24"/>
          <w:lang w:val="it-IT"/>
        </w:rPr>
        <w:t>n vederea efectu</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ri</w:t>
      </w:r>
      <w:r>
        <w:rPr>
          <w:rFonts w:ascii="Arial" w:eastAsia="Times New Roman" w:hAnsi="Arial" w:cs="Arial"/>
          <w:color w:val="000000"/>
          <w:sz w:val="24"/>
          <w:szCs w:val="24"/>
          <w:lang w:val="it-IT"/>
        </w:rPr>
        <w:t>i procedurilor privind competenț</w:t>
      </w:r>
      <w:r w:rsidRPr="0087405C">
        <w:rPr>
          <w:rFonts w:ascii="Arial" w:eastAsia="Times New Roman" w:hAnsi="Arial" w:cs="Arial"/>
          <w:color w:val="000000"/>
          <w:sz w:val="24"/>
          <w:szCs w:val="24"/>
          <w:lang w:val="it-IT"/>
        </w:rPr>
        <w:t>a fiscal</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de efectuare a execut</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rii silite;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analizeaz</w:t>
      </w:r>
      <w:r>
        <w:rPr>
          <w:rFonts w:ascii="Arial" w:eastAsia="Times New Roman" w:hAnsi="Arial" w:cs="Arial"/>
          <w:color w:val="000000"/>
          <w:sz w:val="24"/>
          <w:szCs w:val="24"/>
          <w:lang w:val="it-IT"/>
        </w:rPr>
        <w:t>ă, verifică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prezint</w:t>
      </w:r>
      <w:r>
        <w:rPr>
          <w:rFonts w:ascii="Arial" w:eastAsia="Times New Roman" w:hAnsi="Arial" w:cs="Arial"/>
          <w:color w:val="000000"/>
          <w:sz w:val="24"/>
          <w:szCs w:val="24"/>
          <w:lang w:val="it-IT"/>
        </w:rPr>
        <w:t>ă conducerii, în cadrul competențelor, propuneri pentru eș</w:t>
      </w:r>
      <w:r w:rsidRPr="0087405C">
        <w:rPr>
          <w:rFonts w:ascii="Arial" w:eastAsia="Times New Roman" w:hAnsi="Arial" w:cs="Arial"/>
          <w:color w:val="000000"/>
          <w:sz w:val="24"/>
          <w:szCs w:val="24"/>
          <w:lang w:val="it-IT"/>
        </w:rPr>
        <w:t>alon</w:t>
      </w:r>
      <w:r>
        <w:rPr>
          <w:rFonts w:ascii="Arial" w:eastAsia="Times New Roman" w:hAnsi="Arial" w:cs="Arial"/>
          <w:color w:val="000000"/>
          <w:sz w:val="24"/>
          <w:szCs w:val="24"/>
          <w:lang w:val="it-IT"/>
        </w:rPr>
        <w:t>ări la plată</w:t>
      </w:r>
      <w:r w:rsidRPr="0087405C">
        <w:rPr>
          <w:rFonts w:ascii="Arial" w:eastAsia="Times New Roman" w:hAnsi="Arial" w:cs="Arial"/>
          <w:color w:val="000000"/>
          <w:sz w:val="24"/>
          <w:szCs w:val="24"/>
          <w:lang w:val="it-IT"/>
        </w:rPr>
        <w:t>, restituiri pentru sumele încasate</w:t>
      </w:r>
      <w:r>
        <w:rPr>
          <w:rFonts w:ascii="Arial" w:eastAsia="Times New Roman" w:hAnsi="Arial" w:cs="Arial"/>
          <w:color w:val="000000"/>
          <w:sz w:val="24"/>
          <w:szCs w:val="24"/>
          <w:lang w:val="it-IT"/>
        </w:rPr>
        <w:t xml:space="preserve"> în plus din impozitele și taxele locale, precum ș</w:t>
      </w:r>
      <w:r w:rsidRPr="0087405C">
        <w:rPr>
          <w:rFonts w:ascii="Arial" w:eastAsia="Times New Roman" w:hAnsi="Arial" w:cs="Arial"/>
          <w:color w:val="000000"/>
          <w:sz w:val="24"/>
          <w:szCs w:val="24"/>
          <w:lang w:val="it-IT"/>
        </w:rPr>
        <w:t>i a dob</w:t>
      </w:r>
      <w:r>
        <w:rPr>
          <w:rFonts w:ascii="Arial" w:eastAsia="Times New Roman" w:hAnsi="Arial" w:cs="Arial"/>
          <w:color w:val="000000"/>
          <w:sz w:val="24"/>
          <w:szCs w:val="24"/>
          <w:lang w:val="it-IT"/>
        </w:rPr>
        <w:t>ânzilor, având în vedere fie obț</w:t>
      </w:r>
      <w:r w:rsidRPr="0087405C">
        <w:rPr>
          <w:rFonts w:ascii="Arial" w:eastAsia="Times New Roman" w:hAnsi="Arial" w:cs="Arial"/>
          <w:color w:val="000000"/>
          <w:sz w:val="24"/>
          <w:szCs w:val="24"/>
          <w:lang w:val="it-IT"/>
        </w:rPr>
        <w:t>inerea vizelor de specialitate, fi</w:t>
      </w:r>
      <w:r>
        <w:rPr>
          <w:rFonts w:ascii="Arial" w:eastAsia="Times New Roman" w:hAnsi="Arial" w:cs="Arial"/>
          <w:color w:val="000000"/>
          <w:sz w:val="24"/>
          <w:szCs w:val="24"/>
          <w:lang w:val="it-IT"/>
        </w:rPr>
        <w:t>e aprobarea consiliului local, î</w:t>
      </w:r>
      <w:r w:rsidRPr="0087405C">
        <w:rPr>
          <w:rFonts w:ascii="Arial" w:eastAsia="Times New Roman" w:hAnsi="Arial" w:cs="Arial"/>
          <w:color w:val="000000"/>
          <w:sz w:val="24"/>
          <w:szCs w:val="24"/>
          <w:lang w:val="it-IT"/>
        </w:rPr>
        <w:t>n functie de situa</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efectueaz</w:t>
      </w:r>
      <w:r>
        <w:rPr>
          <w:rFonts w:ascii="Arial" w:eastAsia="Times New Roman" w:hAnsi="Arial" w:cs="Arial"/>
          <w:color w:val="000000"/>
          <w:sz w:val="24"/>
          <w:szCs w:val="24"/>
          <w:lang w:val="it-IT"/>
        </w:rPr>
        <w:t>ă cercetarea, verifică</w:t>
      </w:r>
      <w:r w:rsidRPr="0087405C">
        <w:rPr>
          <w:rFonts w:ascii="Arial" w:eastAsia="Times New Roman" w:hAnsi="Arial" w:cs="Arial"/>
          <w:color w:val="000000"/>
          <w:sz w:val="24"/>
          <w:szCs w:val="24"/>
          <w:lang w:val="it-IT"/>
        </w:rPr>
        <w:t xml:space="preserve"> documenta</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 xml:space="preserve">iile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 xml:space="preserve">i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ntocme</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te procesele verbale de declarare a insolvabilit</w:t>
      </w:r>
      <w:r>
        <w:rPr>
          <w:rFonts w:ascii="Arial" w:eastAsia="Times New Roman" w:hAnsi="Arial" w:cs="Arial"/>
          <w:color w:val="000000"/>
          <w:sz w:val="24"/>
          <w:szCs w:val="24"/>
          <w:lang w:val="it-IT"/>
        </w:rPr>
        <w:t>ăț</w:t>
      </w:r>
      <w:r w:rsidRPr="0087405C">
        <w:rPr>
          <w:rFonts w:ascii="Arial" w:eastAsia="Times New Roman" w:hAnsi="Arial" w:cs="Arial"/>
          <w:color w:val="000000"/>
          <w:sz w:val="24"/>
          <w:szCs w:val="24"/>
          <w:lang w:val="it-IT"/>
        </w:rPr>
        <w:t xml:space="preserve">ii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 xml:space="preserve">n cazul contribuabililor persoane juridice, cu propunerea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nregistr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rii </w:t>
      </w:r>
      <w:r>
        <w:rPr>
          <w:rFonts w:ascii="Arial" w:eastAsia="Times New Roman" w:hAnsi="Arial" w:cs="Arial"/>
          <w:color w:val="000000"/>
          <w:sz w:val="24"/>
          <w:szCs w:val="24"/>
          <w:lang w:val="it-IT"/>
        </w:rPr>
        <w:t>în evidenț</w:t>
      </w:r>
      <w:r w:rsidRPr="0087405C">
        <w:rPr>
          <w:rFonts w:ascii="Arial" w:eastAsia="Times New Roman" w:hAnsi="Arial" w:cs="Arial"/>
          <w:color w:val="000000"/>
          <w:sz w:val="24"/>
          <w:szCs w:val="24"/>
          <w:lang w:val="it-IT"/>
        </w:rPr>
        <w:t>a separat</w:t>
      </w:r>
      <w:r>
        <w:rPr>
          <w:rFonts w:ascii="Arial" w:eastAsia="Times New Roman" w:hAnsi="Arial" w:cs="Arial"/>
          <w:color w:val="000000"/>
          <w:sz w:val="24"/>
          <w:szCs w:val="24"/>
          <w:lang w:val="it-IT"/>
        </w:rPr>
        <w:t>ă sau a pă</w:t>
      </w:r>
      <w:r w:rsidRPr="0087405C">
        <w:rPr>
          <w:rFonts w:ascii="Arial" w:eastAsia="Times New Roman" w:hAnsi="Arial" w:cs="Arial"/>
          <w:color w:val="000000"/>
          <w:sz w:val="24"/>
          <w:szCs w:val="24"/>
          <w:lang w:val="it-IT"/>
        </w:rPr>
        <w:t>str</w:t>
      </w:r>
      <w:r>
        <w:rPr>
          <w:rFonts w:ascii="Arial" w:eastAsia="Times New Roman" w:hAnsi="Arial" w:cs="Arial"/>
          <w:color w:val="000000"/>
          <w:sz w:val="24"/>
          <w:szCs w:val="24"/>
          <w:lang w:val="it-IT"/>
        </w:rPr>
        <w:t>ării în evidenț</w:t>
      </w:r>
      <w:r w:rsidRPr="0087405C">
        <w:rPr>
          <w:rFonts w:ascii="Arial" w:eastAsia="Times New Roman" w:hAnsi="Arial" w:cs="Arial"/>
          <w:color w:val="000000"/>
          <w:sz w:val="24"/>
          <w:szCs w:val="24"/>
          <w:lang w:val="it-IT"/>
        </w:rPr>
        <w:t>a curent</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dup</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caz;</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cercetează</w:t>
      </w:r>
      <w:r w:rsidRPr="0087405C">
        <w:rPr>
          <w:rFonts w:ascii="Arial" w:eastAsia="Times New Roman" w:hAnsi="Arial" w:cs="Arial"/>
          <w:color w:val="000000"/>
          <w:sz w:val="24"/>
          <w:szCs w:val="24"/>
          <w:lang w:val="it-IT"/>
        </w:rPr>
        <w:t xml:space="preserve"> pe perioada prevazut</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de lege persoanele juridice declarate insolvabile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 xml:space="preserve">i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ntocme</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te procesele verbale de constatare pentru persoanele juridic</w:t>
      </w:r>
      <w:r>
        <w:rPr>
          <w:rFonts w:ascii="Arial" w:eastAsia="Times New Roman" w:hAnsi="Arial" w:cs="Arial"/>
          <w:color w:val="000000"/>
          <w:sz w:val="24"/>
          <w:szCs w:val="24"/>
          <w:lang w:val="it-IT"/>
        </w:rPr>
        <w:t>e declarate insolvabile aflate în evidenț</w:t>
      </w:r>
      <w:r w:rsidRPr="0087405C">
        <w:rPr>
          <w:rFonts w:ascii="Arial" w:eastAsia="Times New Roman" w:hAnsi="Arial" w:cs="Arial"/>
          <w:color w:val="000000"/>
          <w:sz w:val="24"/>
          <w:szCs w:val="24"/>
          <w:lang w:val="it-IT"/>
        </w:rPr>
        <w:t>a separat</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sau curent</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dup</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caz;</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verifică rolul fiscal, î</w:t>
      </w:r>
      <w:r w:rsidRPr="0087405C">
        <w:rPr>
          <w:rFonts w:ascii="Arial" w:eastAsia="Times New Roman" w:hAnsi="Arial" w:cs="Arial"/>
          <w:color w:val="000000"/>
          <w:sz w:val="24"/>
          <w:szCs w:val="24"/>
          <w:lang w:val="it-IT"/>
        </w:rPr>
        <w:t>ntocme</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 xml:space="preserve">te </w:t>
      </w:r>
      <w:r>
        <w:rPr>
          <w:rFonts w:ascii="Arial" w:eastAsia="Times New Roman" w:hAnsi="Arial" w:cs="Arial"/>
          <w:color w:val="000000"/>
          <w:sz w:val="24"/>
          <w:szCs w:val="24"/>
          <w:lang w:val="it-IT"/>
        </w:rPr>
        <w:t>și semnează</w:t>
      </w:r>
      <w:r w:rsidRPr="0087405C">
        <w:rPr>
          <w:rFonts w:ascii="Arial" w:eastAsia="Times New Roman" w:hAnsi="Arial" w:cs="Arial"/>
          <w:color w:val="000000"/>
          <w:sz w:val="24"/>
          <w:szCs w:val="24"/>
          <w:lang w:val="it-IT"/>
        </w:rPr>
        <w:t xml:space="preserve"> c</w:t>
      </w:r>
      <w:r>
        <w:rPr>
          <w:rFonts w:ascii="Arial" w:eastAsia="Times New Roman" w:hAnsi="Arial" w:cs="Arial"/>
          <w:color w:val="000000"/>
          <w:sz w:val="24"/>
          <w:szCs w:val="24"/>
          <w:lang w:val="it-IT"/>
        </w:rPr>
        <w:t>ertificatele de atestare fiscală</w:t>
      </w:r>
      <w:r w:rsidRPr="0087405C">
        <w:rPr>
          <w:rFonts w:ascii="Arial" w:eastAsia="Times New Roman" w:hAnsi="Arial" w:cs="Arial"/>
          <w:color w:val="000000"/>
          <w:sz w:val="24"/>
          <w:szCs w:val="24"/>
          <w:lang w:val="it-IT"/>
        </w:rPr>
        <w:t xml:space="preserve"> eliberate la cererea contribuabililor persoane juridice;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pă</w:t>
      </w:r>
      <w:r w:rsidRPr="0087405C">
        <w:rPr>
          <w:rFonts w:ascii="Arial" w:eastAsia="Times New Roman" w:hAnsi="Arial" w:cs="Arial"/>
          <w:color w:val="000000"/>
          <w:sz w:val="24"/>
          <w:szCs w:val="24"/>
          <w:lang w:val="it-IT"/>
        </w:rPr>
        <w:t>streaz</w:t>
      </w:r>
      <w:r>
        <w:rPr>
          <w:rFonts w:ascii="Arial" w:eastAsia="Times New Roman" w:hAnsi="Arial" w:cs="Arial"/>
          <w:color w:val="000000"/>
          <w:sz w:val="24"/>
          <w:szCs w:val="24"/>
          <w:lang w:val="it-IT"/>
        </w:rPr>
        <w:t>ă secretul de serviciu ș</w:t>
      </w:r>
      <w:r w:rsidRPr="0087405C">
        <w:rPr>
          <w:rFonts w:ascii="Arial" w:eastAsia="Times New Roman" w:hAnsi="Arial" w:cs="Arial"/>
          <w:color w:val="000000"/>
          <w:sz w:val="24"/>
          <w:szCs w:val="24"/>
          <w:lang w:val="it-IT"/>
        </w:rPr>
        <w:t>i confiden</w:t>
      </w:r>
      <w:r>
        <w:rPr>
          <w:rFonts w:ascii="Arial" w:eastAsia="Times New Roman" w:hAnsi="Arial" w:cs="Arial"/>
          <w:color w:val="000000"/>
          <w:sz w:val="24"/>
          <w:szCs w:val="24"/>
          <w:lang w:val="it-IT"/>
        </w:rPr>
        <w:t>țialitatea î</w:t>
      </w:r>
      <w:r w:rsidRPr="0087405C">
        <w:rPr>
          <w:rFonts w:ascii="Arial" w:eastAsia="Times New Roman" w:hAnsi="Arial" w:cs="Arial"/>
          <w:color w:val="000000"/>
          <w:sz w:val="24"/>
          <w:szCs w:val="24"/>
          <w:lang w:val="it-IT"/>
        </w:rPr>
        <w:t>n legatur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cu faptele, informa</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 xml:space="preserve">iile </w:t>
      </w:r>
      <w:r>
        <w:rPr>
          <w:rFonts w:ascii="Arial" w:eastAsia="Times New Roman" w:hAnsi="Arial" w:cs="Arial"/>
          <w:color w:val="000000"/>
          <w:sz w:val="24"/>
          <w:szCs w:val="24"/>
          <w:lang w:val="it-IT"/>
        </w:rPr>
        <w:t>sau documentele de care ia cunoștință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în exercitarea funcț</w:t>
      </w:r>
      <w:r w:rsidRPr="0087405C">
        <w:rPr>
          <w:rFonts w:ascii="Arial" w:eastAsia="Times New Roman" w:hAnsi="Arial" w:cs="Arial"/>
          <w:color w:val="000000"/>
          <w:sz w:val="24"/>
          <w:szCs w:val="24"/>
          <w:lang w:val="it-IT"/>
        </w:rPr>
        <w:t>iei;</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preia solicitările, sesiză</w:t>
      </w:r>
      <w:r w:rsidRPr="0087405C">
        <w:rPr>
          <w:rFonts w:ascii="Arial" w:eastAsia="Times New Roman" w:hAnsi="Arial" w:cs="Arial"/>
          <w:color w:val="000000"/>
          <w:sz w:val="24"/>
          <w:szCs w:val="24"/>
          <w:lang w:val="it-IT"/>
        </w:rPr>
        <w:t>rile contribuabililor persoane juri</w:t>
      </w:r>
      <w:r>
        <w:rPr>
          <w:rFonts w:ascii="Arial" w:eastAsia="Times New Roman" w:hAnsi="Arial" w:cs="Arial"/>
          <w:color w:val="000000"/>
          <w:sz w:val="24"/>
          <w:szCs w:val="24"/>
          <w:lang w:val="it-IT"/>
        </w:rPr>
        <w:t>dice adresate organului fiscal și răspunde acestora î</w:t>
      </w:r>
      <w:r w:rsidRPr="0087405C">
        <w:rPr>
          <w:rFonts w:ascii="Arial" w:eastAsia="Times New Roman" w:hAnsi="Arial" w:cs="Arial"/>
          <w:color w:val="000000"/>
          <w:sz w:val="24"/>
          <w:szCs w:val="24"/>
          <w:lang w:val="it-IT"/>
        </w:rPr>
        <w:t>n termenul prev</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zut de lege;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asigură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și ră</w:t>
      </w:r>
      <w:r w:rsidRPr="0087405C">
        <w:rPr>
          <w:rFonts w:ascii="Arial" w:eastAsia="Times New Roman" w:hAnsi="Arial" w:cs="Arial"/>
          <w:color w:val="000000"/>
          <w:sz w:val="24"/>
          <w:szCs w:val="24"/>
          <w:lang w:val="it-IT"/>
        </w:rPr>
        <w:t>spunde de datele furnizate pentru efectuarea inventarierii materiei impozabile în termenul prev</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zut de lege;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efectuează</w:t>
      </w:r>
      <w:r w:rsidRPr="0087405C">
        <w:rPr>
          <w:rFonts w:ascii="Arial" w:eastAsia="Times New Roman" w:hAnsi="Arial" w:cs="Arial"/>
          <w:color w:val="000000"/>
          <w:sz w:val="24"/>
          <w:szCs w:val="24"/>
          <w:lang w:val="it-IT"/>
        </w:rPr>
        <w:t xml:space="preserve"> ori de c</w:t>
      </w:r>
      <w:r>
        <w:rPr>
          <w:rFonts w:ascii="Arial" w:eastAsia="Times New Roman" w:hAnsi="Arial" w:cs="Arial"/>
          <w:color w:val="000000"/>
          <w:sz w:val="24"/>
          <w:szCs w:val="24"/>
          <w:lang w:val="it-IT"/>
        </w:rPr>
        <w:t>â</w:t>
      </w:r>
      <w:r w:rsidRPr="0087405C">
        <w:rPr>
          <w:rFonts w:ascii="Arial" w:eastAsia="Times New Roman" w:hAnsi="Arial" w:cs="Arial"/>
          <w:color w:val="000000"/>
          <w:sz w:val="24"/>
          <w:szCs w:val="24"/>
          <w:lang w:val="it-IT"/>
        </w:rPr>
        <w:t>te ori este</w:t>
      </w:r>
      <w:r>
        <w:rPr>
          <w:rFonts w:ascii="Arial" w:eastAsia="Times New Roman" w:hAnsi="Arial" w:cs="Arial"/>
          <w:color w:val="000000"/>
          <w:sz w:val="24"/>
          <w:szCs w:val="24"/>
          <w:lang w:val="it-IT"/>
        </w:rPr>
        <w:t xml:space="preserve"> necesar punctajul între evidenț</w:t>
      </w:r>
      <w:r w:rsidRPr="0087405C">
        <w:rPr>
          <w:rFonts w:ascii="Arial" w:eastAsia="Times New Roman" w:hAnsi="Arial" w:cs="Arial"/>
          <w:color w:val="000000"/>
          <w:sz w:val="24"/>
          <w:szCs w:val="24"/>
          <w:lang w:val="it-IT"/>
        </w:rPr>
        <w:t>a fiscal</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cea contabil</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în vederea depist</w:t>
      </w:r>
      <w:r>
        <w:rPr>
          <w:rFonts w:ascii="Arial" w:eastAsia="Times New Roman" w:hAnsi="Arial" w:cs="Arial"/>
          <w:color w:val="000000"/>
          <w:sz w:val="24"/>
          <w:szCs w:val="24"/>
          <w:lang w:val="it-IT"/>
        </w:rPr>
        <w:t>ării și corectă</w:t>
      </w:r>
      <w:r w:rsidRPr="0087405C">
        <w:rPr>
          <w:rFonts w:ascii="Arial" w:eastAsia="Times New Roman" w:hAnsi="Arial" w:cs="Arial"/>
          <w:color w:val="000000"/>
          <w:sz w:val="24"/>
          <w:szCs w:val="24"/>
          <w:lang w:val="it-IT"/>
        </w:rPr>
        <w:t>rii eventualelor diferen</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e în timp util;</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rPr>
        <w:t></w:t>
      </w:r>
      <w:r w:rsidRPr="0087405C">
        <w:rPr>
          <w:rFonts w:ascii="Times New Roman" w:eastAsia="Times New Roman" w:hAnsi="Times New Roman" w:cs="Times New Roman"/>
          <w:color w:val="000000"/>
          <w:sz w:val="14"/>
          <w:szCs w:val="14"/>
        </w:rPr>
        <w:t>      </w:t>
      </w:r>
      <w:r>
        <w:rPr>
          <w:rFonts w:ascii="Arial" w:eastAsia="Times New Roman" w:hAnsi="Arial" w:cs="Arial"/>
          <w:color w:val="000000"/>
          <w:sz w:val="24"/>
          <w:szCs w:val="24"/>
        </w:rPr>
        <w:t>respectă</w:t>
      </w:r>
      <w:r w:rsidRPr="0087405C">
        <w:rPr>
          <w:rFonts w:ascii="Arial" w:eastAsia="Times New Roman" w:hAnsi="Arial" w:cs="Arial"/>
          <w:color w:val="000000"/>
          <w:sz w:val="24"/>
          <w:szCs w:val="24"/>
        </w:rPr>
        <w:t xml:space="preserve"> normele de conduit</w:t>
      </w:r>
      <w:r>
        <w:rPr>
          <w:rFonts w:ascii="Arial" w:eastAsia="Times New Roman" w:hAnsi="Arial" w:cs="Arial"/>
          <w:color w:val="000000"/>
          <w:sz w:val="24"/>
          <w:szCs w:val="24"/>
        </w:rPr>
        <w:t>ă</w:t>
      </w:r>
      <w:r w:rsidRPr="0087405C">
        <w:rPr>
          <w:rFonts w:ascii="Arial" w:eastAsia="Times New Roman" w:hAnsi="Arial" w:cs="Arial"/>
          <w:color w:val="000000"/>
          <w:sz w:val="24"/>
          <w:szCs w:val="24"/>
        </w:rPr>
        <w:t xml:space="preserve"> profesional</w:t>
      </w:r>
      <w:r>
        <w:rPr>
          <w:rFonts w:ascii="Arial" w:eastAsia="Times New Roman" w:hAnsi="Arial" w:cs="Arial"/>
          <w:color w:val="000000"/>
          <w:sz w:val="24"/>
          <w:szCs w:val="24"/>
        </w:rPr>
        <w:t>ă</w:t>
      </w:r>
      <w:r w:rsidRPr="0087405C">
        <w:rPr>
          <w:rFonts w:ascii="Arial" w:eastAsia="Times New Roman" w:hAnsi="Arial" w:cs="Arial"/>
          <w:color w:val="000000"/>
          <w:sz w:val="24"/>
          <w:szCs w:val="24"/>
        </w:rPr>
        <w:t xml:space="preserve"> a func</w:t>
      </w:r>
      <w:r>
        <w:rPr>
          <w:rFonts w:ascii="Arial" w:eastAsia="Times New Roman" w:hAnsi="Arial" w:cs="Arial"/>
          <w:color w:val="000000"/>
          <w:sz w:val="24"/>
          <w:szCs w:val="24"/>
        </w:rPr>
        <w:t>ț</w:t>
      </w:r>
      <w:r w:rsidRPr="0087405C">
        <w:rPr>
          <w:rFonts w:ascii="Arial" w:eastAsia="Times New Roman" w:hAnsi="Arial" w:cs="Arial"/>
          <w:color w:val="000000"/>
          <w:sz w:val="24"/>
          <w:szCs w:val="24"/>
        </w:rPr>
        <w:t>iei publice;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rPr>
        <w:lastRenderedPageBreak/>
        <w:t></w:t>
      </w:r>
      <w:r w:rsidRPr="0087405C">
        <w:rPr>
          <w:rFonts w:ascii="Times New Roman" w:eastAsia="Times New Roman" w:hAnsi="Times New Roman" w:cs="Times New Roman"/>
          <w:color w:val="000000"/>
          <w:sz w:val="14"/>
          <w:szCs w:val="14"/>
        </w:rPr>
        <w:t>      </w:t>
      </w:r>
      <w:r>
        <w:rPr>
          <w:rFonts w:ascii="Arial" w:eastAsia="Times New Roman" w:hAnsi="Arial" w:cs="Arial"/>
          <w:color w:val="000000"/>
          <w:sz w:val="24"/>
          <w:szCs w:val="24"/>
        </w:rPr>
        <w:t>ră</w:t>
      </w:r>
      <w:r w:rsidRPr="0087405C">
        <w:rPr>
          <w:rFonts w:ascii="Arial" w:eastAsia="Times New Roman" w:hAnsi="Arial" w:cs="Arial"/>
          <w:color w:val="000000"/>
          <w:sz w:val="24"/>
          <w:szCs w:val="24"/>
        </w:rPr>
        <w:t>spun</w:t>
      </w:r>
      <w:r>
        <w:rPr>
          <w:rFonts w:ascii="Arial" w:eastAsia="Times New Roman" w:hAnsi="Arial" w:cs="Arial"/>
          <w:color w:val="000000"/>
          <w:sz w:val="24"/>
          <w:szCs w:val="24"/>
        </w:rPr>
        <w:t>de de modul de implementare a mă</w:t>
      </w:r>
      <w:r w:rsidRPr="0087405C">
        <w:rPr>
          <w:rFonts w:ascii="Arial" w:eastAsia="Times New Roman" w:hAnsi="Arial" w:cs="Arial"/>
          <w:color w:val="000000"/>
          <w:sz w:val="24"/>
          <w:szCs w:val="24"/>
        </w:rPr>
        <w:t>surilor trasate ca urmare a recomand</w:t>
      </w:r>
      <w:r>
        <w:rPr>
          <w:rFonts w:ascii="Arial" w:eastAsia="Times New Roman" w:hAnsi="Arial" w:cs="Arial"/>
          <w:color w:val="000000"/>
          <w:sz w:val="24"/>
          <w:szCs w:val="24"/>
        </w:rPr>
        <w:t>ă</w:t>
      </w:r>
      <w:r w:rsidRPr="0087405C">
        <w:rPr>
          <w:rFonts w:ascii="Arial" w:eastAsia="Times New Roman" w:hAnsi="Arial" w:cs="Arial"/>
          <w:color w:val="000000"/>
          <w:sz w:val="24"/>
          <w:szCs w:val="24"/>
        </w:rPr>
        <w:t xml:space="preserve">rilor din acte de control (Curte de Conturi, Audit public </w:t>
      </w:r>
      <w:r>
        <w:rPr>
          <w:rFonts w:ascii="Arial" w:eastAsia="Times New Roman" w:hAnsi="Arial" w:cs="Arial"/>
          <w:color w:val="000000"/>
          <w:sz w:val="24"/>
          <w:szCs w:val="24"/>
        </w:rPr>
        <w:t>și I</w:t>
      </w:r>
      <w:r w:rsidRPr="0087405C">
        <w:rPr>
          <w:rFonts w:ascii="Arial" w:eastAsia="Times New Roman" w:hAnsi="Arial" w:cs="Arial"/>
          <w:color w:val="000000"/>
          <w:sz w:val="24"/>
          <w:szCs w:val="24"/>
        </w:rPr>
        <w:t>ntern, alte organisme abilitate) în termenul prev</w:t>
      </w:r>
      <w:r>
        <w:rPr>
          <w:rFonts w:ascii="Arial" w:eastAsia="Times New Roman" w:hAnsi="Arial" w:cs="Arial"/>
          <w:color w:val="000000"/>
          <w:sz w:val="24"/>
          <w:szCs w:val="24"/>
        </w:rPr>
        <w:t>ă</w:t>
      </w:r>
      <w:r w:rsidRPr="0087405C">
        <w:rPr>
          <w:rFonts w:ascii="Arial" w:eastAsia="Times New Roman" w:hAnsi="Arial" w:cs="Arial"/>
          <w:color w:val="000000"/>
          <w:sz w:val="24"/>
          <w:szCs w:val="24"/>
        </w:rPr>
        <w:t>zut în graficul în plan;</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spunde de propunerile care se</w:t>
      </w:r>
      <w:r>
        <w:rPr>
          <w:rFonts w:ascii="Arial" w:eastAsia="Times New Roman" w:hAnsi="Arial" w:cs="Arial"/>
          <w:color w:val="000000"/>
          <w:sz w:val="24"/>
          <w:szCs w:val="24"/>
          <w:lang w:val="it-IT"/>
        </w:rPr>
        <w:t xml:space="preserve"> înaintează</w:t>
      </w:r>
      <w:r w:rsidRPr="0087405C">
        <w:rPr>
          <w:rFonts w:ascii="Arial" w:eastAsia="Times New Roman" w:hAnsi="Arial" w:cs="Arial"/>
          <w:color w:val="000000"/>
          <w:sz w:val="24"/>
          <w:szCs w:val="24"/>
          <w:lang w:val="it-IT"/>
        </w:rPr>
        <w:t xml:space="preserve"> spre aprob</w:t>
      </w:r>
      <w:r>
        <w:rPr>
          <w:rFonts w:ascii="Arial" w:eastAsia="Times New Roman" w:hAnsi="Arial" w:cs="Arial"/>
          <w:color w:val="000000"/>
          <w:sz w:val="24"/>
          <w:szCs w:val="24"/>
          <w:lang w:val="it-IT"/>
        </w:rPr>
        <w:t>are Consiliului Local în privința nivelului ș</w:t>
      </w:r>
      <w:r w:rsidRPr="0087405C">
        <w:rPr>
          <w:rFonts w:ascii="Arial" w:eastAsia="Times New Roman" w:hAnsi="Arial" w:cs="Arial"/>
          <w:color w:val="000000"/>
          <w:sz w:val="24"/>
          <w:szCs w:val="24"/>
          <w:lang w:val="it-IT"/>
        </w:rPr>
        <w:t xml:space="preserve">i structurii impozitelor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taxelor locale conform Codului fiscal, cu modific</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rile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complet</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rile ulterioare;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rPr>
        <w:t></w:t>
      </w:r>
      <w:r w:rsidRPr="0087405C">
        <w:rPr>
          <w:rFonts w:ascii="Times New Roman" w:eastAsia="Times New Roman" w:hAnsi="Times New Roman" w:cs="Times New Roman"/>
          <w:color w:val="000000"/>
          <w:sz w:val="14"/>
          <w:szCs w:val="14"/>
        </w:rPr>
        <w:t>      </w:t>
      </w:r>
      <w:r w:rsidRPr="0087405C">
        <w:rPr>
          <w:rFonts w:ascii="Arial" w:eastAsia="Times New Roman" w:hAnsi="Arial" w:cs="Arial"/>
          <w:color w:val="000000"/>
          <w:sz w:val="24"/>
          <w:szCs w:val="24"/>
        </w:rPr>
        <w:t>asigur</w:t>
      </w:r>
      <w:r>
        <w:rPr>
          <w:rFonts w:ascii="Arial" w:eastAsia="Times New Roman" w:hAnsi="Arial" w:cs="Arial"/>
          <w:color w:val="000000"/>
          <w:sz w:val="24"/>
          <w:szCs w:val="24"/>
        </w:rPr>
        <w:t>ă</w:t>
      </w:r>
      <w:r w:rsidRPr="0087405C">
        <w:rPr>
          <w:rFonts w:ascii="Arial" w:eastAsia="Times New Roman" w:hAnsi="Arial" w:cs="Arial"/>
          <w:color w:val="000000"/>
          <w:sz w:val="24"/>
          <w:szCs w:val="24"/>
        </w:rPr>
        <w:t xml:space="preserve"> ba</w:t>
      </w:r>
      <w:r>
        <w:rPr>
          <w:rFonts w:ascii="Arial" w:eastAsia="Times New Roman" w:hAnsi="Arial" w:cs="Arial"/>
          <w:color w:val="000000"/>
          <w:sz w:val="24"/>
          <w:szCs w:val="24"/>
        </w:rPr>
        <w:t>za de date pentru transpunerea î</w:t>
      </w:r>
      <w:r w:rsidRPr="0087405C">
        <w:rPr>
          <w:rFonts w:ascii="Arial" w:eastAsia="Times New Roman" w:hAnsi="Arial" w:cs="Arial"/>
          <w:color w:val="000000"/>
          <w:sz w:val="24"/>
          <w:szCs w:val="24"/>
        </w:rPr>
        <w:t>n sistemul informatic a tuturor datelor care privesc activitatea gestionat</w:t>
      </w:r>
      <w:r>
        <w:rPr>
          <w:rFonts w:ascii="Arial" w:eastAsia="Times New Roman" w:hAnsi="Arial" w:cs="Arial"/>
          <w:color w:val="000000"/>
          <w:sz w:val="24"/>
          <w:szCs w:val="24"/>
        </w:rPr>
        <w:t>ă</w:t>
      </w:r>
      <w:r w:rsidRPr="0087405C">
        <w:rPr>
          <w:rFonts w:ascii="Arial" w:eastAsia="Times New Roman" w:hAnsi="Arial" w:cs="Arial"/>
          <w:color w:val="000000"/>
          <w:sz w:val="24"/>
          <w:szCs w:val="24"/>
        </w:rPr>
        <w:t>;</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rPr>
        <w:t></w:t>
      </w:r>
      <w:r w:rsidRPr="0087405C">
        <w:rPr>
          <w:rFonts w:ascii="Times New Roman" w:eastAsia="Times New Roman" w:hAnsi="Times New Roman" w:cs="Times New Roman"/>
          <w:color w:val="000000"/>
          <w:sz w:val="14"/>
          <w:szCs w:val="14"/>
        </w:rPr>
        <w:t>      </w:t>
      </w:r>
      <w:r w:rsidRPr="0087405C">
        <w:rPr>
          <w:rFonts w:ascii="Arial" w:eastAsia="Times New Roman" w:hAnsi="Arial" w:cs="Arial"/>
          <w:color w:val="000000"/>
          <w:sz w:val="24"/>
          <w:szCs w:val="24"/>
        </w:rPr>
        <w:t>respect</w:t>
      </w:r>
      <w:r>
        <w:rPr>
          <w:rFonts w:ascii="Arial" w:eastAsia="Times New Roman" w:hAnsi="Arial" w:cs="Arial"/>
          <w:color w:val="000000"/>
          <w:sz w:val="24"/>
          <w:szCs w:val="24"/>
        </w:rPr>
        <w:t>ă</w:t>
      </w:r>
      <w:r w:rsidRPr="0087405C">
        <w:rPr>
          <w:rFonts w:ascii="Arial" w:eastAsia="Times New Roman" w:hAnsi="Arial" w:cs="Arial"/>
          <w:color w:val="000000"/>
          <w:sz w:val="24"/>
          <w:szCs w:val="24"/>
        </w:rPr>
        <w:t xml:space="preserve"> </w:t>
      </w:r>
      <w:r>
        <w:rPr>
          <w:rFonts w:ascii="Arial" w:eastAsia="Times New Roman" w:hAnsi="Arial" w:cs="Arial"/>
          <w:color w:val="000000"/>
          <w:sz w:val="24"/>
          <w:szCs w:val="24"/>
        </w:rPr>
        <w:t>î</w:t>
      </w:r>
      <w:r w:rsidRPr="0087405C">
        <w:rPr>
          <w:rFonts w:ascii="Arial" w:eastAsia="Times New Roman" w:hAnsi="Arial" w:cs="Arial"/>
          <w:color w:val="000000"/>
          <w:sz w:val="24"/>
          <w:szCs w:val="24"/>
        </w:rPr>
        <w:t xml:space="preserve">n mod riguros prevederile privitoare la întocmirea, manipularea, circuitul, pastrarea </w:t>
      </w:r>
      <w:r>
        <w:rPr>
          <w:rFonts w:ascii="Arial" w:eastAsia="Times New Roman" w:hAnsi="Arial" w:cs="Arial"/>
          <w:color w:val="000000"/>
          <w:sz w:val="24"/>
          <w:szCs w:val="24"/>
        </w:rPr>
        <w:t>ș</w:t>
      </w:r>
      <w:r w:rsidRPr="0087405C">
        <w:rPr>
          <w:rFonts w:ascii="Arial" w:eastAsia="Times New Roman" w:hAnsi="Arial" w:cs="Arial"/>
          <w:color w:val="000000"/>
          <w:sz w:val="24"/>
          <w:szCs w:val="24"/>
        </w:rPr>
        <w:t>i arhivarea documentelor cu care opereaz</w:t>
      </w:r>
      <w:r>
        <w:rPr>
          <w:rFonts w:ascii="Arial" w:eastAsia="Times New Roman" w:hAnsi="Arial" w:cs="Arial"/>
          <w:color w:val="000000"/>
          <w:sz w:val="24"/>
          <w:szCs w:val="24"/>
        </w:rPr>
        <w:t>ă</w:t>
      </w:r>
      <w:r w:rsidRPr="0087405C">
        <w:rPr>
          <w:rFonts w:ascii="Arial" w:eastAsia="Times New Roman" w:hAnsi="Arial" w:cs="Arial"/>
          <w:color w:val="000000"/>
          <w:sz w:val="24"/>
          <w:szCs w:val="24"/>
        </w:rPr>
        <w:t xml:space="preserve">, </w:t>
      </w:r>
      <w:r>
        <w:rPr>
          <w:rFonts w:ascii="Arial" w:eastAsia="Times New Roman" w:hAnsi="Arial" w:cs="Arial"/>
          <w:color w:val="000000"/>
          <w:sz w:val="24"/>
          <w:szCs w:val="24"/>
        </w:rPr>
        <w:t>asigurând securitatea acestora ș</w:t>
      </w:r>
      <w:r w:rsidRPr="0087405C">
        <w:rPr>
          <w:rFonts w:ascii="Arial" w:eastAsia="Times New Roman" w:hAnsi="Arial" w:cs="Arial"/>
          <w:color w:val="000000"/>
          <w:sz w:val="24"/>
          <w:szCs w:val="24"/>
        </w:rPr>
        <w:t>i secretul de serviciu, nefurnizând date ce nu sunt destinate publicit</w:t>
      </w:r>
      <w:r>
        <w:rPr>
          <w:rFonts w:ascii="Arial" w:eastAsia="Times New Roman" w:hAnsi="Arial" w:cs="Arial"/>
          <w:color w:val="000000"/>
          <w:sz w:val="24"/>
          <w:szCs w:val="24"/>
        </w:rPr>
        <w:t>ăț</w:t>
      </w:r>
      <w:r w:rsidRPr="0087405C">
        <w:rPr>
          <w:rFonts w:ascii="Arial" w:eastAsia="Times New Roman" w:hAnsi="Arial" w:cs="Arial"/>
          <w:color w:val="000000"/>
          <w:sz w:val="24"/>
          <w:szCs w:val="24"/>
        </w:rPr>
        <w:t>ii;</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dă</w:t>
      </w:r>
      <w:r w:rsidRPr="0087405C">
        <w:rPr>
          <w:rFonts w:ascii="Arial" w:eastAsia="Times New Roman" w:hAnsi="Arial" w:cs="Arial"/>
          <w:color w:val="000000"/>
          <w:sz w:val="24"/>
          <w:szCs w:val="24"/>
          <w:lang w:val="it-IT"/>
        </w:rPr>
        <w:t xml:space="preserve"> informa</w:t>
      </w:r>
      <w:r>
        <w:rPr>
          <w:rFonts w:ascii="Arial" w:eastAsia="Times New Roman" w:hAnsi="Arial" w:cs="Arial"/>
          <w:color w:val="000000"/>
          <w:sz w:val="24"/>
          <w:szCs w:val="24"/>
          <w:lang w:val="it-IT"/>
        </w:rPr>
        <w:t>ții î</w:t>
      </w:r>
      <w:r w:rsidRPr="0087405C">
        <w:rPr>
          <w:rFonts w:ascii="Arial" w:eastAsia="Times New Roman" w:hAnsi="Arial" w:cs="Arial"/>
          <w:color w:val="000000"/>
          <w:sz w:val="24"/>
          <w:szCs w:val="24"/>
          <w:lang w:val="it-IT"/>
        </w:rPr>
        <w:t>n scris sub semnatur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referitor la obliga</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iile fiscale restante pentru eliberarea certificatelor fiscale sau altor documente solicitate de contribuabili;</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se conformează</w:t>
      </w:r>
      <w:r w:rsidRPr="0087405C">
        <w:rPr>
          <w:rFonts w:ascii="Arial" w:eastAsia="Times New Roman" w:hAnsi="Arial" w:cs="Arial"/>
          <w:color w:val="000000"/>
          <w:sz w:val="24"/>
          <w:szCs w:val="24"/>
          <w:lang w:val="it-IT"/>
        </w:rPr>
        <w:t xml:space="preserve"> dispozi</w:t>
      </w:r>
      <w:r>
        <w:rPr>
          <w:rFonts w:ascii="Arial" w:eastAsia="Times New Roman" w:hAnsi="Arial" w:cs="Arial"/>
          <w:color w:val="000000"/>
          <w:sz w:val="24"/>
          <w:szCs w:val="24"/>
          <w:lang w:val="it-IT"/>
        </w:rPr>
        <w:t>țiilor date de ș</w:t>
      </w:r>
      <w:r w:rsidRPr="0087405C">
        <w:rPr>
          <w:rFonts w:ascii="Arial" w:eastAsia="Times New Roman" w:hAnsi="Arial" w:cs="Arial"/>
          <w:color w:val="000000"/>
          <w:sz w:val="24"/>
          <w:szCs w:val="24"/>
          <w:lang w:val="it-IT"/>
        </w:rPr>
        <w:t>efii ierarhici cu excep</w:t>
      </w:r>
      <w:r>
        <w:rPr>
          <w:rFonts w:ascii="Arial" w:eastAsia="Times New Roman" w:hAnsi="Arial" w:cs="Arial"/>
          <w:color w:val="000000"/>
          <w:sz w:val="24"/>
          <w:szCs w:val="24"/>
          <w:lang w:val="it-IT"/>
        </w:rPr>
        <w:t>ția cazurilor când consideră ca sunt ilegale, în acest ultim caz motivând î</w:t>
      </w:r>
      <w:r w:rsidRPr="0087405C">
        <w:rPr>
          <w:rFonts w:ascii="Arial" w:eastAsia="Times New Roman" w:hAnsi="Arial" w:cs="Arial"/>
          <w:color w:val="000000"/>
          <w:sz w:val="24"/>
          <w:szCs w:val="24"/>
          <w:lang w:val="it-IT"/>
        </w:rPr>
        <w:t>n scris decizia luat</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atribuț</w:t>
      </w:r>
      <w:r w:rsidRPr="0087405C">
        <w:rPr>
          <w:rFonts w:ascii="Arial" w:eastAsia="Times New Roman" w:hAnsi="Arial" w:cs="Arial"/>
          <w:color w:val="000000"/>
          <w:sz w:val="24"/>
          <w:szCs w:val="24"/>
          <w:lang w:val="it-IT"/>
        </w:rPr>
        <w:t>iile se completeaz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cu altele noi ce vor rezulta din actele normative;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rPr>
        <w:t></w:t>
      </w:r>
      <w:r w:rsidRPr="0087405C">
        <w:rPr>
          <w:rFonts w:ascii="Times New Roman" w:eastAsia="Times New Roman" w:hAnsi="Times New Roman" w:cs="Times New Roman"/>
          <w:color w:val="000000"/>
          <w:sz w:val="14"/>
          <w:szCs w:val="14"/>
        </w:rPr>
        <w:t>      </w:t>
      </w:r>
      <w:r w:rsidRPr="0087405C">
        <w:rPr>
          <w:rFonts w:ascii="Arial" w:eastAsia="Times New Roman" w:hAnsi="Arial" w:cs="Arial"/>
          <w:color w:val="000000"/>
          <w:sz w:val="24"/>
          <w:szCs w:val="24"/>
        </w:rPr>
        <w:t>r</w:t>
      </w:r>
      <w:r>
        <w:rPr>
          <w:rFonts w:ascii="Arial" w:eastAsia="Times New Roman" w:hAnsi="Arial" w:cs="Arial"/>
          <w:color w:val="000000"/>
          <w:sz w:val="24"/>
          <w:szCs w:val="24"/>
        </w:rPr>
        <w:t>ă</w:t>
      </w:r>
      <w:r w:rsidRPr="0087405C">
        <w:rPr>
          <w:rFonts w:ascii="Arial" w:eastAsia="Times New Roman" w:hAnsi="Arial" w:cs="Arial"/>
          <w:color w:val="000000"/>
          <w:sz w:val="24"/>
          <w:szCs w:val="24"/>
        </w:rPr>
        <w:t>spunde disciplinar, contraventional,</w:t>
      </w:r>
      <w:r>
        <w:rPr>
          <w:rFonts w:ascii="Arial" w:eastAsia="Times New Roman" w:hAnsi="Arial" w:cs="Arial"/>
          <w:color w:val="000000"/>
          <w:sz w:val="24"/>
          <w:szCs w:val="24"/>
        </w:rPr>
        <w:t xml:space="preserve"> material, civil sau penal, după</w:t>
      </w:r>
      <w:r w:rsidRPr="0087405C">
        <w:rPr>
          <w:rFonts w:ascii="Arial" w:eastAsia="Times New Roman" w:hAnsi="Arial" w:cs="Arial"/>
          <w:color w:val="000000"/>
          <w:sz w:val="24"/>
          <w:szCs w:val="24"/>
        </w:rPr>
        <w:t xml:space="preserve"> caz, pentru </w:t>
      </w:r>
      <w:r>
        <w:rPr>
          <w:rFonts w:ascii="Arial" w:eastAsia="Times New Roman" w:hAnsi="Arial" w:cs="Arial"/>
          <w:color w:val="000000"/>
          <w:sz w:val="24"/>
          <w:szCs w:val="24"/>
        </w:rPr>
        <w:t>încalcarea cu vinovăț</w:t>
      </w:r>
      <w:r w:rsidRPr="0087405C">
        <w:rPr>
          <w:rFonts w:ascii="Arial" w:eastAsia="Times New Roman" w:hAnsi="Arial" w:cs="Arial"/>
          <w:color w:val="000000"/>
          <w:sz w:val="24"/>
          <w:szCs w:val="24"/>
        </w:rPr>
        <w:t>ie a îndatoririlor de serviciu;</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r</w:t>
      </w:r>
      <w:r>
        <w:rPr>
          <w:rFonts w:ascii="Arial" w:eastAsia="Times New Roman" w:hAnsi="Arial" w:cs="Arial"/>
          <w:color w:val="000000"/>
          <w:sz w:val="24"/>
          <w:szCs w:val="24"/>
          <w:lang w:val="it-IT"/>
        </w:rPr>
        <w:t>ăspunde de îndeplinirea corectă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la termen a sarcinilor stabilite, colaboreaz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cu celelalte structuri din cadrul serviciului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cu celelalte servicii ale prim</w:t>
      </w:r>
      <w:r>
        <w:rPr>
          <w:rFonts w:ascii="Arial" w:eastAsia="Times New Roman" w:hAnsi="Arial" w:cs="Arial"/>
          <w:color w:val="000000"/>
          <w:sz w:val="24"/>
          <w:szCs w:val="24"/>
          <w:lang w:val="it-IT"/>
        </w:rPr>
        <w:t>ăriei în scopul realiză</w:t>
      </w:r>
      <w:r w:rsidRPr="0087405C">
        <w:rPr>
          <w:rFonts w:ascii="Arial" w:eastAsia="Times New Roman" w:hAnsi="Arial" w:cs="Arial"/>
          <w:color w:val="000000"/>
          <w:sz w:val="24"/>
          <w:szCs w:val="24"/>
          <w:lang w:val="it-IT"/>
        </w:rPr>
        <w:t>rii activit</w:t>
      </w:r>
      <w:r>
        <w:rPr>
          <w:rFonts w:ascii="Arial" w:eastAsia="Times New Roman" w:hAnsi="Arial" w:cs="Arial"/>
          <w:color w:val="000000"/>
          <w:sz w:val="24"/>
          <w:szCs w:val="24"/>
          <w:lang w:val="it-IT"/>
        </w:rPr>
        <w:t>ăți de administrare a creanț</w:t>
      </w:r>
      <w:r w:rsidRPr="0087405C">
        <w:rPr>
          <w:rFonts w:ascii="Arial" w:eastAsia="Times New Roman" w:hAnsi="Arial" w:cs="Arial"/>
          <w:color w:val="000000"/>
          <w:sz w:val="24"/>
          <w:szCs w:val="24"/>
          <w:lang w:val="it-IT"/>
        </w:rPr>
        <w:t>elor fiscale;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face prop</w:t>
      </w:r>
      <w:r>
        <w:rPr>
          <w:rFonts w:ascii="Arial" w:eastAsia="Times New Roman" w:hAnsi="Arial" w:cs="Arial"/>
          <w:color w:val="000000"/>
          <w:sz w:val="24"/>
          <w:szCs w:val="24"/>
          <w:lang w:val="it-IT"/>
        </w:rPr>
        <w:t>uneri Consiliului Local  al oraș</w:t>
      </w:r>
      <w:r w:rsidRPr="0087405C">
        <w:rPr>
          <w:rFonts w:ascii="Arial" w:eastAsia="Times New Roman" w:hAnsi="Arial" w:cs="Arial"/>
          <w:color w:val="000000"/>
          <w:sz w:val="24"/>
          <w:szCs w:val="24"/>
          <w:lang w:val="it-IT"/>
        </w:rPr>
        <w:t xml:space="preserve">ul Sǎrmașu  pentru stabilirea impozitelor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taxelor locale  specifice domeniului de activitate  conform legisla</w:t>
      </w:r>
      <w:r>
        <w:rPr>
          <w:rFonts w:ascii="Arial" w:eastAsia="Times New Roman" w:hAnsi="Arial" w:cs="Arial"/>
          <w:color w:val="000000"/>
          <w:sz w:val="24"/>
          <w:szCs w:val="24"/>
          <w:lang w:val="it-IT"/>
        </w:rPr>
        <w:t>ției î</w:t>
      </w:r>
      <w:r w:rsidRPr="0087405C">
        <w:rPr>
          <w:rFonts w:ascii="Arial" w:eastAsia="Times New Roman" w:hAnsi="Arial" w:cs="Arial"/>
          <w:color w:val="000000"/>
          <w:sz w:val="24"/>
          <w:szCs w:val="24"/>
          <w:lang w:val="it-IT"/>
        </w:rPr>
        <w:t>n vigoare;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realizează</w:t>
      </w:r>
      <w:r w:rsidRPr="0087405C">
        <w:rPr>
          <w:rFonts w:ascii="Arial" w:eastAsia="Times New Roman" w:hAnsi="Arial" w:cs="Arial"/>
          <w:color w:val="000000"/>
          <w:sz w:val="24"/>
          <w:szCs w:val="24"/>
          <w:lang w:val="it-IT"/>
        </w:rPr>
        <w:t xml:space="preserve"> cu profesionalism activitatea de rela</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ii cu publicul oferind  contribuabi</w:t>
      </w:r>
      <w:r>
        <w:rPr>
          <w:rFonts w:ascii="Arial" w:eastAsia="Times New Roman" w:hAnsi="Arial" w:cs="Arial"/>
          <w:color w:val="000000"/>
          <w:sz w:val="24"/>
          <w:szCs w:val="24"/>
          <w:lang w:val="it-IT"/>
        </w:rPr>
        <w:t>lilor persoane juridice informații ș</w:t>
      </w:r>
      <w:r w:rsidRPr="0087405C">
        <w:rPr>
          <w:rFonts w:ascii="Arial" w:eastAsia="Times New Roman" w:hAnsi="Arial" w:cs="Arial"/>
          <w:color w:val="000000"/>
          <w:sz w:val="24"/>
          <w:szCs w:val="24"/>
          <w:lang w:val="it-IT"/>
        </w:rPr>
        <w:t>i explica</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ii pentru orice</w:t>
      </w:r>
      <w:r>
        <w:rPr>
          <w:rFonts w:ascii="Arial" w:eastAsia="Times New Roman" w:hAnsi="Arial" w:cs="Arial"/>
          <w:color w:val="000000"/>
          <w:sz w:val="24"/>
          <w:szCs w:val="24"/>
          <w:lang w:val="it-IT"/>
        </w:rPr>
        <w:t xml:space="preserve"> tip de activitate care se desfăș</w:t>
      </w:r>
      <w:r w:rsidRPr="0087405C">
        <w:rPr>
          <w:rFonts w:ascii="Arial" w:eastAsia="Times New Roman" w:hAnsi="Arial" w:cs="Arial"/>
          <w:color w:val="000000"/>
          <w:sz w:val="24"/>
          <w:szCs w:val="24"/>
          <w:lang w:val="it-IT"/>
        </w:rPr>
        <w:t>oar</w:t>
      </w:r>
      <w:r>
        <w:rPr>
          <w:rFonts w:ascii="Arial" w:eastAsia="Times New Roman" w:hAnsi="Arial" w:cs="Arial"/>
          <w:color w:val="000000"/>
          <w:sz w:val="24"/>
          <w:szCs w:val="24"/>
          <w:lang w:val="it-IT"/>
        </w:rPr>
        <w:t>ă în cadrul serviciului;</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asigură</w:t>
      </w:r>
      <w:r w:rsidRPr="0087405C">
        <w:rPr>
          <w:rFonts w:ascii="Arial" w:eastAsia="Times New Roman" w:hAnsi="Arial" w:cs="Arial"/>
          <w:color w:val="000000"/>
          <w:sz w:val="24"/>
          <w:szCs w:val="24"/>
          <w:lang w:val="it-IT"/>
        </w:rPr>
        <w:t>  zilnic interfa</w:t>
      </w:r>
      <w:r>
        <w:rPr>
          <w:rFonts w:ascii="Arial" w:eastAsia="Times New Roman" w:hAnsi="Arial" w:cs="Arial"/>
          <w:color w:val="000000"/>
          <w:sz w:val="24"/>
          <w:szCs w:val="24"/>
          <w:lang w:val="it-IT"/>
        </w:rPr>
        <w:t>ța î</w:t>
      </w:r>
      <w:r w:rsidRPr="0087405C">
        <w:rPr>
          <w:rFonts w:ascii="Arial" w:eastAsia="Times New Roman" w:hAnsi="Arial" w:cs="Arial"/>
          <w:color w:val="000000"/>
          <w:sz w:val="24"/>
          <w:szCs w:val="24"/>
          <w:lang w:val="it-IT"/>
        </w:rPr>
        <w:t xml:space="preserve">ntre contribuabili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aplica</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ia software care gestioneaz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baza de date cu privire la eviden</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 xml:space="preserve">a tuturor contribuabililor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a materiei impozabile;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elibereaz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chitan</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e/note inform</w:t>
      </w:r>
      <w:r>
        <w:rPr>
          <w:rFonts w:ascii="Arial" w:eastAsia="Times New Roman" w:hAnsi="Arial" w:cs="Arial"/>
          <w:color w:val="000000"/>
          <w:sz w:val="24"/>
          <w:szCs w:val="24"/>
          <w:lang w:val="it-IT"/>
        </w:rPr>
        <w:t>ative pentru plata impozitelor ș</w:t>
      </w:r>
      <w:r w:rsidRPr="0087405C">
        <w:rPr>
          <w:rFonts w:ascii="Arial" w:eastAsia="Times New Roman" w:hAnsi="Arial" w:cs="Arial"/>
          <w:color w:val="000000"/>
          <w:sz w:val="24"/>
          <w:szCs w:val="24"/>
          <w:lang w:val="it-IT"/>
        </w:rPr>
        <w:t>i taxelor locale;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preia și introduce î</w:t>
      </w:r>
      <w:r w:rsidRPr="0087405C">
        <w:rPr>
          <w:rFonts w:ascii="Arial" w:eastAsia="Times New Roman" w:hAnsi="Arial" w:cs="Arial"/>
          <w:color w:val="000000"/>
          <w:sz w:val="24"/>
          <w:szCs w:val="24"/>
          <w:lang w:val="it-IT"/>
        </w:rPr>
        <w:t>n baza de date datel</w:t>
      </w:r>
      <w:r>
        <w:rPr>
          <w:rFonts w:ascii="Arial" w:eastAsia="Times New Roman" w:hAnsi="Arial" w:cs="Arial"/>
          <w:color w:val="000000"/>
          <w:sz w:val="24"/>
          <w:szCs w:val="24"/>
          <w:lang w:val="it-IT"/>
        </w:rPr>
        <w:t>e referitoare la contribuabili ș</w:t>
      </w:r>
      <w:r w:rsidRPr="0087405C">
        <w:rPr>
          <w:rFonts w:ascii="Arial" w:eastAsia="Times New Roman" w:hAnsi="Arial" w:cs="Arial"/>
          <w:color w:val="000000"/>
          <w:sz w:val="24"/>
          <w:szCs w:val="24"/>
          <w:lang w:val="it-IT"/>
        </w:rPr>
        <w:t xml:space="preserve">i debitele </w:t>
      </w:r>
      <w:r>
        <w:rPr>
          <w:rFonts w:ascii="Arial" w:eastAsia="Times New Roman" w:hAnsi="Arial" w:cs="Arial"/>
          <w:color w:val="000000"/>
          <w:sz w:val="24"/>
          <w:szCs w:val="24"/>
          <w:lang w:val="it-IT"/>
        </w:rPr>
        <w:t>aferente pe tipuri de impozite ș</w:t>
      </w:r>
      <w:r w:rsidRPr="0087405C">
        <w:rPr>
          <w:rFonts w:ascii="Arial" w:eastAsia="Times New Roman" w:hAnsi="Arial" w:cs="Arial"/>
          <w:color w:val="000000"/>
          <w:sz w:val="24"/>
          <w:szCs w:val="24"/>
          <w:lang w:val="it-IT"/>
        </w:rPr>
        <w:t>i taxe locale;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rPr>
        <w:lastRenderedPageBreak/>
        <w:t></w:t>
      </w:r>
      <w:r w:rsidRPr="0087405C">
        <w:rPr>
          <w:rFonts w:ascii="Times New Roman" w:eastAsia="Times New Roman" w:hAnsi="Times New Roman" w:cs="Times New Roman"/>
          <w:color w:val="000000"/>
          <w:sz w:val="14"/>
          <w:szCs w:val="14"/>
        </w:rPr>
        <w:t>      </w:t>
      </w:r>
      <w:r>
        <w:rPr>
          <w:rFonts w:ascii="Arial" w:eastAsia="Times New Roman" w:hAnsi="Arial" w:cs="Arial"/>
          <w:color w:val="000000"/>
          <w:sz w:val="24"/>
          <w:szCs w:val="24"/>
        </w:rPr>
        <w:t>validează</w:t>
      </w:r>
      <w:r w:rsidRPr="0087405C">
        <w:rPr>
          <w:rFonts w:ascii="Arial" w:eastAsia="Times New Roman" w:hAnsi="Arial" w:cs="Arial"/>
          <w:color w:val="000000"/>
          <w:sz w:val="24"/>
          <w:szCs w:val="24"/>
        </w:rPr>
        <w:t xml:space="preserve"> zilnic </w:t>
      </w:r>
      <w:r>
        <w:rPr>
          <w:rFonts w:ascii="Arial" w:eastAsia="Times New Roman" w:hAnsi="Arial" w:cs="Arial"/>
          <w:color w:val="000000"/>
          <w:sz w:val="24"/>
          <w:szCs w:val="24"/>
        </w:rPr>
        <w:t>î</w:t>
      </w:r>
      <w:r w:rsidRPr="0087405C">
        <w:rPr>
          <w:rFonts w:ascii="Arial" w:eastAsia="Times New Roman" w:hAnsi="Arial" w:cs="Arial"/>
          <w:color w:val="000000"/>
          <w:sz w:val="24"/>
          <w:szCs w:val="24"/>
        </w:rPr>
        <w:t>ncas</w:t>
      </w:r>
      <w:r>
        <w:rPr>
          <w:rFonts w:ascii="Arial" w:eastAsia="Times New Roman" w:hAnsi="Arial" w:cs="Arial"/>
          <w:color w:val="000000"/>
          <w:sz w:val="24"/>
          <w:szCs w:val="24"/>
        </w:rPr>
        <w:t>ă</w:t>
      </w:r>
      <w:r w:rsidRPr="0087405C">
        <w:rPr>
          <w:rFonts w:ascii="Arial" w:eastAsia="Times New Roman" w:hAnsi="Arial" w:cs="Arial"/>
          <w:color w:val="000000"/>
          <w:sz w:val="24"/>
          <w:szCs w:val="24"/>
        </w:rPr>
        <w:t xml:space="preserve">rile efectuate pe fiecare tip de venit bugetar </w:t>
      </w:r>
      <w:r>
        <w:rPr>
          <w:rFonts w:ascii="Arial" w:eastAsia="Times New Roman" w:hAnsi="Arial" w:cs="Arial"/>
          <w:color w:val="000000"/>
          <w:sz w:val="24"/>
          <w:szCs w:val="24"/>
        </w:rPr>
        <w:t>ș</w:t>
      </w:r>
      <w:r w:rsidRPr="0087405C">
        <w:rPr>
          <w:rFonts w:ascii="Arial" w:eastAsia="Times New Roman" w:hAnsi="Arial" w:cs="Arial"/>
          <w:color w:val="000000"/>
          <w:sz w:val="24"/>
          <w:szCs w:val="24"/>
        </w:rPr>
        <w:t>i actualizeaz</w:t>
      </w:r>
      <w:r>
        <w:rPr>
          <w:rFonts w:ascii="Arial" w:eastAsia="Times New Roman" w:hAnsi="Arial" w:cs="Arial"/>
          <w:color w:val="000000"/>
          <w:sz w:val="24"/>
          <w:szCs w:val="24"/>
        </w:rPr>
        <w:t>ă</w:t>
      </w:r>
      <w:r w:rsidRPr="0087405C">
        <w:rPr>
          <w:rFonts w:ascii="Arial" w:eastAsia="Times New Roman" w:hAnsi="Arial" w:cs="Arial"/>
          <w:color w:val="000000"/>
          <w:sz w:val="24"/>
          <w:szCs w:val="24"/>
        </w:rPr>
        <w:t xml:space="preserve"> baza de date;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verific</w:t>
      </w:r>
      <w:r>
        <w:rPr>
          <w:rFonts w:ascii="Arial" w:eastAsia="Times New Roman" w:hAnsi="Arial" w:cs="Arial"/>
          <w:color w:val="000000"/>
          <w:sz w:val="24"/>
          <w:szCs w:val="24"/>
          <w:lang w:val="it-IT"/>
        </w:rPr>
        <w:t>ă situaț</w:t>
      </w:r>
      <w:r w:rsidRPr="0087405C">
        <w:rPr>
          <w:rFonts w:ascii="Arial" w:eastAsia="Times New Roman" w:hAnsi="Arial" w:cs="Arial"/>
          <w:color w:val="000000"/>
          <w:sz w:val="24"/>
          <w:szCs w:val="24"/>
          <w:lang w:val="it-IT"/>
        </w:rPr>
        <w:t>ia fiscal</w:t>
      </w:r>
      <w:r>
        <w:rPr>
          <w:rFonts w:ascii="Arial" w:eastAsia="Times New Roman" w:hAnsi="Arial" w:cs="Arial"/>
          <w:color w:val="000000"/>
          <w:sz w:val="24"/>
          <w:szCs w:val="24"/>
          <w:lang w:val="it-IT"/>
        </w:rPr>
        <w:t>ă a contribuabililor î</w:t>
      </w:r>
      <w:r w:rsidRPr="0087405C">
        <w:rPr>
          <w:rFonts w:ascii="Arial" w:eastAsia="Times New Roman" w:hAnsi="Arial" w:cs="Arial"/>
          <w:color w:val="000000"/>
          <w:sz w:val="24"/>
          <w:szCs w:val="24"/>
          <w:lang w:val="it-IT"/>
        </w:rPr>
        <w:t>nscris</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în baza de date în vederea eliberă</w:t>
      </w:r>
      <w:r w:rsidRPr="0087405C">
        <w:rPr>
          <w:rFonts w:ascii="Arial" w:eastAsia="Times New Roman" w:hAnsi="Arial" w:cs="Arial"/>
          <w:color w:val="000000"/>
          <w:sz w:val="24"/>
          <w:szCs w:val="24"/>
          <w:lang w:val="it-IT"/>
        </w:rPr>
        <w:t>rii certificatel</w:t>
      </w:r>
      <w:r>
        <w:rPr>
          <w:rFonts w:ascii="Arial" w:eastAsia="Times New Roman" w:hAnsi="Arial" w:cs="Arial"/>
          <w:color w:val="000000"/>
          <w:sz w:val="24"/>
          <w:szCs w:val="24"/>
          <w:lang w:val="it-IT"/>
        </w:rPr>
        <w:t>or fiscale, a vizelor pentru fișele de î</w:t>
      </w:r>
      <w:r w:rsidRPr="0087405C">
        <w:rPr>
          <w:rFonts w:ascii="Arial" w:eastAsia="Times New Roman" w:hAnsi="Arial" w:cs="Arial"/>
          <w:color w:val="000000"/>
          <w:sz w:val="24"/>
          <w:szCs w:val="24"/>
          <w:lang w:val="it-IT"/>
        </w:rPr>
        <w:t>nmatricul</w:t>
      </w:r>
      <w:r>
        <w:rPr>
          <w:rFonts w:ascii="Arial" w:eastAsia="Times New Roman" w:hAnsi="Arial" w:cs="Arial"/>
          <w:color w:val="000000"/>
          <w:sz w:val="24"/>
          <w:szCs w:val="24"/>
          <w:lang w:val="it-IT"/>
        </w:rPr>
        <w:t>are a mijloacelor de transport ș</w:t>
      </w:r>
      <w:r w:rsidRPr="0087405C">
        <w:rPr>
          <w:rFonts w:ascii="Arial" w:eastAsia="Times New Roman" w:hAnsi="Arial" w:cs="Arial"/>
          <w:color w:val="000000"/>
          <w:sz w:val="24"/>
          <w:szCs w:val="24"/>
          <w:lang w:val="it-IT"/>
        </w:rPr>
        <w:t>i a altor documente solicitate de contribuabili;</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furnizeaza informa</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ii c</w:t>
      </w:r>
      <w:r>
        <w:rPr>
          <w:rFonts w:ascii="Arial" w:eastAsia="Times New Roman" w:hAnsi="Arial" w:cs="Arial"/>
          <w:color w:val="000000"/>
          <w:sz w:val="24"/>
          <w:szCs w:val="24"/>
          <w:lang w:val="it-IT"/>
        </w:rPr>
        <w:t>ătre contribuabili privind situaț</w:t>
      </w:r>
      <w:r w:rsidRPr="0087405C">
        <w:rPr>
          <w:rFonts w:ascii="Arial" w:eastAsia="Times New Roman" w:hAnsi="Arial" w:cs="Arial"/>
          <w:color w:val="000000"/>
          <w:sz w:val="24"/>
          <w:szCs w:val="24"/>
          <w:lang w:val="it-IT"/>
        </w:rPr>
        <w:t>ia personal</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a crean</w:t>
      </w:r>
      <w:r>
        <w:rPr>
          <w:rFonts w:ascii="Arial" w:eastAsia="Times New Roman" w:hAnsi="Arial" w:cs="Arial"/>
          <w:color w:val="000000"/>
          <w:sz w:val="24"/>
          <w:szCs w:val="24"/>
          <w:lang w:val="it-IT"/>
        </w:rPr>
        <w:t>țelor la bugetul local (debite, î</w:t>
      </w:r>
      <w:r w:rsidRPr="0087405C">
        <w:rPr>
          <w:rFonts w:ascii="Arial" w:eastAsia="Times New Roman" w:hAnsi="Arial" w:cs="Arial"/>
          <w:color w:val="000000"/>
          <w:sz w:val="24"/>
          <w:szCs w:val="24"/>
          <w:lang w:val="it-IT"/>
        </w:rPr>
        <w:t>ncasari, rest</w:t>
      </w:r>
      <w:r>
        <w:rPr>
          <w:rFonts w:ascii="Arial" w:eastAsia="Times New Roman" w:hAnsi="Arial" w:cs="Arial"/>
          <w:color w:val="000000"/>
          <w:sz w:val="24"/>
          <w:szCs w:val="24"/>
          <w:lang w:val="it-IT"/>
        </w:rPr>
        <w:t>anțe) existența î</w:t>
      </w:r>
      <w:r w:rsidRPr="0087405C">
        <w:rPr>
          <w:rFonts w:ascii="Arial" w:eastAsia="Times New Roman" w:hAnsi="Arial" w:cs="Arial"/>
          <w:color w:val="000000"/>
          <w:sz w:val="24"/>
          <w:szCs w:val="24"/>
          <w:lang w:val="it-IT"/>
        </w:rPr>
        <w:t>n baza de date;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operează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în baza de date  compensă</w:t>
      </w:r>
      <w:r w:rsidRPr="0087405C">
        <w:rPr>
          <w:rFonts w:ascii="Arial" w:eastAsia="Times New Roman" w:hAnsi="Arial" w:cs="Arial"/>
          <w:color w:val="000000"/>
          <w:sz w:val="24"/>
          <w:szCs w:val="24"/>
          <w:lang w:val="it-IT"/>
        </w:rPr>
        <w:t xml:space="preserve">rile, restituirile, scutirile de la plata impozitelor </w:t>
      </w:r>
      <w:r>
        <w:rPr>
          <w:rFonts w:ascii="Arial" w:eastAsia="Times New Roman" w:hAnsi="Arial" w:cs="Arial"/>
          <w:color w:val="000000"/>
          <w:sz w:val="24"/>
          <w:szCs w:val="24"/>
          <w:lang w:val="it-IT"/>
        </w:rPr>
        <w:t>și taxelor locale î</w:t>
      </w:r>
      <w:r w:rsidRPr="0087405C">
        <w:rPr>
          <w:rFonts w:ascii="Arial" w:eastAsia="Times New Roman" w:hAnsi="Arial" w:cs="Arial"/>
          <w:color w:val="000000"/>
          <w:sz w:val="24"/>
          <w:szCs w:val="24"/>
          <w:lang w:val="it-IT"/>
        </w:rPr>
        <w:t>n baza c</w:t>
      </w:r>
      <w:r>
        <w:rPr>
          <w:rFonts w:ascii="Arial" w:eastAsia="Times New Roman" w:hAnsi="Arial" w:cs="Arial"/>
          <w:color w:val="000000"/>
          <w:sz w:val="24"/>
          <w:szCs w:val="24"/>
          <w:lang w:val="it-IT"/>
        </w:rPr>
        <w:t>omunică</w:t>
      </w:r>
      <w:r w:rsidRPr="0087405C">
        <w:rPr>
          <w:rFonts w:ascii="Arial" w:eastAsia="Times New Roman" w:hAnsi="Arial" w:cs="Arial"/>
          <w:color w:val="000000"/>
          <w:sz w:val="24"/>
          <w:szCs w:val="24"/>
          <w:lang w:val="it-IT"/>
        </w:rPr>
        <w:t>rilor (referate, note de constatare) primite de la inspectorii fiscali;</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actualizeaz</w:t>
      </w:r>
      <w:r>
        <w:rPr>
          <w:rFonts w:ascii="Arial" w:eastAsia="Times New Roman" w:hAnsi="Arial" w:cs="Arial"/>
          <w:color w:val="000000"/>
          <w:sz w:val="24"/>
          <w:szCs w:val="24"/>
          <w:lang w:val="it-IT"/>
        </w:rPr>
        <w:t>ă zilnic baza de date î</w:t>
      </w:r>
      <w:r w:rsidRPr="0087405C">
        <w:rPr>
          <w:rFonts w:ascii="Arial" w:eastAsia="Times New Roman" w:hAnsi="Arial" w:cs="Arial"/>
          <w:color w:val="000000"/>
          <w:sz w:val="24"/>
          <w:szCs w:val="24"/>
          <w:lang w:val="it-IT"/>
        </w:rPr>
        <w:t>n baza deciziilor de im</w:t>
      </w:r>
      <w:r>
        <w:rPr>
          <w:rFonts w:ascii="Arial" w:eastAsia="Times New Roman" w:hAnsi="Arial" w:cs="Arial"/>
          <w:color w:val="000000"/>
          <w:sz w:val="24"/>
          <w:szCs w:val="24"/>
          <w:lang w:val="it-IT"/>
        </w:rPr>
        <w:t>punere, a rapoartelor de inspecț</w:t>
      </w:r>
      <w:r w:rsidRPr="0087405C">
        <w:rPr>
          <w:rFonts w:ascii="Arial" w:eastAsia="Times New Roman" w:hAnsi="Arial" w:cs="Arial"/>
          <w:color w:val="000000"/>
          <w:sz w:val="24"/>
          <w:szCs w:val="24"/>
          <w:lang w:val="it-IT"/>
        </w:rPr>
        <w:t>ie fiscal</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și a proceselor-verbale î</w:t>
      </w:r>
      <w:r w:rsidRPr="0087405C">
        <w:rPr>
          <w:rFonts w:ascii="Arial" w:eastAsia="Times New Roman" w:hAnsi="Arial" w:cs="Arial"/>
          <w:color w:val="000000"/>
          <w:sz w:val="24"/>
          <w:szCs w:val="24"/>
          <w:lang w:val="it-IT"/>
        </w:rPr>
        <w:t>n urma controlului fis</w:t>
      </w:r>
      <w:r>
        <w:rPr>
          <w:rFonts w:ascii="Arial" w:eastAsia="Times New Roman" w:hAnsi="Arial" w:cs="Arial"/>
          <w:color w:val="000000"/>
          <w:sz w:val="24"/>
          <w:szCs w:val="24"/>
          <w:lang w:val="it-IT"/>
        </w:rPr>
        <w:t>cal cand s-au constatat diferenț</w:t>
      </w:r>
      <w:r w:rsidRPr="0087405C">
        <w:rPr>
          <w:rFonts w:ascii="Arial" w:eastAsia="Times New Roman" w:hAnsi="Arial" w:cs="Arial"/>
          <w:color w:val="000000"/>
          <w:sz w:val="24"/>
          <w:szCs w:val="24"/>
          <w:lang w:val="it-IT"/>
        </w:rPr>
        <w:t>e, a referatelor de sc</w:t>
      </w:r>
      <w:r>
        <w:rPr>
          <w:rFonts w:ascii="Arial" w:eastAsia="Times New Roman" w:hAnsi="Arial" w:cs="Arial"/>
          <w:color w:val="000000"/>
          <w:sz w:val="24"/>
          <w:szCs w:val="24"/>
          <w:lang w:val="it-IT"/>
        </w:rPr>
        <w:t>ădere, precum ș</w:t>
      </w:r>
      <w:r w:rsidRPr="0087405C">
        <w:rPr>
          <w:rFonts w:ascii="Arial" w:eastAsia="Times New Roman" w:hAnsi="Arial" w:cs="Arial"/>
          <w:color w:val="000000"/>
          <w:sz w:val="24"/>
          <w:szCs w:val="24"/>
          <w:lang w:val="it-IT"/>
        </w:rPr>
        <w:t>i a documentel</w:t>
      </w:r>
      <w:r>
        <w:rPr>
          <w:rFonts w:ascii="Arial" w:eastAsia="Times New Roman" w:hAnsi="Arial" w:cs="Arial"/>
          <w:color w:val="000000"/>
          <w:sz w:val="24"/>
          <w:szCs w:val="24"/>
          <w:lang w:val="it-IT"/>
        </w:rPr>
        <w:t>or de plată eliberate manual sau î</w:t>
      </w:r>
      <w:r w:rsidRPr="0087405C">
        <w:rPr>
          <w:rFonts w:ascii="Arial" w:eastAsia="Times New Roman" w:hAnsi="Arial" w:cs="Arial"/>
          <w:color w:val="000000"/>
          <w:sz w:val="24"/>
          <w:szCs w:val="24"/>
          <w:lang w:val="it-IT"/>
        </w:rPr>
        <w:t>ntocmite prin intermediul institu</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iilor financiar-bancare;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genereaz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 xml:space="preserve">n format automat borderouri de debite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sc</w:t>
      </w:r>
      <w:r>
        <w:rPr>
          <w:rFonts w:ascii="Arial" w:eastAsia="Times New Roman" w:hAnsi="Arial" w:cs="Arial"/>
          <w:color w:val="000000"/>
          <w:sz w:val="24"/>
          <w:szCs w:val="24"/>
          <w:lang w:val="it-IT"/>
        </w:rPr>
        <w:t>ăderi din evidenț</w:t>
      </w:r>
      <w:r w:rsidRPr="0087405C">
        <w:rPr>
          <w:rFonts w:ascii="Arial" w:eastAsia="Times New Roman" w:hAnsi="Arial" w:cs="Arial"/>
          <w:color w:val="000000"/>
          <w:sz w:val="24"/>
          <w:szCs w:val="24"/>
          <w:lang w:val="it-IT"/>
        </w:rPr>
        <w:t>a fiscal</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r</w:t>
      </w:r>
      <w:r>
        <w:rPr>
          <w:rFonts w:ascii="Arial" w:eastAsia="Times New Roman" w:hAnsi="Arial" w:cs="Arial"/>
          <w:color w:val="000000"/>
          <w:sz w:val="24"/>
          <w:szCs w:val="24"/>
          <w:lang w:val="it-IT"/>
        </w:rPr>
        <w:t>ăspunde de actualitatea ș</w:t>
      </w:r>
      <w:r w:rsidRPr="0087405C">
        <w:rPr>
          <w:rFonts w:ascii="Arial" w:eastAsia="Times New Roman" w:hAnsi="Arial" w:cs="Arial"/>
          <w:color w:val="000000"/>
          <w:sz w:val="24"/>
          <w:szCs w:val="24"/>
          <w:lang w:val="it-IT"/>
        </w:rPr>
        <w:t>i exactitatea datelor furnizate;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elaboreaz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liste matricole pe</w:t>
      </w:r>
      <w:r>
        <w:rPr>
          <w:rFonts w:ascii="Arial" w:eastAsia="Times New Roman" w:hAnsi="Arial" w:cs="Arial"/>
          <w:color w:val="000000"/>
          <w:sz w:val="24"/>
          <w:szCs w:val="24"/>
          <w:lang w:val="it-IT"/>
        </w:rPr>
        <w:t xml:space="preserve"> materii impozabile, liste de ră</w:t>
      </w:r>
      <w:r w:rsidRPr="0087405C">
        <w:rPr>
          <w:rFonts w:ascii="Arial" w:eastAsia="Times New Roman" w:hAnsi="Arial" w:cs="Arial"/>
          <w:color w:val="000000"/>
          <w:sz w:val="24"/>
          <w:szCs w:val="24"/>
          <w:lang w:val="it-IT"/>
        </w:rPr>
        <w:t>m</w:t>
      </w:r>
      <w:r>
        <w:rPr>
          <w:rFonts w:ascii="Arial" w:eastAsia="Times New Roman" w:hAnsi="Arial" w:cs="Arial"/>
          <w:color w:val="000000"/>
          <w:sz w:val="24"/>
          <w:szCs w:val="24"/>
          <w:lang w:val="it-IT"/>
        </w:rPr>
        <w:t>ăș</w:t>
      </w:r>
      <w:r w:rsidRPr="0087405C">
        <w:rPr>
          <w:rFonts w:ascii="Arial" w:eastAsia="Times New Roman" w:hAnsi="Arial" w:cs="Arial"/>
          <w:color w:val="000000"/>
          <w:sz w:val="24"/>
          <w:szCs w:val="24"/>
          <w:lang w:val="it-IT"/>
        </w:rPr>
        <w:t>i</w:t>
      </w:r>
      <w:r>
        <w:rPr>
          <w:rFonts w:ascii="Arial" w:eastAsia="Times New Roman" w:hAnsi="Arial" w:cs="Arial"/>
          <w:color w:val="000000"/>
          <w:sz w:val="24"/>
          <w:szCs w:val="24"/>
          <w:lang w:val="it-IT"/>
        </w:rPr>
        <w:t>țe ș</w:t>
      </w:r>
      <w:r w:rsidRPr="0087405C">
        <w:rPr>
          <w:rFonts w:ascii="Arial" w:eastAsia="Times New Roman" w:hAnsi="Arial" w:cs="Arial"/>
          <w:color w:val="000000"/>
          <w:sz w:val="24"/>
          <w:szCs w:val="24"/>
          <w:lang w:val="it-IT"/>
        </w:rPr>
        <w:t>i supras</w:t>
      </w:r>
      <w:r>
        <w:rPr>
          <w:rFonts w:ascii="Arial" w:eastAsia="Times New Roman" w:hAnsi="Arial" w:cs="Arial"/>
          <w:color w:val="000000"/>
          <w:sz w:val="24"/>
          <w:szCs w:val="24"/>
          <w:lang w:val="it-IT"/>
        </w:rPr>
        <w:t>olviri, centralizatoare debite-î</w:t>
      </w:r>
      <w:r w:rsidRPr="0087405C">
        <w:rPr>
          <w:rFonts w:ascii="Arial" w:eastAsia="Times New Roman" w:hAnsi="Arial" w:cs="Arial"/>
          <w:color w:val="000000"/>
          <w:sz w:val="24"/>
          <w:szCs w:val="24"/>
          <w:lang w:val="it-IT"/>
        </w:rPr>
        <w:t>ncas</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ri, r</w:t>
      </w:r>
      <w:r>
        <w:rPr>
          <w:rFonts w:ascii="Arial" w:eastAsia="Times New Roman" w:hAnsi="Arial" w:cs="Arial"/>
          <w:color w:val="000000"/>
          <w:sz w:val="24"/>
          <w:szCs w:val="24"/>
          <w:lang w:val="it-IT"/>
        </w:rPr>
        <w:t>apoarte tip registru rol, situaț</w:t>
      </w:r>
      <w:r w:rsidRPr="0087405C">
        <w:rPr>
          <w:rFonts w:ascii="Arial" w:eastAsia="Times New Roman" w:hAnsi="Arial" w:cs="Arial"/>
          <w:color w:val="000000"/>
          <w:sz w:val="24"/>
          <w:szCs w:val="24"/>
          <w:lang w:val="it-IT"/>
        </w:rPr>
        <w:t xml:space="preserve">ii statistice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orice alte rapoarte editate de sistemul informatic;</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rPr>
        <w:t></w:t>
      </w:r>
      <w:r w:rsidRPr="0087405C">
        <w:rPr>
          <w:rFonts w:ascii="Times New Roman" w:eastAsia="Times New Roman" w:hAnsi="Times New Roman" w:cs="Times New Roman"/>
          <w:color w:val="000000"/>
          <w:sz w:val="14"/>
          <w:szCs w:val="14"/>
        </w:rPr>
        <w:t>      </w:t>
      </w:r>
      <w:r>
        <w:rPr>
          <w:rFonts w:ascii="Arial" w:eastAsia="Times New Roman" w:hAnsi="Arial" w:cs="Arial"/>
          <w:color w:val="000000"/>
          <w:sz w:val="24"/>
          <w:szCs w:val="24"/>
        </w:rPr>
        <w:t>consultă</w:t>
      </w:r>
      <w:r w:rsidRPr="0087405C">
        <w:rPr>
          <w:rFonts w:ascii="Arial" w:eastAsia="Times New Roman" w:hAnsi="Arial" w:cs="Arial"/>
          <w:color w:val="000000"/>
          <w:sz w:val="24"/>
          <w:szCs w:val="24"/>
        </w:rPr>
        <w:t>  baza de date pentru interog</w:t>
      </w:r>
      <w:r>
        <w:rPr>
          <w:rFonts w:ascii="Arial" w:eastAsia="Times New Roman" w:hAnsi="Arial" w:cs="Arial"/>
          <w:color w:val="000000"/>
          <w:sz w:val="24"/>
          <w:szCs w:val="24"/>
        </w:rPr>
        <w:t>ări, extragere de informații, că</w:t>
      </w:r>
      <w:r w:rsidRPr="0087405C">
        <w:rPr>
          <w:rFonts w:ascii="Arial" w:eastAsia="Times New Roman" w:hAnsi="Arial" w:cs="Arial"/>
          <w:color w:val="000000"/>
          <w:sz w:val="24"/>
          <w:szCs w:val="24"/>
        </w:rPr>
        <w:t>utare de date care s</w:t>
      </w:r>
      <w:r>
        <w:rPr>
          <w:rFonts w:ascii="Arial" w:eastAsia="Times New Roman" w:hAnsi="Arial" w:cs="Arial"/>
          <w:color w:val="000000"/>
          <w:sz w:val="24"/>
          <w:szCs w:val="24"/>
        </w:rPr>
        <w:t>ă</w:t>
      </w:r>
      <w:r w:rsidRPr="0087405C">
        <w:rPr>
          <w:rFonts w:ascii="Arial" w:eastAsia="Times New Roman" w:hAnsi="Arial" w:cs="Arial"/>
          <w:color w:val="000000"/>
          <w:sz w:val="24"/>
          <w:szCs w:val="24"/>
        </w:rPr>
        <w:t xml:space="preserve"> </w:t>
      </w:r>
      <w:r>
        <w:rPr>
          <w:rFonts w:ascii="Arial" w:eastAsia="Times New Roman" w:hAnsi="Arial" w:cs="Arial"/>
          <w:color w:val="000000"/>
          <w:sz w:val="24"/>
          <w:szCs w:val="24"/>
        </w:rPr>
        <w:t>îndeplinească</w:t>
      </w:r>
      <w:r w:rsidRPr="0087405C">
        <w:rPr>
          <w:rFonts w:ascii="Arial" w:eastAsia="Times New Roman" w:hAnsi="Arial" w:cs="Arial"/>
          <w:color w:val="000000"/>
          <w:sz w:val="24"/>
          <w:szCs w:val="24"/>
        </w:rPr>
        <w:t xml:space="preserve"> anumite conditii;</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asigur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securitatea bazei de date (informa</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 xml:space="preserve">iilor) </w:t>
      </w:r>
      <w:r>
        <w:rPr>
          <w:rFonts w:ascii="Arial" w:eastAsia="Times New Roman" w:hAnsi="Arial" w:cs="Arial"/>
          <w:color w:val="000000"/>
          <w:sz w:val="24"/>
          <w:szCs w:val="24"/>
          <w:lang w:val="it-IT"/>
        </w:rPr>
        <w:t>și efectuează copii de siguranță</w:t>
      </w:r>
      <w:r w:rsidRPr="0087405C">
        <w:rPr>
          <w:rFonts w:ascii="Arial" w:eastAsia="Times New Roman" w:hAnsi="Arial" w:cs="Arial"/>
          <w:color w:val="000000"/>
          <w:sz w:val="24"/>
          <w:szCs w:val="24"/>
          <w:lang w:val="it-IT"/>
        </w:rPr>
        <w:t>, inclusiv pe suport magnetic, gestioneaz</w:t>
      </w:r>
      <w:r>
        <w:rPr>
          <w:rFonts w:ascii="Arial" w:eastAsia="Times New Roman" w:hAnsi="Arial" w:cs="Arial"/>
          <w:color w:val="000000"/>
          <w:sz w:val="24"/>
          <w:szCs w:val="24"/>
          <w:lang w:val="it-IT"/>
        </w:rPr>
        <w:t>ă suporturile magnetice ș</w:t>
      </w:r>
      <w:r w:rsidRPr="0087405C">
        <w:rPr>
          <w:rFonts w:ascii="Arial" w:eastAsia="Times New Roman" w:hAnsi="Arial" w:cs="Arial"/>
          <w:color w:val="000000"/>
          <w:sz w:val="24"/>
          <w:szCs w:val="24"/>
          <w:lang w:val="it-IT"/>
        </w:rPr>
        <w:t>i copiile de</w:t>
      </w:r>
      <w:r>
        <w:rPr>
          <w:rFonts w:ascii="Arial" w:eastAsia="Times New Roman" w:hAnsi="Arial" w:cs="Arial"/>
          <w:color w:val="000000"/>
          <w:sz w:val="24"/>
          <w:szCs w:val="24"/>
          <w:lang w:val="it-IT"/>
        </w:rPr>
        <w:t xml:space="preserve"> siguranță</w:t>
      </w:r>
      <w:r w:rsidRPr="0087405C">
        <w:rPr>
          <w:rFonts w:ascii="Arial" w:eastAsia="Times New Roman" w:hAnsi="Arial" w:cs="Arial"/>
          <w:color w:val="000000"/>
          <w:sz w:val="24"/>
          <w:szCs w:val="24"/>
          <w:lang w:val="it-IT"/>
        </w:rPr>
        <w:t xml:space="preserve"> ale datelor salvate;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spunde de</w:t>
      </w:r>
      <w:r>
        <w:rPr>
          <w:rFonts w:ascii="Arial" w:eastAsia="Times New Roman" w:hAnsi="Arial" w:cs="Arial"/>
          <w:color w:val="000000"/>
          <w:sz w:val="24"/>
          <w:szCs w:val="24"/>
          <w:lang w:val="it-IT"/>
        </w:rPr>
        <w:t xml:space="preserve"> exactitatea datelor introduse î</w:t>
      </w:r>
      <w:r w:rsidRPr="0087405C">
        <w:rPr>
          <w:rFonts w:ascii="Arial" w:eastAsia="Times New Roman" w:hAnsi="Arial" w:cs="Arial"/>
          <w:color w:val="000000"/>
          <w:sz w:val="24"/>
          <w:szCs w:val="24"/>
          <w:lang w:val="it-IT"/>
        </w:rPr>
        <w:t xml:space="preserve">n baza de date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p</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streaz</w:t>
      </w:r>
      <w:r>
        <w:rPr>
          <w:rFonts w:ascii="Arial" w:eastAsia="Times New Roman" w:hAnsi="Arial" w:cs="Arial"/>
          <w:color w:val="000000"/>
          <w:sz w:val="24"/>
          <w:szCs w:val="24"/>
          <w:lang w:val="it-IT"/>
        </w:rPr>
        <w:t>ă sub parolă</w:t>
      </w:r>
      <w:r w:rsidRPr="0087405C">
        <w:rPr>
          <w:rFonts w:ascii="Arial" w:eastAsia="Times New Roman" w:hAnsi="Arial" w:cs="Arial"/>
          <w:color w:val="000000"/>
          <w:sz w:val="24"/>
          <w:szCs w:val="24"/>
          <w:lang w:val="it-IT"/>
        </w:rPr>
        <w:t xml:space="preserve"> integritatea administr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rii bazei de date;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realizeaz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alte activit</w:t>
      </w:r>
      <w:r>
        <w:rPr>
          <w:rFonts w:ascii="Arial" w:eastAsia="Times New Roman" w:hAnsi="Arial" w:cs="Arial"/>
          <w:color w:val="000000"/>
          <w:sz w:val="24"/>
          <w:szCs w:val="24"/>
          <w:lang w:val="it-IT"/>
        </w:rPr>
        <w:t>ăț</w:t>
      </w:r>
      <w:r w:rsidRPr="0087405C">
        <w:rPr>
          <w:rFonts w:ascii="Arial" w:eastAsia="Times New Roman" w:hAnsi="Arial" w:cs="Arial"/>
          <w:color w:val="000000"/>
          <w:sz w:val="24"/>
          <w:szCs w:val="24"/>
          <w:lang w:val="it-IT"/>
        </w:rPr>
        <w:t>i conexe ce privesc lucrul cu baz</w:t>
      </w:r>
      <w:r>
        <w:rPr>
          <w:rFonts w:ascii="Arial" w:eastAsia="Times New Roman" w:hAnsi="Arial" w:cs="Arial"/>
          <w:color w:val="000000"/>
          <w:sz w:val="24"/>
          <w:szCs w:val="24"/>
          <w:lang w:val="it-IT"/>
        </w:rPr>
        <w:t>a</w:t>
      </w:r>
      <w:r w:rsidRPr="0087405C">
        <w:rPr>
          <w:rFonts w:ascii="Arial" w:eastAsia="Times New Roman" w:hAnsi="Arial" w:cs="Arial"/>
          <w:color w:val="000000"/>
          <w:sz w:val="24"/>
          <w:szCs w:val="24"/>
          <w:lang w:val="it-IT"/>
        </w:rPr>
        <w:t xml:space="preserve"> de date;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verific</w:t>
      </w:r>
      <w:r>
        <w:rPr>
          <w:rFonts w:ascii="Arial" w:eastAsia="Times New Roman" w:hAnsi="Arial" w:cs="Arial"/>
          <w:color w:val="000000"/>
          <w:sz w:val="24"/>
          <w:szCs w:val="24"/>
          <w:lang w:val="it-IT"/>
        </w:rPr>
        <w:t>ă zilnic baza de date î</w:t>
      </w:r>
      <w:r w:rsidRPr="0087405C">
        <w:rPr>
          <w:rFonts w:ascii="Arial" w:eastAsia="Times New Roman" w:hAnsi="Arial" w:cs="Arial"/>
          <w:color w:val="000000"/>
          <w:sz w:val="24"/>
          <w:szCs w:val="24"/>
          <w:lang w:val="it-IT"/>
        </w:rPr>
        <w:t>n vederea asigur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rii exactit</w:t>
      </w:r>
      <w:r>
        <w:rPr>
          <w:rFonts w:ascii="Arial" w:eastAsia="Times New Roman" w:hAnsi="Arial" w:cs="Arial"/>
          <w:color w:val="000000"/>
          <w:sz w:val="24"/>
          <w:szCs w:val="24"/>
          <w:lang w:val="it-IT"/>
        </w:rPr>
        <w:t>ății informaț</w:t>
      </w:r>
      <w:r w:rsidRPr="0087405C">
        <w:rPr>
          <w:rFonts w:ascii="Arial" w:eastAsia="Times New Roman" w:hAnsi="Arial" w:cs="Arial"/>
          <w:color w:val="000000"/>
          <w:sz w:val="24"/>
          <w:szCs w:val="24"/>
          <w:lang w:val="it-IT"/>
        </w:rPr>
        <w:t xml:space="preserve">iilor disponibile pentru restul personalului </w:t>
      </w:r>
      <w:r>
        <w:rPr>
          <w:rFonts w:ascii="Arial" w:eastAsia="Times New Roman" w:hAnsi="Arial" w:cs="Arial"/>
          <w:color w:val="000000"/>
          <w:sz w:val="24"/>
          <w:szCs w:val="24"/>
          <w:lang w:val="it-IT"/>
        </w:rPr>
        <w:t>și pentru contribuabili ș</w:t>
      </w:r>
      <w:r w:rsidRPr="0087405C">
        <w:rPr>
          <w:rFonts w:ascii="Arial" w:eastAsia="Times New Roman" w:hAnsi="Arial" w:cs="Arial"/>
          <w:color w:val="000000"/>
          <w:sz w:val="24"/>
          <w:szCs w:val="24"/>
          <w:lang w:val="it-IT"/>
        </w:rPr>
        <w:t>i 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spunde de realitatea datelor;</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asigură</w:t>
      </w:r>
      <w:r w:rsidRPr="0087405C">
        <w:rPr>
          <w:rFonts w:ascii="Arial" w:eastAsia="Times New Roman" w:hAnsi="Arial" w:cs="Arial"/>
          <w:color w:val="000000"/>
          <w:sz w:val="24"/>
          <w:szCs w:val="24"/>
          <w:lang w:val="it-IT"/>
        </w:rPr>
        <w:t xml:space="preserve"> exploatarea corespunz</w:t>
      </w:r>
      <w:r>
        <w:rPr>
          <w:rFonts w:ascii="Arial" w:eastAsia="Times New Roman" w:hAnsi="Arial" w:cs="Arial"/>
          <w:color w:val="000000"/>
          <w:sz w:val="24"/>
          <w:szCs w:val="24"/>
          <w:lang w:val="it-IT"/>
        </w:rPr>
        <w:t>ătoare a reț</w:t>
      </w:r>
      <w:r w:rsidRPr="0087405C">
        <w:rPr>
          <w:rFonts w:ascii="Arial" w:eastAsia="Times New Roman" w:hAnsi="Arial" w:cs="Arial"/>
          <w:color w:val="000000"/>
          <w:sz w:val="24"/>
          <w:szCs w:val="24"/>
          <w:lang w:val="it-IT"/>
        </w:rPr>
        <w:t xml:space="preserve">elei de calculatoare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a echipamentului din dotare;</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lastRenderedPageBreak/>
        <w:t></w:t>
      </w:r>
      <w:r w:rsidRPr="0087405C">
        <w:rPr>
          <w:rFonts w:ascii="Times New Roman" w:eastAsia="Times New Roman" w:hAnsi="Times New Roman" w:cs="Times New Roman"/>
          <w:color w:val="000000"/>
          <w:sz w:val="14"/>
          <w:szCs w:val="14"/>
          <w:lang w:val="it-IT"/>
        </w:rPr>
        <w:t>      </w:t>
      </w:r>
      <w:r>
        <w:rPr>
          <w:rFonts w:ascii="Arial" w:eastAsia="Times New Roman" w:hAnsi="Arial" w:cs="Arial"/>
          <w:color w:val="000000"/>
          <w:sz w:val="24"/>
          <w:szCs w:val="24"/>
          <w:lang w:val="it-IT"/>
        </w:rPr>
        <w:t>elaborează</w:t>
      </w:r>
      <w:r w:rsidRPr="0087405C">
        <w:rPr>
          <w:rFonts w:ascii="Arial" w:eastAsia="Times New Roman" w:hAnsi="Arial" w:cs="Arial"/>
          <w:color w:val="000000"/>
          <w:sz w:val="24"/>
          <w:szCs w:val="24"/>
          <w:lang w:val="it-IT"/>
        </w:rPr>
        <w:t xml:space="preserve"> si pune la dispozi</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ia personalului pe suport de h</w:t>
      </w:r>
      <w:r>
        <w:rPr>
          <w:rFonts w:ascii="Arial" w:eastAsia="Times New Roman" w:hAnsi="Arial" w:cs="Arial"/>
          <w:color w:val="000000"/>
          <w:sz w:val="24"/>
          <w:szCs w:val="24"/>
          <w:lang w:val="it-IT"/>
        </w:rPr>
        <w:t>â</w:t>
      </w:r>
      <w:r w:rsidRPr="0087405C">
        <w:rPr>
          <w:rFonts w:ascii="Arial" w:eastAsia="Times New Roman" w:hAnsi="Arial" w:cs="Arial"/>
          <w:color w:val="000000"/>
          <w:sz w:val="24"/>
          <w:szCs w:val="24"/>
          <w:lang w:val="it-IT"/>
        </w:rPr>
        <w:t>rtie, la cererea acestuia, orice tip de rapoarte privind rolurile nominale, extrase de  ro</w:t>
      </w:r>
      <w:r>
        <w:rPr>
          <w:rFonts w:ascii="Arial" w:eastAsia="Times New Roman" w:hAnsi="Arial" w:cs="Arial"/>
          <w:color w:val="000000"/>
          <w:sz w:val="24"/>
          <w:szCs w:val="24"/>
          <w:lang w:val="it-IT"/>
        </w:rPr>
        <w:t>l, liste  matricole, liste de rămăș</w:t>
      </w:r>
      <w:r w:rsidRPr="0087405C">
        <w:rPr>
          <w:rFonts w:ascii="Arial" w:eastAsia="Times New Roman" w:hAnsi="Arial" w:cs="Arial"/>
          <w:color w:val="000000"/>
          <w:sz w:val="24"/>
          <w:szCs w:val="24"/>
          <w:lang w:val="it-IT"/>
        </w:rPr>
        <w:t>i</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e, materie impozabil</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colaboreaz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permanent cu personalul de specialitate  pentru verificarea datelor din documentele fiscale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n vederea prelu</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rii </w:t>
      </w:r>
      <w:r>
        <w:rPr>
          <w:rFonts w:ascii="Arial" w:eastAsia="Times New Roman" w:hAnsi="Arial" w:cs="Arial"/>
          <w:color w:val="000000"/>
          <w:sz w:val="24"/>
          <w:szCs w:val="24"/>
          <w:lang w:val="it-IT"/>
        </w:rPr>
        <w:t>ș</w:t>
      </w:r>
      <w:r w:rsidRPr="0087405C">
        <w:rPr>
          <w:rFonts w:ascii="Arial" w:eastAsia="Times New Roman" w:hAnsi="Arial" w:cs="Arial"/>
          <w:color w:val="000000"/>
          <w:sz w:val="24"/>
          <w:szCs w:val="24"/>
          <w:lang w:val="it-IT"/>
        </w:rPr>
        <w:t>i prelucr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rii corecte a datelor referitoare la contribuabilii persoane fizice </w:t>
      </w:r>
      <w:r>
        <w:rPr>
          <w:rFonts w:ascii="Arial" w:eastAsia="Times New Roman" w:hAnsi="Arial" w:cs="Arial"/>
          <w:color w:val="000000"/>
          <w:sz w:val="24"/>
          <w:szCs w:val="24"/>
          <w:lang w:val="it-IT"/>
        </w:rPr>
        <w:t>și juridice ș</w:t>
      </w:r>
      <w:r w:rsidRPr="0087405C">
        <w:rPr>
          <w:rFonts w:ascii="Arial" w:eastAsia="Times New Roman" w:hAnsi="Arial" w:cs="Arial"/>
          <w:color w:val="000000"/>
          <w:sz w:val="24"/>
          <w:szCs w:val="24"/>
          <w:lang w:val="it-IT"/>
        </w:rPr>
        <w:t>i materia impozabil</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efectueaz</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opera</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iunile preg</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titoa</w:t>
      </w:r>
      <w:r>
        <w:rPr>
          <w:rFonts w:ascii="Arial" w:eastAsia="Times New Roman" w:hAnsi="Arial" w:cs="Arial"/>
          <w:color w:val="000000"/>
          <w:sz w:val="24"/>
          <w:szCs w:val="24"/>
          <w:lang w:val="it-IT"/>
        </w:rPr>
        <w:t>re (introducere-validare date) î</w:t>
      </w:r>
      <w:r w:rsidRPr="0087405C">
        <w:rPr>
          <w:rFonts w:ascii="Arial" w:eastAsia="Times New Roman" w:hAnsi="Arial" w:cs="Arial"/>
          <w:color w:val="000000"/>
          <w:sz w:val="24"/>
          <w:szCs w:val="24"/>
          <w:lang w:val="it-IT"/>
        </w:rPr>
        <w:t>n vederea efectu</w:t>
      </w:r>
      <w:r>
        <w:rPr>
          <w:rFonts w:ascii="Arial" w:eastAsia="Times New Roman" w:hAnsi="Arial" w:cs="Arial"/>
          <w:color w:val="000000"/>
          <w:sz w:val="24"/>
          <w:szCs w:val="24"/>
          <w:lang w:val="it-IT"/>
        </w:rPr>
        <w:t>ării operațiunii de î</w:t>
      </w:r>
      <w:r w:rsidRPr="0087405C">
        <w:rPr>
          <w:rFonts w:ascii="Arial" w:eastAsia="Times New Roman" w:hAnsi="Arial" w:cs="Arial"/>
          <w:color w:val="000000"/>
          <w:sz w:val="24"/>
          <w:szCs w:val="24"/>
          <w:lang w:val="it-IT"/>
        </w:rPr>
        <w:t>nchidere-deschidere an fiscal;</w:t>
      </w:r>
    </w:p>
    <w:p w:rsidR="00050693" w:rsidRPr="0087405C" w:rsidRDefault="00050693" w:rsidP="00050693">
      <w:pPr>
        <w:spacing w:after="0" w:line="360" w:lineRule="auto"/>
        <w:ind w:left="90" w:firstLine="630"/>
        <w:jc w:val="both"/>
        <w:rPr>
          <w:rFonts w:ascii="Segoe UI" w:eastAsia="Times New Roman" w:hAnsi="Segoe UI" w:cs="Segoe UI"/>
          <w:color w:val="000000"/>
          <w:sz w:val="24"/>
          <w:szCs w:val="24"/>
        </w:rPr>
      </w:pPr>
      <w:r w:rsidRPr="0087405C">
        <w:rPr>
          <w:rFonts w:ascii="Symbol" w:eastAsia="Times New Roman" w:hAnsi="Symbol" w:cs="Segoe UI"/>
          <w:color w:val="000000"/>
          <w:sz w:val="24"/>
          <w:szCs w:val="24"/>
          <w:lang w:val="it-IT"/>
        </w:rPr>
        <w:t></w:t>
      </w:r>
      <w:r w:rsidRPr="0087405C">
        <w:rPr>
          <w:rFonts w:ascii="Times New Roman" w:eastAsia="Times New Roman" w:hAnsi="Times New Roman" w:cs="Times New Roman"/>
          <w:color w:val="000000"/>
          <w:sz w:val="14"/>
          <w:szCs w:val="14"/>
          <w:lang w:val="it-IT"/>
        </w:rPr>
        <w:t>      </w:t>
      </w:r>
      <w:r w:rsidRPr="0087405C">
        <w:rPr>
          <w:rFonts w:ascii="Arial" w:eastAsia="Times New Roman" w:hAnsi="Arial" w:cs="Arial"/>
          <w:color w:val="000000"/>
          <w:sz w:val="24"/>
          <w:szCs w:val="24"/>
          <w:lang w:val="it-IT"/>
        </w:rPr>
        <w:t>p</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streaz</w:t>
      </w:r>
      <w:r>
        <w:rPr>
          <w:rFonts w:ascii="Arial" w:eastAsia="Times New Roman" w:hAnsi="Arial" w:cs="Arial"/>
          <w:color w:val="000000"/>
          <w:sz w:val="24"/>
          <w:szCs w:val="24"/>
          <w:lang w:val="it-IT"/>
        </w:rPr>
        <w:t>ă secretul de serviciu ș</w:t>
      </w:r>
      <w:r w:rsidRPr="0087405C">
        <w:rPr>
          <w:rFonts w:ascii="Arial" w:eastAsia="Times New Roman" w:hAnsi="Arial" w:cs="Arial"/>
          <w:color w:val="000000"/>
          <w:sz w:val="24"/>
          <w:szCs w:val="24"/>
          <w:lang w:val="it-IT"/>
        </w:rPr>
        <w:t xml:space="preserve">i confidentialitatea </w:t>
      </w:r>
      <w:r>
        <w:rPr>
          <w:rFonts w:ascii="Arial" w:eastAsia="Times New Roman" w:hAnsi="Arial" w:cs="Arial"/>
          <w:color w:val="000000"/>
          <w:sz w:val="24"/>
          <w:szCs w:val="24"/>
          <w:lang w:val="it-IT"/>
        </w:rPr>
        <w:t>î</w:t>
      </w:r>
      <w:r w:rsidRPr="0087405C">
        <w:rPr>
          <w:rFonts w:ascii="Arial" w:eastAsia="Times New Roman" w:hAnsi="Arial" w:cs="Arial"/>
          <w:color w:val="000000"/>
          <w:sz w:val="24"/>
          <w:szCs w:val="24"/>
          <w:lang w:val="it-IT"/>
        </w:rPr>
        <w:t>n legatur</w:t>
      </w:r>
      <w:r>
        <w:rPr>
          <w:rFonts w:ascii="Arial" w:eastAsia="Times New Roman" w:hAnsi="Arial" w:cs="Arial"/>
          <w:color w:val="000000"/>
          <w:sz w:val="24"/>
          <w:szCs w:val="24"/>
          <w:lang w:val="it-IT"/>
        </w:rPr>
        <w:t>ă</w:t>
      </w:r>
      <w:r w:rsidRPr="0087405C">
        <w:rPr>
          <w:rFonts w:ascii="Arial" w:eastAsia="Times New Roman" w:hAnsi="Arial" w:cs="Arial"/>
          <w:color w:val="000000"/>
          <w:sz w:val="24"/>
          <w:szCs w:val="24"/>
          <w:lang w:val="it-IT"/>
        </w:rPr>
        <w:t xml:space="preserve"> cu informa</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iile sau documentele de care ia cunostin</w:t>
      </w:r>
      <w:r>
        <w:rPr>
          <w:rFonts w:ascii="Arial" w:eastAsia="Times New Roman" w:hAnsi="Arial" w:cs="Arial"/>
          <w:color w:val="000000"/>
          <w:sz w:val="24"/>
          <w:szCs w:val="24"/>
          <w:lang w:val="it-IT"/>
        </w:rPr>
        <w:t>ța î</w:t>
      </w:r>
      <w:r w:rsidRPr="0087405C">
        <w:rPr>
          <w:rFonts w:ascii="Arial" w:eastAsia="Times New Roman" w:hAnsi="Arial" w:cs="Arial"/>
          <w:color w:val="000000"/>
          <w:sz w:val="24"/>
          <w:szCs w:val="24"/>
          <w:lang w:val="it-IT"/>
        </w:rPr>
        <w:t>n exercitarea func</w:t>
      </w:r>
      <w:r>
        <w:rPr>
          <w:rFonts w:ascii="Arial" w:eastAsia="Times New Roman" w:hAnsi="Arial" w:cs="Arial"/>
          <w:color w:val="000000"/>
          <w:sz w:val="24"/>
          <w:szCs w:val="24"/>
          <w:lang w:val="it-IT"/>
        </w:rPr>
        <w:t>ț</w:t>
      </w:r>
      <w:r w:rsidRPr="0087405C">
        <w:rPr>
          <w:rFonts w:ascii="Arial" w:eastAsia="Times New Roman" w:hAnsi="Arial" w:cs="Arial"/>
          <w:color w:val="000000"/>
          <w:sz w:val="24"/>
          <w:szCs w:val="24"/>
          <w:lang w:val="it-IT"/>
        </w:rPr>
        <w:t>iei,</w:t>
      </w:r>
      <w:r>
        <w:rPr>
          <w:rFonts w:ascii="Arial" w:eastAsia="Times New Roman" w:hAnsi="Arial" w:cs="Arial"/>
          <w:color w:val="000000"/>
          <w:sz w:val="24"/>
          <w:szCs w:val="24"/>
          <w:lang w:val="it-IT"/>
        </w:rPr>
        <w:t xml:space="preserve"> nefurnizâ</w:t>
      </w:r>
      <w:r w:rsidRPr="0087405C">
        <w:rPr>
          <w:rFonts w:ascii="Arial" w:eastAsia="Times New Roman" w:hAnsi="Arial" w:cs="Arial"/>
          <w:color w:val="000000"/>
          <w:sz w:val="24"/>
          <w:szCs w:val="24"/>
          <w:lang w:val="it-IT"/>
        </w:rPr>
        <w:t>nd date ce nu sunt destinate publicit</w:t>
      </w:r>
      <w:r>
        <w:rPr>
          <w:rFonts w:ascii="Arial" w:eastAsia="Times New Roman" w:hAnsi="Arial" w:cs="Arial"/>
          <w:color w:val="000000"/>
          <w:sz w:val="24"/>
          <w:szCs w:val="24"/>
          <w:lang w:val="it-IT"/>
        </w:rPr>
        <w:t>ăț</w:t>
      </w:r>
      <w:r w:rsidRPr="0087405C">
        <w:rPr>
          <w:rFonts w:ascii="Arial" w:eastAsia="Times New Roman" w:hAnsi="Arial" w:cs="Arial"/>
          <w:color w:val="000000"/>
          <w:sz w:val="24"/>
          <w:szCs w:val="24"/>
          <w:lang w:val="it-IT"/>
        </w:rPr>
        <w:t>ii.</w:t>
      </w:r>
    </w:p>
    <w:p w:rsidR="00050693" w:rsidRPr="00880B1B" w:rsidRDefault="00050693" w:rsidP="00050693">
      <w:pPr>
        <w:tabs>
          <w:tab w:val="left" w:pos="900"/>
        </w:tabs>
        <w:spacing w:after="0" w:line="360" w:lineRule="auto"/>
        <w:ind w:firstLine="720"/>
        <w:jc w:val="both"/>
        <w:rPr>
          <w:rFonts w:ascii="Segoe UI" w:eastAsia="Times New Roman" w:hAnsi="Segoe UI" w:cs="Segoe UI"/>
          <w:color w:val="000000"/>
          <w:sz w:val="24"/>
          <w:szCs w:val="24"/>
          <w:lang w:val="en-US"/>
        </w:rPr>
      </w:pPr>
    </w:p>
    <w:p w:rsidR="00050693" w:rsidRPr="00050693" w:rsidRDefault="00050693" w:rsidP="00050693">
      <w:pPr>
        <w:pStyle w:val="ListParagraph"/>
        <w:numPr>
          <w:ilvl w:val="2"/>
          <w:numId w:val="5"/>
        </w:numPr>
        <w:tabs>
          <w:tab w:val="left" w:pos="180"/>
          <w:tab w:val="left" w:pos="540"/>
        </w:tabs>
        <w:spacing w:line="360" w:lineRule="auto"/>
        <w:jc w:val="both"/>
        <w:rPr>
          <w:rFonts w:cs="Arial"/>
          <w:b/>
          <w:bCs/>
          <w:color w:val="000000"/>
        </w:rPr>
      </w:pPr>
      <w:r w:rsidRPr="00050693">
        <w:rPr>
          <w:rFonts w:cs="Arial"/>
          <w:b/>
          <w:bCs/>
          <w:color w:val="000000"/>
        </w:rPr>
        <w:t>COMPARTIMENT  ACHIZIȚII PUBLICE, PATRIMONIU  ȘI FONDURI EUROPENE</w:t>
      </w:r>
    </w:p>
    <w:p w:rsidR="00050693" w:rsidRPr="00050693" w:rsidRDefault="00050693" w:rsidP="00050693">
      <w:pPr>
        <w:tabs>
          <w:tab w:val="left" w:pos="180"/>
          <w:tab w:val="left" w:pos="540"/>
        </w:tabs>
        <w:spacing w:line="360" w:lineRule="auto"/>
        <w:jc w:val="both"/>
        <w:rPr>
          <w:rFonts w:ascii="Arial" w:hAnsi="Arial" w:cs="Arial"/>
          <w:b/>
          <w:color w:val="000000"/>
          <w:sz w:val="24"/>
          <w:szCs w:val="24"/>
        </w:rPr>
      </w:pPr>
      <w:r w:rsidRPr="00050693">
        <w:rPr>
          <w:rFonts w:ascii="Arial" w:hAnsi="Arial" w:cs="Arial"/>
          <w:b/>
          <w:color w:val="000000"/>
          <w:sz w:val="24"/>
          <w:szCs w:val="24"/>
        </w:rPr>
        <w:t>Atribuțiile compartimentului achiziții</w:t>
      </w:r>
      <w:r w:rsidR="00BC02A2">
        <w:rPr>
          <w:rFonts w:ascii="Arial" w:hAnsi="Arial" w:cs="Arial"/>
          <w:b/>
          <w:color w:val="000000"/>
          <w:sz w:val="24"/>
          <w:szCs w:val="24"/>
        </w:rPr>
        <w:t xml:space="preserve"> publice</w:t>
      </w:r>
      <w:r w:rsidRPr="00050693">
        <w:rPr>
          <w:rFonts w:ascii="Arial" w:hAnsi="Arial" w:cs="Arial"/>
          <w:b/>
          <w:color w:val="000000"/>
          <w:sz w:val="24"/>
          <w:szCs w:val="24"/>
        </w:rPr>
        <w:t>:</w:t>
      </w:r>
    </w:p>
    <w:p w:rsidR="00050693" w:rsidRPr="00443F43"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e</w:t>
      </w:r>
      <w:r w:rsidRPr="00443F43">
        <w:rPr>
          <w:rFonts w:cs="Arial"/>
          <w:color w:val="000000"/>
          <w:lang w:val="pt-BR"/>
        </w:rPr>
        <w:t>laborarea şi, după caz, actualizarea, pe baza necesităţilor transmise de celelalte compartimente ale autorităţii contractante, a unui program anual al achiziţiilor publice, ca instrument managerial pe baza căruia se planifică procesul de achiziţie;</w:t>
      </w:r>
    </w:p>
    <w:p w:rsidR="00050693" w:rsidRPr="00443F43"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e</w:t>
      </w:r>
      <w:r w:rsidRPr="00443F43">
        <w:rPr>
          <w:rFonts w:cs="Arial"/>
          <w:color w:val="000000"/>
          <w:lang w:val="pt-BR"/>
        </w:rPr>
        <w:t>laborarea sau, după caz, coordonarea activităţii de elaborare a documentaţiei de atribuire sau, în cazul organizării unui concurs de soluţii, a documentaţiei de concurs;</w:t>
      </w:r>
    </w:p>
    <w:p w:rsidR="00050693" w:rsidRPr="00443F43"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î</w:t>
      </w:r>
      <w:r w:rsidRPr="00443F43">
        <w:rPr>
          <w:rFonts w:cs="Arial"/>
          <w:color w:val="000000"/>
          <w:lang w:val="pt-BR"/>
        </w:rPr>
        <w:t>ndeplinirea obligaţiilor referitoare la public</w:t>
      </w:r>
      <w:r>
        <w:rPr>
          <w:rFonts w:cs="Arial"/>
          <w:color w:val="000000"/>
          <w:lang w:val="pt-BR"/>
        </w:rPr>
        <w:t>itate, conform normelor legale î</w:t>
      </w:r>
      <w:r w:rsidRPr="00443F43">
        <w:rPr>
          <w:rFonts w:cs="Arial"/>
          <w:color w:val="000000"/>
          <w:lang w:val="pt-BR"/>
        </w:rPr>
        <w:t>n vigoare;</w:t>
      </w:r>
    </w:p>
    <w:p w:rsidR="00050693" w:rsidRPr="00443F43"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a</w:t>
      </w:r>
      <w:r w:rsidRPr="00443F43">
        <w:rPr>
          <w:rFonts w:cs="Arial"/>
          <w:color w:val="000000"/>
          <w:lang w:val="pt-BR"/>
        </w:rPr>
        <w:t>plicarea şi finalizarea procedurilor de atribuire;</w:t>
      </w:r>
    </w:p>
    <w:p w:rsidR="00050693" w:rsidRPr="00443F43"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c</w:t>
      </w:r>
      <w:r w:rsidRPr="00443F43">
        <w:rPr>
          <w:rFonts w:cs="Arial"/>
          <w:color w:val="000000"/>
          <w:lang w:val="pt-BR"/>
        </w:rPr>
        <w:t>onstituirea şi păstrarea dosarului achiziţiei publice;</w:t>
      </w:r>
    </w:p>
    <w:p w:rsidR="00050693" w:rsidRPr="00443F43"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p</w:t>
      </w:r>
      <w:r w:rsidRPr="00443F43">
        <w:rPr>
          <w:rFonts w:cs="Arial"/>
          <w:color w:val="000000"/>
          <w:lang w:val="pt-BR"/>
        </w:rPr>
        <w:t>ropunerea către serviciul Buget Finanțe, dacă este cazul, efectuarea operaţiunilor specifice angajării, lichidării şi ordonanţării cheltuielilor din cadrul compartimentului, conform anexelor nr. 1, 2 şi 3 la Normele metodologice aprobate prin Ordinul nr. 1792/2002 pentru aprobarea Normelor metodologice privind angajarea, lichidarea, ordonanţarea şi plata cheltuielilor instituţiilor publice, precum şi organizarea, evidenta şi raportarea angajamentelor bugetare şi legale, cu modificările şi completările ulterioare ;                                                                                           </w:t>
      </w:r>
    </w:p>
    <w:p w:rsidR="00050693" w:rsidRPr="00443F43"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e</w:t>
      </w:r>
      <w:r w:rsidRPr="00443F43">
        <w:rPr>
          <w:rFonts w:cs="Arial"/>
          <w:color w:val="000000"/>
          <w:lang w:val="pt-BR"/>
        </w:rPr>
        <w:t>laborarea rapoartelor de specialitate şi a proiectelor de hotărâri ale Consiliului Local, spe</w:t>
      </w:r>
      <w:r>
        <w:rPr>
          <w:rFonts w:cs="Arial"/>
          <w:color w:val="000000"/>
          <w:lang w:val="pt-BR"/>
        </w:rPr>
        <w:t>cifice domeniului de activitate;</w:t>
      </w:r>
    </w:p>
    <w:p w:rsidR="00050693" w:rsidRPr="00443F43"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lastRenderedPageBreak/>
        <w:t>î</w:t>
      </w:r>
      <w:r w:rsidRPr="00443F43">
        <w:rPr>
          <w:rFonts w:cs="Arial"/>
          <w:color w:val="000000"/>
          <w:lang w:val="it-IT"/>
        </w:rPr>
        <w:t>ndeplinirea altor atribuţii stabilite prin lege, alte acte normative, hotărâri ale Consiliului Local al </w:t>
      </w:r>
      <w:r w:rsidRPr="00443F43">
        <w:rPr>
          <w:rFonts w:cs="Arial"/>
          <w:color w:val="000000"/>
        </w:rPr>
        <w:t>orasului Sǎrmașu</w:t>
      </w:r>
      <w:r w:rsidRPr="00443F43">
        <w:rPr>
          <w:rFonts w:cs="Arial"/>
          <w:color w:val="000000"/>
          <w:lang w:val="it-IT"/>
        </w:rPr>
        <w:t>, dispoziţii ale primarului </w:t>
      </w:r>
      <w:r w:rsidRPr="00443F43">
        <w:rPr>
          <w:rFonts w:cs="Arial"/>
          <w:color w:val="000000"/>
        </w:rPr>
        <w:t>orasului  Sǎrmașu</w:t>
      </w:r>
      <w:r w:rsidRPr="00443F43">
        <w:rPr>
          <w:rFonts w:cs="Arial"/>
          <w:color w:val="000000"/>
          <w:lang w:val="it-IT"/>
        </w:rPr>
        <w:t>;   </w:t>
      </w:r>
    </w:p>
    <w:p w:rsidR="00050693" w:rsidRPr="00443F43" w:rsidRDefault="00050693" w:rsidP="00050693">
      <w:pPr>
        <w:tabs>
          <w:tab w:val="left" w:pos="900"/>
        </w:tabs>
        <w:spacing w:after="0" w:line="360" w:lineRule="auto"/>
        <w:jc w:val="both"/>
        <w:rPr>
          <w:rFonts w:ascii="Segoe UI" w:eastAsia="Times New Roman" w:hAnsi="Segoe UI" w:cs="Segoe UI"/>
          <w:b/>
          <w:color w:val="000000"/>
          <w:sz w:val="24"/>
          <w:szCs w:val="24"/>
        </w:rPr>
      </w:pPr>
      <w:r>
        <w:rPr>
          <w:rFonts w:ascii="Arial" w:eastAsia="Times New Roman" w:hAnsi="Arial" w:cs="Arial"/>
          <w:b/>
          <w:color w:val="000000"/>
          <w:sz w:val="24"/>
          <w:szCs w:val="24"/>
          <w:lang w:val="pt-BR"/>
        </w:rPr>
        <w:t>Activităţi:</w:t>
      </w:r>
    </w:p>
    <w:p w:rsidR="00050693" w:rsidRPr="00443F43"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sidRPr="00443F43">
        <w:rPr>
          <w:rFonts w:cs="Arial"/>
          <w:color w:val="000000"/>
          <w:lang w:val="pt-BR"/>
        </w:rPr>
        <w:t>întocmirea proiectului Programului anual al achiziţiilor publice, în ultimul timestru al anului în curs pentru anul următor, în baza notelor de fundamentare a necesităţilor, centralizate în Definitivarea Programului anual al achiziţiilor publice, după aprobarea bugetului propriu, în funcţie de fondurile aprobate şi de posibilităţ</w:t>
      </w:r>
      <w:r>
        <w:rPr>
          <w:rFonts w:cs="Arial"/>
          <w:color w:val="000000"/>
          <w:lang w:val="pt-BR"/>
        </w:rPr>
        <w:t>ile de atragere a altor fonduri;</w:t>
      </w:r>
    </w:p>
    <w:p w:rsidR="00050693" w:rsidRPr="00443F43"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a</w:t>
      </w:r>
      <w:r w:rsidRPr="00443F43">
        <w:rPr>
          <w:rFonts w:cs="Arial"/>
          <w:color w:val="000000"/>
          <w:lang w:val="pt-BR"/>
        </w:rPr>
        <w:t>probarea Programului anual al achiziţiilor publice de conducătorul autorităţii contractante, conform atribuţiilor legale ce îi revin, cu avizul Serviciului buget finanțe;</w:t>
      </w:r>
    </w:p>
    <w:p w:rsidR="00050693" w:rsidRPr="00443F43"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o</w:t>
      </w:r>
      <w:r w:rsidRPr="00443F43">
        <w:rPr>
          <w:rFonts w:cs="Arial"/>
          <w:color w:val="000000"/>
          <w:lang w:val="pt-BR"/>
        </w:rPr>
        <w:t>perarea de modificări sau completări ulterioare în programul anual al achiziţiilor publice, pentru  acoperirea unor necesitaţi ce nu au fost cuprinse iniţial în Programul anual al achiziţiilor publice, introducerea acestora în program fiind condiţionată de a</w:t>
      </w:r>
      <w:r>
        <w:rPr>
          <w:rFonts w:cs="Arial"/>
          <w:color w:val="000000"/>
          <w:lang w:val="pt-BR"/>
        </w:rPr>
        <w:t>sigurarea surselor de finanţare;</w:t>
      </w:r>
    </w:p>
    <w:p w:rsidR="00050693" w:rsidRPr="00443F43"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o</w:t>
      </w:r>
      <w:r w:rsidRPr="00443F43">
        <w:rPr>
          <w:rFonts w:cs="Arial"/>
          <w:color w:val="000000"/>
          <w:lang w:val="pt-BR"/>
        </w:rPr>
        <w:t>ferirea de consultanţă, persoanelor responsabile de iniţierea procedurilor, privind informaţiile care trebuie cuprinse în  caiete de sarcini, în vederea descrierii cât mai detaliate a necesităţii (îndeosebi pentru achiziţia de bunuri şi servicii), în vederea satisfacerii acesteia;</w:t>
      </w:r>
    </w:p>
    <w:p w:rsidR="00050693" w:rsidRPr="00443F43"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s</w:t>
      </w:r>
      <w:r w:rsidRPr="00443F43">
        <w:rPr>
          <w:rFonts w:cs="Arial"/>
          <w:color w:val="000000"/>
          <w:lang w:val="pt-BR"/>
        </w:rPr>
        <w:t>tabilirea criteriilor de calificare şi selecţie, pentru capacitatea tehnică şi profesională, împreună cu persoanele respons</w:t>
      </w:r>
      <w:r>
        <w:rPr>
          <w:rFonts w:cs="Arial"/>
          <w:color w:val="000000"/>
          <w:lang w:val="pt-BR"/>
        </w:rPr>
        <w:t>abile de iniţierea procedurilor;</w:t>
      </w:r>
    </w:p>
    <w:p w:rsidR="00050693" w:rsidRPr="00443F43"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s</w:t>
      </w:r>
      <w:r w:rsidRPr="00443F43">
        <w:rPr>
          <w:rFonts w:cs="Arial"/>
          <w:color w:val="000000"/>
          <w:lang w:val="pt-BR"/>
        </w:rPr>
        <w:t>tabilirea criteriilor de atribuire "preţul cel mai scăzut" sau "oferta cea mai avantajoasă din punct de vedere economic",  împreună cu persoanele respons</w:t>
      </w:r>
      <w:r>
        <w:rPr>
          <w:rFonts w:cs="Arial"/>
          <w:color w:val="000000"/>
          <w:lang w:val="pt-BR"/>
        </w:rPr>
        <w:t>abile de iniţierea procedurilor;</w:t>
      </w:r>
    </w:p>
    <w:p w:rsidR="00050693" w:rsidRPr="00443F43"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s</w:t>
      </w:r>
      <w:r w:rsidRPr="00443F43">
        <w:rPr>
          <w:rFonts w:cs="Arial"/>
          <w:color w:val="000000"/>
          <w:lang w:val="pt-BR"/>
        </w:rPr>
        <w:t>tabilirea factorilor de evaluare precum şi a ponderii acestora în cazul alegerii criteriului de atribuire "oferta cea mai avantajoasă din punct de vedere economic",  împreună cu persoanele respons</w:t>
      </w:r>
      <w:r>
        <w:rPr>
          <w:rFonts w:cs="Arial"/>
          <w:color w:val="000000"/>
          <w:lang w:val="pt-BR"/>
        </w:rPr>
        <w:t>abile de iniţierea procedurilor;</w:t>
      </w:r>
    </w:p>
    <w:p w:rsidR="00050693" w:rsidRPr="00443F43"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i</w:t>
      </w:r>
      <w:r w:rsidRPr="00443F43">
        <w:rPr>
          <w:rFonts w:cs="Arial"/>
          <w:color w:val="000000"/>
          <w:lang w:val="pt-BR"/>
        </w:rPr>
        <w:t>niţierea procedurii de atribuire, în baza Referatului de necesitate şi oportunitate, şi a Notei justificative privind determinarea valorii estimate,  ale căror modele pot fi accesate în reteua internă din cadrul compartimentului.  Estimarea valorii contractului de achiziţie publică se va face în conformitate cu  prevederile Secţiunii a 2-a - Reguli de estimare a valorii contractului de achiziţie publică din O</w:t>
      </w:r>
      <w:r>
        <w:rPr>
          <w:rFonts w:cs="Arial"/>
          <w:color w:val="000000"/>
          <w:lang w:val="pt-BR"/>
        </w:rPr>
        <w:t>.</w:t>
      </w:r>
      <w:r w:rsidRPr="00443F43">
        <w:rPr>
          <w:rFonts w:cs="Arial"/>
          <w:color w:val="000000"/>
          <w:lang w:val="pt-BR"/>
        </w:rPr>
        <w:t>U</w:t>
      </w:r>
      <w:r>
        <w:rPr>
          <w:rFonts w:cs="Arial"/>
          <w:color w:val="000000"/>
          <w:lang w:val="pt-BR"/>
        </w:rPr>
        <w:t>.</w:t>
      </w:r>
      <w:r w:rsidRPr="00443F43">
        <w:rPr>
          <w:rFonts w:cs="Arial"/>
          <w:color w:val="000000"/>
          <w:lang w:val="pt-BR"/>
        </w:rPr>
        <w:t>G</w:t>
      </w:r>
      <w:r>
        <w:rPr>
          <w:rFonts w:cs="Arial"/>
          <w:color w:val="000000"/>
          <w:lang w:val="pt-BR"/>
        </w:rPr>
        <w:t>. nr.</w:t>
      </w:r>
      <w:r w:rsidRPr="00443F43">
        <w:rPr>
          <w:rFonts w:cs="Arial"/>
          <w:color w:val="000000"/>
          <w:lang w:val="pt-BR"/>
        </w:rPr>
        <w:t xml:space="preserve"> 98/2016, cu modificările şi com</w:t>
      </w:r>
      <w:r>
        <w:rPr>
          <w:rFonts w:cs="Arial"/>
          <w:color w:val="000000"/>
          <w:lang w:val="pt-BR"/>
        </w:rPr>
        <w:t>pletările ulterioare;</w:t>
      </w:r>
    </w:p>
    <w:p w:rsidR="00050693" w:rsidRPr="00443F43"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id</w:t>
      </w:r>
      <w:r w:rsidRPr="00443F43">
        <w:rPr>
          <w:rFonts w:cs="Arial"/>
          <w:color w:val="000000"/>
          <w:lang w:val="pt-BR"/>
        </w:rPr>
        <w:t>entificarea achiziţiei în Programului anual al achiziţiilor publice</w:t>
      </w:r>
      <w:r>
        <w:rPr>
          <w:rFonts w:cs="Arial"/>
          <w:color w:val="000000"/>
          <w:lang w:val="pt-BR"/>
        </w:rPr>
        <w:t>;</w:t>
      </w:r>
    </w:p>
    <w:p w:rsidR="00050693" w:rsidRPr="00443F43"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el</w:t>
      </w:r>
      <w:r w:rsidRPr="00443F43">
        <w:rPr>
          <w:rFonts w:cs="Arial"/>
          <w:color w:val="000000"/>
          <w:lang w:val="it-IT"/>
        </w:rPr>
        <w:t>abor</w:t>
      </w:r>
      <w:r>
        <w:rPr>
          <w:rFonts w:cs="Arial"/>
          <w:color w:val="000000"/>
          <w:lang w:val="it-IT"/>
        </w:rPr>
        <w:t>area documentaţiei de atribuire;</w:t>
      </w:r>
    </w:p>
    <w:p w:rsidR="00050693" w:rsidRPr="00443F43"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it-IT"/>
        </w:rPr>
        <w:lastRenderedPageBreak/>
        <w:t>e</w:t>
      </w:r>
      <w:r w:rsidRPr="00443F43">
        <w:rPr>
          <w:rFonts w:cs="Arial"/>
          <w:color w:val="000000"/>
          <w:lang w:val="pt-BR"/>
        </w:rPr>
        <w:t>laborarea Notelor justificative privind:  </w:t>
      </w:r>
    </w:p>
    <w:p w:rsidR="00050693" w:rsidRDefault="00050693" w:rsidP="00050693">
      <w:pPr>
        <w:pStyle w:val="ListParagraph"/>
        <w:tabs>
          <w:tab w:val="left" w:pos="900"/>
        </w:tabs>
        <w:spacing w:line="360" w:lineRule="auto"/>
        <w:ind w:left="0" w:firstLine="1440"/>
        <w:jc w:val="both"/>
        <w:rPr>
          <w:rFonts w:cs="Arial"/>
          <w:color w:val="000000"/>
          <w:lang w:val="pt-BR"/>
        </w:rPr>
      </w:pPr>
      <w:r w:rsidRPr="00443F43">
        <w:rPr>
          <w:rFonts w:cs="Arial"/>
          <w:color w:val="000000"/>
          <w:lang w:val="pt-BR"/>
        </w:rPr>
        <w:t>- alegerea procedurii de atribuire, în cazul în care procedura aplicată a fost alta decât licitaţia deschisă sau licitaţia restrânsă;</w:t>
      </w:r>
    </w:p>
    <w:p w:rsidR="00050693" w:rsidRDefault="00050693" w:rsidP="00050693">
      <w:pPr>
        <w:pStyle w:val="ListParagraph"/>
        <w:tabs>
          <w:tab w:val="left" w:pos="900"/>
        </w:tabs>
        <w:spacing w:line="360" w:lineRule="auto"/>
        <w:ind w:left="0" w:firstLine="1440"/>
        <w:jc w:val="both"/>
        <w:rPr>
          <w:rFonts w:cs="Arial"/>
          <w:color w:val="000000"/>
          <w:lang w:val="pt-BR"/>
        </w:rPr>
      </w:pPr>
      <w:r w:rsidRPr="00443F43">
        <w:rPr>
          <w:rFonts w:cs="Arial"/>
          <w:color w:val="000000"/>
          <w:lang w:val="pt-BR"/>
        </w:rPr>
        <w:t>- accelerarea procedurii de atribuire, dacă este cazul;</w:t>
      </w:r>
    </w:p>
    <w:p w:rsidR="00050693" w:rsidRDefault="00050693" w:rsidP="00050693">
      <w:pPr>
        <w:pStyle w:val="ListParagraph"/>
        <w:tabs>
          <w:tab w:val="left" w:pos="900"/>
        </w:tabs>
        <w:spacing w:line="360" w:lineRule="auto"/>
        <w:ind w:left="0" w:firstLine="1440"/>
        <w:jc w:val="both"/>
        <w:rPr>
          <w:rFonts w:cs="Arial"/>
          <w:color w:val="000000"/>
          <w:lang w:val="pt-BR"/>
        </w:rPr>
      </w:pPr>
      <w:r>
        <w:rPr>
          <w:rFonts w:cs="Arial"/>
          <w:color w:val="000000"/>
          <w:lang w:val="pt-BR"/>
        </w:rPr>
        <w:t>-</w:t>
      </w:r>
      <w:r w:rsidRPr="00443F43">
        <w:rPr>
          <w:rFonts w:cs="Arial"/>
          <w:color w:val="000000"/>
          <w:lang w:val="pt-BR"/>
        </w:rPr>
        <w:t xml:space="preserve"> alegerea cerinţelor minime pentru criteriile de calificare şi selecţie;</w:t>
      </w:r>
    </w:p>
    <w:p w:rsidR="00050693" w:rsidRDefault="00050693" w:rsidP="00050693">
      <w:pPr>
        <w:pStyle w:val="ListParagraph"/>
        <w:tabs>
          <w:tab w:val="left" w:pos="900"/>
        </w:tabs>
        <w:spacing w:line="360" w:lineRule="auto"/>
        <w:ind w:left="0" w:firstLine="1440"/>
        <w:jc w:val="both"/>
        <w:rPr>
          <w:rFonts w:cs="Arial"/>
          <w:color w:val="000000"/>
          <w:lang w:val="pt-BR"/>
        </w:rPr>
      </w:pPr>
      <w:r>
        <w:rPr>
          <w:rFonts w:cs="Arial"/>
          <w:color w:val="000000"/>
          <w:lang w:val="pt-BR"/>
        </w:rPr>
        <w:t xml:space="preserve">- </w:t>
      </w:r>
      <w:r w:rsidRPr="00443F43">
        <w:rPr>
          <w:rFonts w:cs="Arial"/>
          <w:color w:val="000000"/>
          <w:lang w:val="pt-BR"/>
        </w:rPr>
        <w:t>alegerea criteriului de atribuire;</w:t>
      </w:r>
    </w:p>
    <w:p w:rsidR="00050693" w:rsidRPr="00443F43" w:rsidRDefault="00050693" w:rsidP="00050693">
      <w:pPr>
        <w:pStyle w:val="ListParagraph"/>
        <w:tabs>
          <w:tab w:val="left" w:pos="900"/>
        </w:tabs>
        <w:spacing w:line="360" w:lineRule="auto"/>
        <w:ind w:left="0" w:firstLine="1440"/>
        <w:jc w:val="both"/>
        <w:rPr>
          <w:rFonts w:cs="Arial"/>
          <w:color w:val="000000"/>
          <w:lang w:val="pt-BR"/>
        </w:rPr>
      </w:pPr>
      <w:r>
        <w:rPr>
          <w:rFonts w:cs="Arial"/>
          <w:color w:val="000000"/>
          <w:lang w:val="pt-BR"/>
        </w:rPr>
        <w:t xml:space="preserve">- </w:t>
      </w:r>
      <w:r w:rsidRPr="00443F43">
        <w:rPr>
          <w:rFonts w:cs="Arial"/>
          <w:color w:val="000000"/>
          <w:lang w:val="pt-BR"/>
        </w:rPr>
        <w:t>motivarea ponderii factorilor de evaluare pentru criteriul de atribuire "oferta cea mai avantajoasă din punct de vedere economic”.</w:t>
      </w:r>
    </w:p>
    <w:p w:rsidR="00050693" w:rsidRPr="00443F43"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t</w:t>
      </w:r>
      <w:r w:rsidRPr="00443F43">
        <w:rPr>
          <w:rFonts w:cs="Arial"/>
          <w:color w:val="000000"/>
          <w:lang w:val="pt-BR"/>
        </w:rPr>
        <w:t>ransmiterea spre publicare a anunţurilor / invitaţiilor  de participare şi a documentaţiei de atribuire, în Sistemul Electronic  de Achiziţii Publice (SEAP)</w:t>
      </w:r>
      <w:r>
        <w:rPr>
          <w:rFonts w:cs="Arial"/>
          <w:color w:val="000000"/>
          <w:lang w:val="pt-BR"/>
        </w:rPr>
        <w:t>;</w:t>
      </w:r>
    </w:p>
    <w:p w:rsidR="00050693" w:rsidRPr="00443F43"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e</w:t>
      </w:r>
      <w:r w:rsidRPr="00443F43">
        <w:rPr>
          <w:rFonts w:cs="Arial"/>
          <w:color w:val="000000"/>
          <w:lang w:val="pt-BR"/>
        </w:rPr>
        <w:t>laborarea referatului de specialitate, în vederea emiterii  Dispoziţiei de numire a C</w:t>
      </w:r>
      <w:r>
        <w:rPr>
          <w:rFonts w:cs="Arial"/>
          <w:color w:val="000000"/>
          <w:lang w:val="pt-BR"/>
        </w:rPr>
        <w:t>omisiei de evaluare a ofertelor;</w:t>
      </w:r>
    </w:p>
    <w:p w:rsidR="00050693" w:rsidRPr="00443F43"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p</w:t>
      </w:r>
      <w:r w:rsidRPr="00443F43">
        <w:rPr>
          <w:rFonts w:cs="Arial"/>
          <w:color w:val="000000"/>
          <w:lang w:val="pt-BR"/>
        </w:rPr>
        <w:t>articiparea la lucrările comisiei de evaluare a ofertelor /comisiei de negociere sau juriului;</w:t>
      </w:r>
    </w:p>
    <w:p w:rsidR="00050693" w:rsidRPr="001E1776"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t</w:t>
      </w:r>
      <w:r w:rsidRPr="00443F43">
        <w:rPr>
          <w:rFonts w:cs="Arial"/>
          <w:color w:val="000000"/>
          <w:lang w:val="pt-BR"/>
        </w:rPr>
        <w:t xml:space="preserve">ransmiterea în termenul legal a răspunsurilor la solicitările </w:t>
      </w:r>
      <w:r>
        <w:rPr>
          <w:rFonts w:cs="Arial"/>
          <w:color w:val="000000"/>
          <w:lang w:val="pt-BR"/>
        </w:rPr>
        <w:t>de clarificări, dacă este cazul;</w:t>
      </w:r>
    </w:p>
    <w:p w:rsidR="00050693" w:rsidRPr="001E1776"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o</w:t>
      </w:r>
      <w:r w:rsidRPr="001E1776">
        <w:rPr>
          <w:rFonts w:cs="Arial"/>
          <w:color w:val="000000"/>
          <w:lang w:val="pt-BR"/>
        </w:rPr>
        <w:t>rganizarea şedinţei de deschidere a ofertelor prin:</w:t>
      </w:r>
    </w:p>
    <w:p w:rsidR="00050693" w:rsidRPr="00902AEF" w:rsidRDefault="00050693" w:rsidP="00050693">
      <w:pPr>
        <w:pStyle w:val="ListParagraph"/>
        <w:spacing w:line="360" w:lineRule="auto"/>
        <w:ind w:left="0" w:firstLine="1440"/>
        <w:jc w:val="both"/>
        <w:rPr>
          <w:rFonts w:ascii="Segoe UI" w:hAnsi="Segoe UI" w:cs="Segoe UI"/>
          <w:color w:val="000000"/>
        </w:rPr>
      </w:pPr>
      <w:r w:rsidRPr="00902AEF">
        <w:rPr>
          <w:rFonts w:cs="Arial"/>
          <w:color w:val="000000"/>
          <w:lang w:val="pt-BR"/>
        </w:rPr>
        <w:t>-  asigurarea evitării conflictului de interese,</w:t>
      </w:r>
    </w:p>
    <w:p w:rsidR="00050693" w:rsidRPr="00902AEF" w:rsidRDefault="00050693" w:rsidP="00050693">
      <w:pPr>
        <w:pStyle w:val="ListParagraph"/>
        <w:spacing w:line="360" w:lineRule="auto"/>
        <w:ind w:left="0" w:firstLine="1440"/>
        <w:jc w:val="both"/>
        <w:rPr>
          <w:rFonts w:ascii="Segoe UI" w:hAnsi="Segoe UI" w:cs="Segoe UI"/>
          <w:color w:val="000000"/>
        </w:rPr>
      </w:pPr>
      <w:r w:rsidRPr="00902AEF">
        <w:rPr>
          <w:rFonts w:cs="Arial"/>
          <w:color w:val="000000"/>
          <w:lang w:val="pt-BR"/>
        </w:rPr>
        <w:t>-  verificarea elementelor principale ale fiecărei oferte,</w:t>
      </w:r>
    </w:p>
    <w:p w:rsidR="00050693" w:rsidRPr="00902AEF" w:rsidRDefault="00050693" w:rsidP="00050693">
      <w:pPr>
        <w:pStyle w:val="ListParagraph"/>
        <w:spacing w:line="360" w:lineRule="auto"/>
        <w:ind w:left="0" w:firstLine="1440"/>
        <w:jc w:val="both"/>
        <w:rPr>
          <w:rFonts w:ascii="Segoe UI" w:hAnsi="Segoe UI" w:cs="Segoe UI"/>
          <w:color w:val="000000"/>
        </w:rPr>
      </w:pPr>
      <w:r w:rsidRPr="00902AEF">
        <w:rPr>
          <w:rFonts w:cs="Arial"/>
          <w:color w:val="000000"/>
          <w:lang w:val="pt-BR"/>
        </w:rPr>
        <w:t>-  elaborarea procesului verbal de deschidere a ofertelor.</w:t>
      </w:r>
    </w:p>
    <w:p w:rsidR="00050693" w:rsidRPr="001E1776"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tr</w:t>
      </w:r>
      <w:r w:rsidRPr="001E1776">
        <w:rPr>
          <w:rFonts w:cs="Arial"/>
          <w:color w:val="000000"/>
          <w:lang w:val="pt-BR"/>
        </w:rPr>
        <w:t>ansmiterea procesului verbal tuturor operatorilor economici participanţi la procedura de atribuire, indiferent dacă aceştia au fost sau nu</w:t>
      </w:r>
      <w:r>
        <w:rPr>
          <w:rFonts w:cs="Arial"/>
          <w:color w:val="000000"/>
          <w:lang w:val="pt-BR"/>
        </w:rPr>
        <w:t xml:space="preserve"> prezenţi la şedinţa respectivă;</w:t>
      </w:r>
    </w:p>
    <w:p w:rsidR="00050693" w:rsidRPr="001E1776"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e</w:t>
      </w:r>
      <w:r w:rsidRPr="001E1776">
        <w:rPr>
          <w:rFonts w:cs="Arial"/>
          <w:color w:val="000000"/>
          <w:lang w:val="pt-BR"/>
        </w:rPr>
        <w:t>valuarea ofertelor</w:t>
      </w:r>
      <w:r>
        <w:rPr>
          <w:rFonts w:cs="Arial"/>
          <w:color w:val="000000"/>
          <w:lang w:val="pt-BR"/>
        </w:rPr>
        <w:t>;</w:t>
      </w:r>
    </w:p>
    <w:p w:rsidR="00050693" w:rsidRPr="001E1776"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a</w:t>
      </w:r>
      <w:r w:rsidRPr="001E1776">
        <w:rPr>
          <w:rFonts w:cs="Arial"/>
          <w:color w:val="000000"/>
          <w:lang w:val="it-IT"/>
        </w:rPr>
        <w:t>tribuirea contractului /acordului-cadru sau anularea procedurii, prin elaborarea raportului procedurii</w:t>
      </w:r>
      <w:r>
        <w:rPr>
          <w:rFonts w:cs="Arial"/>
          <w:color w:val="000000"/>
          <w:lang w:val="it-IT"/>
        </w:rPr>
        <w:t>;</w:t>
      </w:r>
    </w:p>
    <w:p w:rsidR="00050693" w:rsidRPr="001E1776"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it-IT"/>
        </w:rPr>
        <w:t>î</w:t>
      </w:r>
      <w:r w:rsidRPr="001E1776">
        <w:rPr>
          <w:rFonts w:cs="Arial"/>
          <w:color w:val="000000"/>
          <w:lang w:val="it-IT"/>
        </w:rPr>
        <w:t>naintarea raportului procedurii  către  conducătorul autorităţii contractante, spre aprobare</w:t>
      </w:r>
      <w:r>
        <w:rPr>
          <w:rFonts w:cs="Arial"/>
          <w:color w:val="000000"/>
          <w:lang w:val="it-IT"/>
        </w:rPr>
        <w:t>;</w:t>
      </w:r>
    </w:p>
    <w:p w:rsidR="00050693" w:rsidRPr="001E1776"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it-IT"/>
        </w:rPr>
        <w:t>i</w:t>
      </w:r>
      <w:r w:rsidRPr="001E1776">
        <w:rPr>
          <w:rFonts w:cs="Arial"/>
          <w:color w:val="000000"/>
          <w:lang w:val="it-IT"/>
        </w:rPr>
        <w:t>nformarea candidaţilor</w:t>
      </w:r>
      <w:r>
        <w:rPr>
          <w:rFonts w:cs="Arial"/>
          <w:color w:val="000000"/>
          <w:lang w:val="it-IT"/>
        </w:rPr>
        <w:t>/</w:t>
      </w:r>
      <w:r w:rsidRPr="001E1776">
        <w:rPr>
          <w:rFonts w:cs="Arial"/>
          <w:color w:val="000000"/>
          <w:lang w:val="it-IT"/>
        </w:rPr>
        <w:t>ofertanţilor în termenul legal, despre deciziile referitoare la atribuirea contractului de achiziţie publică, prin mijloacele legale de comunicare</w:t>
      </w:r>
      <w:r>
        <w:rPr>
          <w:rFonts w:cs="Arial"/>
          <w:color w:val="000000"/>
          <w:lang w:val="it-IT"/>
        </w:rPr>
        <w:t>;</w:t>
      </w:r>
    </w:p>
    <w:p w:rsidR="00050693" w:rsidRPr="001E1776"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it-IT"/>
        </w:rPr>
        <w:t>î</w:t>
      </w:r>
      <w:r w:rsidRPr="001E1776">
        <w:rPr>
          <w:rFonts w:cs="Arial"/>
          <w:color w:val="000000"/>
          <w:lang w:val="pt-BR"/>
        </w:rPr>
        <w:t>nregistrarea cotractului de achiziţie publică/acordului-cadru în Registrul angajamentelor bugetare</w:t>
      </w:r>
      <w:r>
        <w:rPr>
          <w:rFonts w:cs="Arial"/>
          <w:color w:val="000000"/>
          <w:lang w:val="pt-BR"/>
        </w:rPr>
        <w:t>;</w:t>
      </w:r>
    </w:p>
    <w:p w:rsidR="00050693" w:rsidRPr="001E1776"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t</w:t>
      </w:r>
      <w:r w:rsidRPr="001E1776">
        <w:rPr>
          <w:rFonts w:cs="Arial"/>
          <w:color w:val="000000"/>
          <w:lang w:val="pt-BR"/>
        </w:rPr>
        <w:t>ransmitere spre publicare a anunţului de atribuire în Sistemul Electron</w:t>
      </w:r>
      <w:r>
        <w:rPr>
          <w:rFonts w:cs="Arial"/>
          <w:color w:val="000000"/>
          <w:lang w:val="pt-BR"/>
        </w:rPr>
        <w:t>ic  de Achiziţii Publice (SEAP);</w:t>
      </w:r>
    </w:p>
    <w:p w:rsidR="00050693" w:rsidRPr="001E1776"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lastRenderedPageBreak/>
        <w:t>î</w:t>
      </w:r>
      <w:r w:rsidRPr="001E1776">
        <w:rPr>
          <w:rFonts w:cs="Arial"/>
          <w:color w:val="000000"/>
          <w:lang w:val="pt-BR"/>
        </w:rPr>
        <w:t>ntocmirea dosarului achiziţiei publice, pentru fiecare contract atr</w:t>
      </w:r>
      <w:r>
        <w:rPr>
          <w:rFonts w:cs="Arial"/>
          <w:color w:val="000000"/>
          <w:lang w:val="pt-BR"/>
        </w:rPr>
        <w:t>ibuit, sau acord-cadru încheiat;</w:t>
      </w:r>
    </w:p>
    <w:p w:rsidR="00050693" w:rsidRPr="001E1776"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a</w:t>
      </w:r>
      <w:r w:rsidRPr="001E1776">
        <w:rPr>
          <w:rFonts w:cs="Arial"/>
          <w:color w:val="000000"/>
          <w:lang w:val="pt-BR"/>
        </w:rPr>
        <w:t>rhivarea dosarului achiziţiei publice, precum şi a ofertelor,  însoţite de documentele de calificare şi selecţie, care se păstrează de către autoritatea contractantă atât timp cât contractul de achiziţie publică/acordul-cadru produce efecte juridice, dar nu mai puţin de 5 ani de la data fina</w:t>
      </w:r>
      <w:r>
        <w:rPr>
          <w:rFonts w:cs="Arial"/>
          <w:color w:val="000000"/>
          <w:lang w:val="pt-BR"/>
        </w:rPr>
        <w:t>lizării contractului respectiv;</w:t>
      </w:r>
    </w:p>
    <w:p w:rsidR="00050693" w:rsidRPr="001E1776"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a</w:t>
      </w:r>
      <w:r w:rsidRPr="001E1776">
        <w:rPr>
          <w:rFonts w:cs="Arial"/>
          <w:color w:val="000000"/>
          <w:lang w:val="pt-BR"/>
        </w:rPr>
        <w:t>sigurarea completării dosarului achiziţiei publice cu documente constatatoare care conţin informaţii referitoare la îndeplinirea obligaţiilor contractuale de către contractant şi, dacă este cazul, la eventualele prejudicii şi transmiterea unui exemplar Autorităţii Naţionale pentru Reglementarea şi Monitorizarea Achiziţiilor Publice</w:t>
      </w:r>
      <w:r>
        <w:rPr>
          <w:rFonts w:cs="Arial"/>
          <w:color w:val="000000"/>
          <w:lang w:val="pt-BR"/>
        </w:rPr>
        <w:t>;</w:t>
      </w:r>
    </w:p>
    <w:p w:rsidR="00050693" w:rsidRPr="001E1776"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t</w:t>
      </w:r>
      <w:r w:rsidRPr="001E1776">
        <w:rPr>
          <w:rFonts w:cs="Arial"/>
          <w:color w:val="000000"/>
          <w:lang w:val="pt-BR"/>
        </w:rPr>
        <w:t>ransmiterea către Autoritatea Naţionala pentru Reglementarea şi Monitorizarea Achiziţiilor Publice a unui raport anual privind contractele atribuite în anul anterior în format electronic, conform formatului standardizat care se pune la dispoziţie prin intermediul SEAP, cel mai târziu până la data de 31 martie a fiecărui an.</w:t>
      </w:r>
    </w:p>
    <w:p w:rsidR="00050693" w:rsidRPr="001E1776" w:rsidRDefault="00050693" w:rsidP="00050693">
      <w:pPr>
        <w:pStyle w:val="ListParagraph"/>
        <w:numPr>
          <w:ilvl w:val="0"/>
          <w:numId w:val="55"/>
        </w:numPr>
        <w:tabs>
          <w:tab w:val="left" w:pos="900"/>
        </w:tabs>
        <w:spacing w:line="360" w:lineRule="auto"/>
        <w:ind w:left="0" w:firstLine="720"/>
        <w:jc w:val="both"/>
        <w:rPr>
          <w:rFonts w:ascii="Segoe UI" w:hAnsi="Segoe UI" w:cs="Segoe UI"/>
          <w:color w:val="000000"/>
        </w:rPr>
      </w:pPr>
      <w:r>
        <w:rPr>
          <w:rFonts w:cs="Arial"/>
          <w:color w:val="000000"/>
          <w:lang w:val="pt-BR"/>
        </w:rPr>
        <w:t>e</w:t>
      </w:r>
      <w:r w:rsidRPr="001E1776">
        <w:rPr>
          <w:rFonts w:cs="Arial"/>
          <w:color w:val="000000"/>
          <w:lang w:val="pt-BR"/>
        </w:rPr>
        <w:t>laborarea şi transmiterea în termenul legal a:</w:t>
      </w:r>
    </w:p>
    <w:p w:rsidR="00050693" w:rsidRPr="001E1776" w:rsidRDefault="00050693" w:rsidP="00050693">
      <w:pPr>
        <w:pStyle w:val="ListParagraph"/>
        <w:numPr>
          <w:ilvl w:val="0"/>
          <w:numId w:val="56"/>
        </w:numPr>
        <w:tabs>
          <w:tab w:val="left" w:pos="1620"/>
        </w:tabs>
        <w:spacing w:line="360" w:lineRule="auto"/>
        <w:ind w:left="0" w:firstLine="1440"/>
        <w:jc w:val="both"/>
        <w:rPr>
          <w:rFonts w:ascii="Segoe UI" w:hAnsi="Segoe UI" w:cs="Segoe UI"/>
          <w:color w:val="000000"/>
        </w:rPr>
      </w:pPr>
      <w:r w:rsidRPr="001E1776">
        <w:rPr>
          <w:rFonts w:cs="Arial"/>
          <w:color w:val="000000"/>
          <w:lang w:val="pt-BR"/>
        </w:rPr>
        <w:t>rapoartelor de specialitate,  solicitate în scris, în domeniul de activitate al</w:t>
      </w:r>
    </w:p>
    <w:p w:rsidR="00050693" w:rsidRDefault="00050693" w:rsidP="00050693">
      <w:pPr>
        <w:tabs>
          <w:tab w:val="left" w:pos="1620"/>
        </w:tabs>
        <w:spacing w:after="0" w:line="360" w:lineRule="auto"/>
        <w:jc w:val="both"/>
        <w:rPr>
          <w:rFonts w:ascii="Arial" w:eastAsia="Times New Roman" w:hAnsi="Arial" w:cs="Arial"/>
          <w:color w:val="000000"/>
          <w:sz w:val="24"/>
          <w:szCs w:val="24"/>
          <w:lang w:val="pt-BR"/>
        </w:rPr>
      </w:pPr>
      <w:r w:rsidRPr="0087405C">
        <w:rPr>
          <w:rFonts w:ascii="Arial" w:eastAsia="Times New Roman" w:hAnsi="Arial" w:cs="Arial"/>
          <w:color w:val="000000"/>
          <w:sz w:val="24"/>
          <w:szCs w:val="24"/>
          <w:lang w:val="pt-BR"/>
        </w:rPr>
        <w:t>compartimentului</w:t>
      </w:r>
      <w:r>
        <w:rPr>
          <w:rFonts w:ascii="Arial" w:eastAsia="Times New Roman" w:hAnsi="Arial" w:cs="Arial"/>
          <w:color w:val="000000"/>
          <w:sz w:val="24"/>
          <w:szCs w:val="24"/>
          <w:lang w:val="pt-BR"/>
        </w:rPr>
        <w:t>, pentru proiectele de hotărâri;</w:t>
      </w:r>
    </w:p>
    <w:p w:rsidR="00050693" w:rsidRPr="001E1776" w:rsidRDefault="00050693" w:rsidP="00050693">
      <w:pPr>
        <w:pStyle w:val="ListParagraph"/>
        <w:numPr>
          <w:ilvl w:val="0"/>
          <w:numId w:val="56"/>
        </w:numPr>
        <w:tabs>
          <w:tab w:val="left" w:pos="1620"/>
        </w:tabs>
        <w:spacing w:line="360" w:lineRule="auto"/>
        <w:ind w:left="0" w:firstLine="1440"/>
        <w:jc w:val="both"/>
        <w:rPr>
          <w:rFonts w:ascii="Segoe UI" w:hAnsi="Segoe UI" w:cs="Segoe UI"/>
          <w:color w:val="000000"/>
        </w:rPr>
      </w:pPr>
      <w:r w:rsidRPr="001E1776">
        <w:rPr>
          <w:rFonts w:cs="Arial"/>
          <w:color w:val="000000"/>
          <w:lang w:val="pt-BR"/>
        </w:rPr>
        <w:t>documentelor  solicitate în scris,</w:t>
      </w:r>
      <w:r>
        <w:rPr>
          <w:rFonts w:cs="Arial"/>
          <w:color w:val="000000"/>
          <w:lang w:val="pt-BR"/>
        </w:rPr>
        <w:t>  de departamentele funcţionale;</w:t>
      </w:r>
    </w:p>
    <w:p w:rsidR="00050693" w:rsidRPr="001E1776" w:rsidRDefault="00050693" w:rsidP="00050693">
      <w:pPr>
        <w:pStyle w:val="ListParagraph"/>
        <w:numPr>
          <w:ilvl w:val="0"/>
          <w:numId w:val="56"/>
        </w:numPr>
        <w:tabs>
          <w:tab w:val="left" w:pos="1620"/>
        </w:tabs>
        <w:spacing w:line="360" w:lineRule="auto"/>
        <w:ind w:left="0" w:firstLine="1440"/>
        <w:jc w:val="both"/>
        <w:rPr>
          <w:rFonts w:ascii="Segoe UI" w:hAnsi="Segoe UI" w:cs="Segoe UI"/>
          <w:color w:val="000000"/>
        </w:rPr>
      </w:pPr>
      <w:r w:rsidRPr="001E1776">
        <w:rPr>
          <w:rFonts w:cs="Arial"/>
          <w:color w:val="000000"/>
          <w:lang w:val="it-IT"/>
        </w:rPr>
        <w:t>răspunsurilor la adresele primite prin intermediul Registraturii</w:t>
      </w:r>
      <w:r>
        <w:rPr>
          <w:rFonts w:cs="Arial"/>
          <w:color w:val="000000"/>
          <w:lang w:val="it-IT"/>
        </w:rPr>
        <w:t>.</w:t>
      </w:r>
    </w:p>
    <w:p w:rsidR="00050693" w:rsidRPr="001E1776" w:rsidRDefault="00050693" w:rsidP="00050693">
      <w:pPr>
        <w:pStyle w:val="ListParagraph"/>
        <w:numPr>
          <w:ilvl w:val="0"/>
          <w:numId w:val="57"/>
        </w:numPr>
        <w:tabs>
          <w:tab w:val="left" w:pos="900"/>
        </w:tabs>
        <w:spacing w:line="360" w:lineRule="auto"/>
        <w:ind w:left="0" w:firstLine="720"/>
        <w:jc w:val="both"/>
        <w:rPr>
          <w:rFonts w:ascii="Segoe UI" w:hAnsi="Segoe UI" w:cs="Segoe UI"/>
          <w:color w:val="000000"/>
        </w:rPr>
      </w:pPr>
      <w:r>
        <w:rPr>
          <w:rFonts w:cs="Arial"/>
          <w:color w:val="000000"/>
          <w:lang w:val="pt-BR"/>
        </w:rPr>
        <w:t>p</w:t>
      </w:r>
      <w:r w:rsidRPr="001E1776">
        <w:rPr>
          <w:rFonts w:cs="Arial"/>
          <w:color w:val="000000"/>
          <w:lang w:val="pt-BR"/>
        </w:rPr>
        <w:t>unerea la dispoziţia tuturor organelor de control abilitate, a documentelor solicitate, în conform</w:t>
      </w:r>
      <w:r>
        <w:rPr>
          <w:rFonts w:cs="Arial"/>
          <w:color w:val="000000"/>
          <w:lang w:val="pt-BR"/>
        </w:rPr>
        <w:t>itate cu legislaţia în vigoare;</w:t>
      </w:r>
    </w:p>
    <w:p w:rsidR="00050693" w:rsidRPr="00276A56" w:rsidRDefault="00050693" w:rsidP="00050693">
      <w:pPr>
        <w:pStyle w:val="ListParagraph"/>
        <w:numPr>
          <w:ilvl w:val="0"/>
          <w:numId w:val="57"/>
        </w:numPr>
        <w:tabs>
          <w:tab w:val="left" w:pos="900"/>
        </w:tabs>
        <w:spacing w:line="360" w:lineRule="auto"/>
        <w:ind w:left="0" w:firstLine="720"/>
        <w:jc w:val="both"/>
        <w:rPr>
          <w:rFonts w:ascii="Segoe UI" w:hAnsi="Segoe UI" w:cs="Segoe UI"/>
          <w:color w:val="000000"/>
        </w:rPr>
      </w:pPr>
      <w:r>
        <w:rPr>
          <w:rFonts w:cs="Arial"/>
          <w:color w:val="000000"/>
          <w:lang w:val="pt-BR"/>
        </w:rPr>
        <w:t>r</w:t>
      </w:r>
      <w:r w:rsidRPr="001E1776">
        <w:rPr>
          <w:rFonts w:cs="Arial"/>
          <w:color w:val="000000"/>
          <w:lang w:val="pt-BR"/>
        </w:rPr>
        <w:t>ealizarea procedurilor operaţionale pentru activitatea de achiziţii publice, actua</w:t>
      </w:r>
      <w:r>
        <w:rPr>
          <w:rFonts w:cs="Arial"/>
          <w:color w:val="000000"/>
          <w:lang w:val="pt-BR"/>
        </w:rPr>
        <w:t>lizarea şi diseminarea acestora;</w:t>
      </w:r>
    </w:p>
    <w:p w:rsidR="00050693" w:rsidRDefault="00BC02A2" w:rsidP="00050693">
      <w:pPr>
        <w:spacing w:after="0" w:line="360" w:lineRule="auto"/>
        <w:jc w:val="both"/>
        <w:rPr>
          <w:rFonts w:ascii="Arial" w:hAnsi="Arial" w:cs="Arial"/>
          <w:b/>
          <w:color w:val="000000"/>
          <w:sz w:val="24"/>
          <w:szCs w:val="24"/>
          <w:lang w:val="pt-BR"/>
        </w:rPr>
      </w:pPr>
      <w:r>
        <w:rPr>
          <w:rFonts w:ascii="Arial" w:hAnsi="Arial" w:cs="Arial"/>
          <w:b/>
          <w:color w:val="000000"/>
          <w:sz w:val="24"/>
          <w:szCs w:val="24"/>
          <w:lang w:val="pt-BR"/>
        </w:rPr>
        <w:t>P</w:t>
      </w:r>
      <w:r w:rsidR="00050693">
        <w:rPr>
          <w:rFonts w:ascii="Arial" w:hAnsi="Arial" w:cs="Arial"/>
          <w:b/>
          <w:color w:val="000000"/>
          <w:sz w:val="24"/>
          <w:szCs w:val="24"/>
          <w:lang w:val="pt-BR"/>
        </w:rPr>
        <w:t>atrimoniu:</w:t>
      </w:r>
    </w:p>
    <w:p w:rsidR="00050693" w:rsidRDefault="00050693" w:rsidP="00050693">
      <w:pPr>
        <w:pStyle w:val="ListParagraph"/>
        <w:numPr>
          <w:ilvl w:val="0"/>
          <w:numId w:val="57"/>
        </w:numPr>
        <w:tabs>
          <w:tab w:val="left" w:pos="900"/>
        </w:tabs>
        <w:spacing w:line="360" w:lineRule="auto"/>
        <w:ind w:left="0" w:firstLine="720"/>
        <w:jc w:val="both"/>
        <w:rPr>
          <w:rFonts w:cs="Arial"/>
          <w:color w:val="000000"/>
        </w:rPr>
      </w:pPr>
      <w:r>
        <w:rPr>
          <w:rFonts w:cs="Arial"/>
          <w:color w:val="000000"/>
        </w:rPr>
        <w:t>evidența patrimoniului public și privat aflat î</w:t>
      </w:r>
      <w:r w:rsidRPr="00080A41">
        <w:rPr>
          <w:rFonts w:cs="Arial"/>
          <w:color w:val="000000"/>
        </w:rPr>
        <w:t>n proprietatea orașului Sǎrmașu -terenuri, constructii</w:t>
      </w:r>
      <w:r>
        <w:rPr>
          <w:rFonts w:cs="Arial"/>
          <w:color w:val="000000"/>
        </w:rPr>
        <w:t>;</w:t>
      </w:r>
    </w:p>
    <w:p w:rsidR="00050693" w:rsidRDefault="00050693" w:rsidP="00050693">
      <w:pPr>
        <w:pStyle w:val="ListParagraph"/>
        <w:numPr>
          <w:ilvl w:val="0"/>
          <w:numId w:val="57"/>
        </w:numPr>
        <w:tabs>
          <w:tab w:val="left" w:pos="900"/>
        </w:tabs>
        <w:spacing w:line="360" w:lineRule="auto"/>
        <w:ind w:left="0" w:firstLine="720"/>
        <w:jc w:val="both"/>
        <w:rPr>
          <w:rFonts w:cs="Arial"/>
          <w:color w:val="000000"/>
        </w:rPr>
      </w:pPr>
      <w:r w:rsidRPr="00080A41">
        <w:rPr>
          <w:rFonts w:cs="Arial"/>
          <w:color w:val="000000"/>
        </w:rPr>
        <w:t>a</w:t>
      </w:r>
      <w:r>
        <w:rPr>
          <w:rFonts w:cs="Arial"/>
          <w:color w:val="000000"/>
        </w:rPr>
        <w:t>dministrarea imobilelor aflate în patrimoniul orașului Sǎrmașu în conformitate cu ho</w:t>
      </w:r>
      <w:r w:rsidRPr="00080A41">
        <w:rPr>
          <w:rFonts w:cs="Arial"/>
          <w:color w:val="000000"/>
        </w:rPr>
        <w:t>t</w:t>
      </w:r>
      <w:r>
        <w:rPr>
          <w:rFonts w:cs="Arial"/>
          <w:color w:val="000000"/>
        </w:rPr>
        <w:t>ă</w:t>
      </w:r>
      <w:r w:rsidRPr="00080A41">
        <w:rPr>
          <w:rFonts w:cs="Arial"/>
          <w:color w:val="000000"/>
        </w:rPr>
        <w:t>r</w:t>
      </w:r>
      <w:r>
        <w:rPr>
          <w:rFonts w:cs="Arial"/>
          <w:color w:val="000000"/>
        </w:rPr>
        <w:t>â</w:t>
      </w:r>
      <w:r w:rsidRPr="00080A41">
        <w:rPr>
          <w:rFonts w:cs="Arial"/>
          <w:color w:val="000000"/>
        </w:rPr>
        <w:t>rile Consiliului Local</w:t>
      </w:r>
      <w:r>
        <w:rPr>
          <w:rFonts w:cs="Arial"/>
          <w:color w:val="000000"/>
        </w:rPr>
        <w:t>;</w:t>
      </w:r>
    </w:p>
    <w:p w:rsidR="00050693" w:rsidRDefault="00050693" w:rsidP="00050693">
      <w:pPr>
        <w:pStyle w:val="ListParagraph"/>
        <w:numPr>
          <w:ilvl w:val="0"/>
          <w:numId w:val="57"/>
        </w:numPr>
        <w:tabs>
          <w:tab w:val="left" w:pos="900"/>
        </w:tabs>
        <w:spacing w:line="360" w:lineRule="auto"/>
        <w:ind w:left="0" w:firstLine="720"/>
        <w:jc w:val="both"/>
        <w:rPr>
          <w:rFonts w:cs="Arial"/>
          <w:color w:val="000000"/>
        </w:rPr>
      </w:pPr>
      <w:r w:rsidRPr="00080A41">
        <w:rPr>
          <w:rFonts w:cs="Arial"/>
          <w:color w:val="000000"/>
        </w:rPr>
        <w:t>autorizarea activit</w:t>
      </w:r>
      <w:r>
        <w:rPr>
          <w:rFonts w:cs="Arial"/>
          <w:color w:val="000000"/>
        </w:rPr>
        <w:t>ăț</w:t>
      </w:r>
      <w:r w:rsidRPr="00080A41">
        <w:rPr>
          <w:rFonts w:cs="Arial"/>
          <w:color w:val="000000"/>
        </w:rPr>
        <w:t>ilor de co</w:t>
      </w:r>
      <w:r>
        <w:rPr>
          <w:rFonts w:cs="Arial"/>
          <w:color w:val="000000"/>
        </w:rPr>
        <w:t>mert, î</w:t>
      </w:r>
      <w:r w:rsidRPr="00080A41">
        <w:rPr>
          <w:rFonts w:cs="Arial"/>
          <w:color w:val="000000"/>
        </w:rPr>
        <w:t>ntocmirea contractelor/abonamentelor de ocupare a locurilor</w:t>
      </w:r>
      <w:r>
        <w:rPr>
          <w:rFonts w:cs="Arial"/>
          <w:color w:val="000000"/>
        </w:rPr>
        <w:t xml:space="preserve"> cu mobilier stradal comercial și publicitar, întocmirea contractelor de î</w:t>
      </w:r>
      <w:r w:rsidRPr="00080A41">
        <w:rPr>
          <w:rFonts w:cs="Arial"/>
          <w:color w:val="000000"/>
        </w:rPr>
        <w:t>nchiriere pentru terenurile aferente mij</w:t>
      </w:r>
      <w:r>
        <w:rPr>
          <w:rFonts w:cs="Arial"/>
          <w:color w:val="000000"/>
        </w:rPr>
        <w:t>loacelor de publicitate stradală</w:t>
      </w:r>
      <w:r w:rsidRPr="00080A41">
        <w:rPr>
          <w:rFonts w:cs="Arial"/>
          <w:color w:val="000000"/>
        </w:rPr>
        <w:t xml:space="preserve"> precum </w:t>
      </w:r>
      <w:r>
        <w:rPr>
          <w:rFonts w:cs="Arial"/>
          <w:color w:val="000000"/>
        </w:rPr>
        <w:t>și a celor de comerț</w:t>
      </w:r>
      <w:r w:rsidRPr="00080A41">
        <w:rPr>
          <w:rFonts w:cs="Arial"/>
          <w:color w:val="000000"/>
        </w:rPr>
        <w:t xml:space="preserve"> strada</w:t>
      </w:r>
      <w:r>
        <w:rPr>
          <w:rFonts w:cs="Arial"/>
          <w:color w:val="000000"/>
        </w:rPr>
        <w:t xml:space="preserve">l </w:t>
      </w:r>
      <w:r w:rsidRPr="00080A41">
        <w:rPr>
          <w:rFonts w:cs="Arial"/>
          <w:color w:val="000000"/>
        </w:rPr>
        <w:t>(care au</w:t>
      </w:r>
      <w:r>
        <w:rPr>
          <w:rFonts w:cs="Arial"/>
          <w:color w:val="000000"/>
        </w:rPr>
        <w:t xml:space="preserve"> facut obiectul licitaț</w:t>
      </w:r>
      <w:r w:rsidRPr="00080A41">
        <w:rPr>
          <w:rFonts w:cs="Arial"/>
          <w:color w:val="000000"/>
        </w:rPr>
        <w:t>iei publice)</w:t>
      </w:r>
      <w:r>
        <w:rPr>
          <w:rFonts w:cs="Arial"/>
          <w:color w:val="000000"/>
        </w:rPr>
        <w:t>;</w:t>
      </w:r>
    </w:p>
    <w:p w:rsidR="00050693" w:rsidRDefault="00050693" w:rsidP="00050693">
      <w:pPr>
        <w:pStyle w:val="ListParagraph"/>
        <w:numPr>
          <w:ilvl w:val="0"/>
          <w:numId w:val="57"/>
        </w:numPr>
        <w:tabs>
          <w:tab w:val="left" w:pos="900"/>
        </w:tabs>
        <w:spacing w:line="360" w:lineRule="auto"/>
        <w:ind w:left="0" w:firstLine="720"/>
        <w:jc w:val="both"/>
        <w:rPr>
          <w:rFonts w:cs="Arial"/>
          <w:color w:val="000000"/>
        </w:rPr>
      </w:pPr>
      <w:r w:rsidRPr="00080A41">
        <w:rPr>
          <w:rFonts w:cs="Arial"/>
          <w:color w:val="000000"/>
        </w:rPr>
        <w:t>crearea bazei de date privind patrimoni</w:t>
      </w:r>
      <w:r>
        <w:rPr>
          <w:rFonts w:cs="Arial"/>
          <w:color w:val="000000"/>
        </w:rPr>
        <w:t>u</w:t>
      </w:r>
      <w:r w:rsidRPr="00080A41">
        <w:rPr>
          <w:rFonts w:cs="Arial"/>
          <w:color w:val="000000"/>
        </w:rPr>
        <w:t xml:space="preserve">l </w:t>
      </w:r>
      <w:r>
        <w:rPr>
          <w:rFonts w:cs="Arial"/>
          <w:color w:val="000000"/>
        </w:rPr>
        <w:t>orașului</w:t>
      </w:r>
      <w:r w:rsidRPr="00080A41">
        <w:rPr>
          <w:rFonts w:cs="Arial"/>
          <w:color w:val="000000"/>
        </w:rPr>
        <w:t xml:space="preserve"> pe baza inform</w:t>
      </w:r>
      <w:r>
        <w:rPr>
          <w:rFonts w:cs="Arial"/>
          <w:color w:val="000000"/>
        </w:rPr>
        <w:t>ării ș</w:t>
      </w:r>
      <w:r w:rsidRPr="00080A41">
        <w:rPr>
          <w:rFonts w:cs="Arial"/>
          <w:color w:val="000000"/>
        </w:rPr>
        <w:t>i verific</w:t>
      </w:r>
      <w:r>
        <w:rPr>
          <w:rFonts w:cs="Arial"/>
          <w:color w:val="000000"/>
        </w:rPr>
        <w:t>ă</w:t>
      </w:r>
      <w:r w:rsidRPr="00080A41">
        <w:rPr>
          <w:rFonts w:cs="Arial"/>
          <w:color w:val="000000"/>
        </w:rPr>
        <w:t xml:space="preserve">rii subcomisiilor de inventariere </w:t>
      </w:r>
      <w:r>
        <w:rPr>
          <w:rFonts w:cs="Arial"/>
          <w:color w:val="000000"/>
        </w:rPr>
        <w:t>ș</w:t>
      </w:r>
      <w:r w:rsidRPr="00080A41">
        <w:rPr>
          <w:rFonts w:cs="Arial"/>
          <w:color w:val="000000"/>
        </w:rPr>
        <w:t>i a deciziei comisiei de inventariere</w:t>
      </w:r>
      <w:r>
        <w:rPr>
          <w:rFonts w:cs="Arial"/>
          <w:color w:val="000000"/>
        </w:rPr>
        <w:t>;</w:t>
      </w:r>
    </w:p>
    <w:p w:rsidR="00050693" w:rsidRDefault="00050693" w:rsidP="00050693">
      <w:pPr>
        <w:pStyle w:val="ListParagraph"/>
        <w:numPr>
          <w:ilvl w:val="0"/>
          <w:numId w:val="57"/>
        </w:numPr>
        <w:tabs>
          <w:tab w:val="left" w:pos="900"/>
        </w:tabs>
        <w:spacing w:line="360" w:lineRule="auto"/>
        <w:ind w:left="0" w:firstLine="720"/>
        <w:jc w:val="both"/>
        <w:rPr>
          <w:rFonts w:cs="Arial"/>
          <w:color w:val="000000"/>
        </w:rPr>
      </w:pPr>
      <w:r w:rsidRPr="002039C8">
        <w:rPr>
          <w:rFonts w:cs="Arial"/>
          <w:color w:val="000000"/>
        </w:rPr>
        <w:lastRenderedPageBreak/>
        <w:t>verificarea situatiei juridice a imobilelor</w:t>
      </w:r>
      <w:r>
        <w:rPr>
          <w:rFonts w:cs="Arial"/>
          <w:color w:val="000000"/>
        </w:rPr>
        <w:t xml:space="preserve"> </w:t>
      </w:r>
      <w:r w:rsidRPr="002039C8">
        <w:rPr>
          <w:rFonts w:cs="Arial"/>
          <w:color w:val="000000"/>
        </w:rPr>
        <w:t xml:space="preserve">(terenuri </w:t>
      </w:r>
      <w:r>
        <w:rPr>
          <w:rFonts w:cs="Arial"/>
          <w:color w:val="000000"/>
        </w:rPr>
        <w:t>ș</w:t>
      </w:r>
      <w:r w:rsidRPr="002039C8">
        <w:rPr>
          <w:rFonts w:cs="Arial"/>
          <w:color w:val="000000"/>
        </w:rPr>
        <w:t>i constructii) din patrimoniul orașului Sǎrmașu</w:t>
      </w:r>
      <w:r>
        <w:rPr>
          <w:rFonts w:cs="Arial"/>
          <w:color w:val="000000"/>
        </w:rPr>
        <w:t>;</w:t>
      </w:r>
    </w:p>
    <w:p w:rsidR="00050693" w:rsidRDefault="00050693" w:rsidP="00050693">
      <w:pPr>
        <w:pStyle w:val="ListParagraph"/>
        <w:numPr>
          <w:ilvl w:val="0"/>
          <w:numId w:val="57"/>
        </w:numPr>
        <w:tabs>
          <w:tab w:val="left" w:pos="900"/>
        </w:tabs>
        <w:spacing w:line="360" w:lineRule="auto"/>
        <w:ind w:left="0" w:firstLine="720"/>
        <w:jc w:val="both"/>
        <w:rPr>
          <w:rFonts w:cs="Arial"/>
          <w:color w:val="000000"/>
        </w:rPr>
      </w:pPr>
      <w:r w:rsidRPr="002039C8">
        <w:rPr>
          <w:rFonts w:cs="Arial"/>
          <w:color w:val="000000"/>
        </w:rPr>
        <w:t>v</w:t>
      </w:r>
      <w:r>
        <w:rPr>
          <w:rFonts w:cs="Arial"/>
          <w:color w:val="000000"/>
        </w:rPr>
        <w:t>â</w:t>
      </w:r>
      <w:r w:rsidRPr="002039C8">
        <w:rPr>
          <w:rFonts w:cs="Arial"/>
          <w:color w:val="000000"/>
        </w:rPr>
        <w:t xml:space="preserve">nzarea bunurilor imobile aflate </w:t>
      </w:r>
      <w:r>
        <w:rPr>
          <w:rFonts w:cs="Arial"/>
          <w:color w:val="000000"/>
        </w:rPr>
        <w:t>în patrimoniu</w:t>
      </w:r>
      <w:r w:rsidRPr="002039C8">
        <w:rPr>
          <w:rFonts w:cs="Arial"/>
          <w:color w:val="000000"/>
        </w:rPr>
        <w:t>l autorit</w:t>
      </w:r>
      <w:r>
        <w:rPr>
          <w:rFonts w:cs="Arial"/>
          <w:color w:val="000000"/>
        </w:rPr>
        <w:t>ății locale, aprobata prin hotă</w:t>
      </w:r>
      <w:r w:rsidRPr="002039C8">
        <w:rPr>
          <w:rFonts w:cs="Arial"/>
          <w:color w:val="000000"/>
        </w:rPr>
        <w:t>r</w:t>
      </w:r>
      <w:r>
        <w:rPr>
          <w:rFonts w:cs="Arial"/>
          <w:color w:val="000000"/>
        </w:rPr>
        <w:t>â</w:t>
      </w:r>
      <w:r w:rsidRPr="002039C8">
        <w:rPr>
          <w:rFonts w:cs="Arial"/>
          <w:color w:val="000000"/>
        </w:rPr>
        <w:t>re a consiliului local</w:t>
      </w:r>
      <w:r>
        <w:rPr>
          <w:rFonts w:cs="Arial"/>
          <w:color w:val="000000"/>
        </w:rPr>
        <w:t>;</w:t>
      </w:r>
    </w:p>
    <w:p w:rsidR="00050693" w:rsidRDefault="00050693" w:rsidP="00050693">
      <w:pPr>
        <w:pStyle w:val="ListParagraph"/>
        <w:numPr>
          <w:ilvl w:val="0"/>
          <w:numId w:val="57"/>
        </w:numPr>
        <w:tabs>
          <w:tab w:val="left" w:pos="900"/>
        </w:tabs>
        <w:spacing w:line="360" w:lineRule="auto"/>
        <w:ind w:left="0" w:firstLine="720"/>
        <w:jc w:val="both"/>
        <w:rPr>
          <w:rFonts w:cs="Arial"/>
          <w:color w:val="000000"/>
        </w:rPr>
      </w:pPr>
      <w:r>
        <w:rPr>
          <w:rFonts w:cs="Arial"/>
          <w:color w:val="000000"/>
        </w:rPr>
        <w:t>verificarea respectă</w:t>
      </w:r>
      <w:r w:rsidRPr="002039C8">
        <w:rPr>
          <w:rFonts w:cs="Arial"/>
          <w:color w:val="000000"/>
        </w:rPr>
        <w:t>rii din punct de vedere tehni</w:t>
      </w:r>
      <w:r>
        <w:rPr>
          <w:rFonts w:cs="Arial"/>
          <w:color w:val="000000"/>
        </w:rPr>
        <w:t>c a clauzelor contractelor de vânzare cumpă</w:t>
      </w:r>
      <w:r w:rsidRPr="002039C8">
        <w:rPr>
          <w:rFonts w:cs="Arial"/>
          <w:color w:val="000000"/>
        </w:rPr>
        <w:t>rare</w:t>
      </w:r>
      <w:r>
        <w:rPr>
          <w:rFonts w:cs="Arial"/>
          <w:color w:val="000000"/>
        </w:rPr>
        <w:t>;</w:t>
      </w:r>
    </w:p>
    <w:p w:rsidR="00050693" w:rsidRDefault="00050693" w:rsidP="00050693">
      <w:pPr>
        <w:pStyle w:val="ListParagraph"/>
        <w:numPr>
          <w:ilvl w:val="0"/>
          <w:numId w:val="57"/>
        </w:numPr>
        <w:tabs>
          <w:tab w:val="left" w:pos="900"/>
        </w:tabs>
        <w:spacing w:line="360" w:lineRule="auto"/>
        <w:ind w:left="0" w:firstLine="720"/>
        <w:jc w:val="both"/>
        <w:rPr>
          <w:rFonts w:cs="Arial"/>
          <w:color w:val="000000"/>
        </w:rPr>
      </w:pPr>
      <w:r>
        <w:rPr>
          <w:rFonts w:cs="Arial"/>
          <w:color w:val="000000"/>
        </w:rPr>
        <w:t>î</w:t>
      </w:r>
      <w:r w:rsidRPr="002039C8">
        <w:rPr>
          <w:rFonts w:cs="Arial"/>
          <w:color w:val="000000"/>
        </w:rPr>
        <w:t>ntocme</w:t>
      </w:r>
      <w:r>
        <w:rPr>
          <w:rFonts w:cs="Arial"/>
          <w:color w:val="000000"/>
        </w:rPr>
        <w:t>ș</w:t>
      </w:r>
      <w:r w:rsidRPr="002039C8">
        <w:rPr>
          <w:rFonts w:cs="Arial"/>
          <w:color w:val="000000"/>
        </w:rPr>
        <w:t>te documenta</w:t>
      </w:r>
      <w:r>
        <w:rPr>
          <w:rFonts w:cs="Arial"/>
          <w:color w:val="000000"/>
        </w:rPr>
        <w:t>ț</w:t>
      </w:r>
      <w:r w:rsidRPr="002039C8">
        <w:rPr>
          <w:rFonts w:cs="Arial"/>
          <w:color w:val="000000"/>
        </w:rPr>
        <w:t xml:space="preserve">iile de </w:t>
      </w:r>
      <w:r>
        <w:rPr>
          <w:rFonts w:cs="Arial"/>
          <w:color w:val="000000"/>
        </w:rPr>
        <w:t>atribuire pentru concesionarea/î</w:t>
      </w:r>
      <w:r w:rsidRPr="002039C8">
        <w:rPr>
          <w:rFonts w:cs="Arial"/>
          <w:color w:val="000000"/>
        </w:rPr>
        <w:t>nc</w:t>
      </w:r>
      <w:r>
        <w:rPr>
          <w:rFonts w:cs="Arial"/>
          <w:color w:val="000000"/>
        </w:rPr>
        <w:t>hirierea imobilelor prin licitaț</w:t>
      </w:r>
      <w:r w:rsidRPr="002039C8">
        <w:rPr>
          <w:rFonts w:cs="Arial"/>
          <w:color w:val="000000"/>
        </w:rPr>
        <w:t>ie</w:t>
      </w:r>
      <w:r>
        <w:rPr>
          <w:rFonts w:cs="Arial"/>
          <w:color w:val="000000"/>
        </w:rPr>
        <w:t>;</w:t>
      </w:r>
    </w:p>
    <w:p w:rsidR="00050693" w:rsidRDefault="00050693" w:rsidP="00050693">
      <w:pPr>
        <w:pStyle w:val="ListParagraph"/>
        <w:numPr>
          <w:ilvl w:val="0"/>
          <w:numId w:val="57"/>
        </w:numPr>
        <w:tabs>
          <w:tab w:val="left" w:pos="900"/>
        </w:tabs>
        <w:spacing w:line="360" w:lineRule="auto"/>
        <w:ind w:left="0" w:firstLine="720"/>
        <w:jc w:val="both"/>
        <w:rPr>
          <w:rFonts w:cs="Arial"/>
          <w:color w:val="000000"/>
        </w:rPr>
      </w:pPr>
      <w:r w:rsidRPr="002039C8">
        <w:rPr>
          <w:rFonts w:cs="Arial"/>
          <w:color w:val="000000"/>
        </w:rPr>
        <w:t>preg</w:t>
      </w:r>
      <w:r>
        <w:rPr>
          <w:rFonts w:cs="Arial"/>
          <w:color w:val="000000"/>
        </w:rPr>
        <w:t>ă</w:t>
      </w:r>
      <w:r w:rsidRPr="002039C8">
        <w:rPr>
          <w:rFonts w:cs="Arial"/>
          <w:color w:val="000000"/>
        </w:rPr>
        <w:t>te</w:t>
      </w:r>
      <w:r>
        <w:rPr>
          <w:rFonts w:cs="Arial"/>
          <w:color w:val="000000"/>
        </w:rPr>
        <w:t>ș</w:t>
      </w:r>
      <w:r w:rsidRPr="002039C8">
        <w:rPr>
          <w:rFonts w:cs="Arial"/>
          <w:color w:val="000000"/>
        </w:rPr>
        <w:t xml:space="preserve">te </w:t>
      </w:r>
      <w:r>
        <w:rPr>
          <w:rFonts w:cs="Arial"/>
          <w:color w:val="000000"/>
        </w:rPr>
        <w:t>și î</w:t>
      </w:r>
      <w:r w:rsidRPr="002039C8">
        <w:rPr>
          <w:rFonts w:cs="Arial"/>
          <w:color w:val="000000"/>
        </w:rPr>
        <w:t>nainteaza compartimentului juridic materialul a</w:t>
      </w:r>
      <w:r>
        <w:rPr>
          <w:rFonts w:cs="Arial"/>
          <w:color w:val="000000"/>
        </w:rPr>
        <w:t>ferent litigiilor care privesc înstră</w:t>
      </w:r>
      <w:r w:rsidRPr="002039C8">
        <w:rPr>
          <w:rFonts w:cs="Arial"/>
          <w:color w:val="000000"/>
        </w:rPr>
        <w:t>inarea bunurilor</w:t>
      </w:r>
      <w:r>
        <w:rPr>
          <w:rFonts w:cs="Arial"/>
          <w:color w:val="000000"/>
        </w:rPr>
        <w:t>;</w:t>
      </w:r>
    </w:p>
    <w:p w:rsidR="00050693" w:rsidRDefault="00050693" w:rsidP="00050693">
      <w:pPr>
        <w:pStyle w:val="ListParagraph"/>
        <w:numPr>
          <w:ilvl w:val="0"/>
          <w:numId w:val="57"/>
        </w:numPr>
        <w:tabs>
          <w:tab w:val="left" w:pos="900"/>
        </w:tabs>
        <w:spacing w:line="360" w:lineRule="auto"/>
        <w:ind w:left="0" w:firstLine="720"/>
        <w:jc w:val="both"/>
        <w:rPr>
          <w:rFonts w:cs="Arial"/>
          <w:color w:val="000000"/>
        </w:rPr>
      </w:pPr>
      <w:r w:rsidRPr="002039C8">
        <w:rPr>
          <w:rFonts w:cs="Arial"/>
          <w:color w:val="000000"/>
        </w:rPr>
        <w:t>prezint</w:t>
      </w:r>
      <w:r>
        <w:rPr>
          <w:rFonts w:cs="Arial"/>
          <w:color w:val="000000"/>
        </w:rPr>
        <w:t>ă</w:t>
      </w:r>
      <w:r w:rsidRPr="002039C8">
        <w:rPr>
          <w:rFonts w:cs="Arial"/>
          <w:color w:val="000000"/>
        </w:rPr>
        <w:t xml:space="preserve"> </w:t>
      </w:r>
      <w:r>
        <w:rPr>
          <w:rFonts w:cs="Arial"/>
          <w:color w:val="000000"/>
        </w:rPr>
        <w:t>referate de specialitate care să</w:t>
      </w:r>
      <w:r w:rsidRPr="002039C8">
        <w:rPr>
          <w:rFonts w:cs="Arial"/>
          <w:color w:val="000000"/>
        </w:rPr>
        <w:t xml:space="preserve"> cuprind</w:t>
      </w:r>
      <w:r>
        <w:rPr>
          <w:rFonts w:cs="Arial"/>
          <w:color w:val="000000"/>
        </w:rPr>
        <w:t>ă</w:t>
      </w:r>
      <w:r w:rsidRPr="002039C8">
        <w:rPr>
          <w:rFonts w:cs="Arial"/>
          <w:color w:val="000000"/>
        </w:rPr>
        <w:t xml:space="preserve"> informa</w:t>
      </w:r>
      <w:r>
        <w:rPr>
          <w:rFonts w:cs="Arial"/>
          <w:color w:val="000000"/>
        </w:rPr>
        <w:t>țiile de ordin tehnic î</w:t>
      </w:r>
      <w:r w:rsidRPr="002039C8">
        <w:rPr>
          <w:rFonts w:cs="Arial"/>
          <w:color w:val="000000"/>
        </w:rPr>
        <w:t>n vederea analiz</w:t>
      </w:r>
      <w:r>
        <w:rPr>
          <w:rFonts w:cs="Arial"/>
          <w:color w:val="000000"/>
        </w:rPr>
        <w:t>ă</w:t>
      </w:r>
      <w:r w:rsidRPr="002039C8">
        <w:rPr>
          <w:rFonts w:cs="Arial"/>
          <w:color w:val="000000"/>
        </w:rPr>
        <w:t xml:space="preserve">rii </w:t>
      </w:r>
      <w:r>
        <w:rPr>
          <w:rFonts w:cs="Arial"/>
          <w:color w:val="000000"/>
        </w:rPr>
        <w:t>ș</w:t>
      </w:r>
      <w:r w:rsidRPr="002039C8">
        <w:rPr>
          <w:rFonts w:cs="Arial"/>
          <w:color w:val="000000"/>
        </w:rPr>
        <w:t>i dezbaterii consiliului local prin proiecte de hot</w:t>
      </w:r>
      <w:r>
        <w:rPr>
          <w:rFonts w:cs="Arial"/>
          <w:color w:val="000000"/>
        </w:rPr>
        <w:t>ă</w:t>
      </w:r>
      <w:r w:rsidRPr="002039C8">
        <w:rPr>
          <w:rFonts w:cs="Arial"/>
          <w:color w:val="000000"/>
        </w:rPr>
        <w:t>r</w:t>
      </w:r>
      <w:r>
        <w:rPr>
          <w:rFonts w:cs="Arial"/>
          <w:color w:val="000000"/>
        </w:rPr>
        <w:t>â</w:t>
      </w:r>
      <w:r w:rsidRPr="002039C8">
        <w:rPr>
          <w:rFonts w:cs="Arial"/>
          <w:color w:val="000000"/>
        </w:rPr>
        <w:t>ri v</w:t>
      </w:r>
      <w:r>
        <w:rPr>
          <w:rFonts w:cs="Arial"/>
          <w:color w:val="000000"/>
        </w:rPr>
        <w:t>ânzarea/schimbul bunurilor imobile î</w:t>
      </w:r>
      <w:r w:rsidRPr="002039C8">
        <w:rPr>
          <w:rFonts w:cs="Arial"/>
          <w:color w:val="000000"/>
        </w:rPr>
        <w:t>n condi</w:t>
      </w:r>
      <w:r>
        <w:rPr>
          <w:rFonts w:cs="Arial"/>
          <w:color w:val="000000"/>
        </w:rPr>
        <w:t>ț</w:t>
      </w:r>
      <w:r w:rsidRPr="002039C8">
        <w:rPr>
          <w:rFonts w:cs="Arial"/>
          <w:color w:val="000000"/>
        </w:rPr>
        <w:t>iile legii</w:t>
      </w:r>
      <w:r>
        <w:rPr>
          <w:rFonts w:cs="Arial"/>
          <w:color w:val="000000"/>
        </w:rPr>
        <w:t>;</w:t>
      </w:r>
    </w:p>
    <w:p w:rsidR="00050693" w:rsidRDefault="00050693" w:rsidP="00050693">
      <w:pPr>
        <w:pStyle w:val="ListParagraph"/>
        <w:numPr>
          <w:ilvl w:val="0"/>
          <w:numId w:val="57"/>
        </w:numPr>
        <w:tabs>
          <w:tab w:val="left" w:pos="900"/>
        </w:tabs>
        <w:spacing w:line="360" w:lineRule="auto"/>
        <w:ind w:left="0" w:firstLine="720"/>
        <w:jc w:val="both"/>
        <w:rPr>
          <w:rFonts w:cs="Arial"/>
          <w:color w:val="000000"/>
        </w:rPr>
      </w:pPr>
      <w:r>
        <w:rPr>
          <w:rFonts w:cs="Arial"/>
          <w:color w:val="000000"/>
        </w:rPr>
        <w:t>î</w:t>
      </w:r>
      <w:r w:rsidRPr="002039C8">
        <w:rPr>
          <w:rFonts w:cs="Arial"/>
          <w:color w:val="000000"/>
        </w:rPr>
        <w:t>ntocme</w:t>
      </w:r>
      <w:r>
        <w:rPr>
          <w:rFonts w:cs="Arial"/>
          <w:color w:val="000000"/>
        </w:rPr>
        <w:t>ș</w:t>
      </w:r>
      <w:r w:rsidRPr="002039C8">
        <w:rPr>
          <w:rFonts w:cs="Arial"/>
          <w:color w:val="000000"/>
        </w:rPr>
        <w:t>te contracte de v</w:t>
      </w:r>
      <w:r>
        <w:rPr>
          <w:rFonts w:cs="Arial"/>
          <w:color w:val="000000"/>
        </w:rPr>
        <w:t>â</w:t>
      </w:r>
      <w:r w:rsidRPr="002039C8">
        <w:rPr>
          <w:rFonts w:cs="Arial"/>
          <w:color w:val="000000"/>
        </w:rPr>
        <w:t>nzare cump</w:t>
      </w:r>
      <w:r>
        <w:rPr>
          <w:rFonts w:cs="Arial"/>
          <w:color w:val="000000"/>
        </w:rPr>
        <w:t>ă</w:t>
      </w:r>
      <w:r w:rsidRPr="002039C8">
        <w:rPr>
          <w:rFonts w:cs="Arial"/>
          <w:color w:val="000000"/>
        </w:rPr>
        <w:t>rare/acte adi</w:t>
      </w:r>
      <w:r>
        <w:rPr>
          <w:rFonts w:cs="Arial"/>
          <w:color w:val="000000"/>
        </w:rPr>
        <w:t>ționale a imobilelor din evidenț</w:t>
      </w:r>
      <w:r w:rsidRPr="002039C8">
        <w:rPr>
          <w:rFonts w:cs="Arial"/>
          <w:color w:val="000000"/>
        </w:rPr>
        <w:t>e conform hot</w:t>
      </w:r>
      <w:r>
        <w:rPr>
          <w:rFonts w:cs="Arial"/>
          <w:color w:val="000000"/>
        </w:rPr>
        <w:t>ă</w:t>
      </w:r>
      <w:r w:rsidRPr="002039C8">
        <w:rPr>
          <w:rFonts w:cs="Arial"/>
          <w:color w:val="000000"/>
        </w:rPr>
        <w:t>r</w:t>
      </w:r>
      <w:r>
        <w:rPr>
          <w:rFonts w:cs="Arial"/>
          <w:color w:val="000000"/>
        </w:rPr>
        <w:t>â</w:t>
      </w:r>
      <w:r w:rsidRPr="002039C8">
        <w:rPr>
          <w:rFonts w:cs="Arial"/>
          <w:color w:val="000000"/>
        </w:rPr>
        <w:t>rii consiliului local</w:t>
      </w:r>
      <w:r>
        <w:rPr>
          <w:rFonts w:cs="Arial"/>
          <w:color w:val="000000"/>
        </w:rPr>
        <w:t>;</w:t>
      </w:r>
    </w:p>
    <w:p w:rsidR="00050693" w:rsidRDefault="00050693" w:rsidP="00050693">
      <w:pPr>
        <w:pStyle w:val="ListParagraph"/>
        <w:numPr>
          <w:ilvl w:val="0"/>
          <w:numId w:val="57"/>
        </w:numPr>
        <w:tabs>
          <w:tab w:val="left" w:pos="900"/>
        </w:tabs>
        <w:spacing w:line="360" w:lineRule="auto"/>
        <w:ind w:left="0" w:firstLine="720"/>
        <w:jc w:val="both"/>
        <w:rPr>
          <w:rFonts w:cs="Arial"/>
          <w:color w:val="000000"/>
        </w:rPr>
      </w:pPr>
      <w:r>
        <w:rPr>
          <w:rFonts w:cs="Arial"/>
          <w:color w:val="000000"/>
        </w:rPr>
        <w:t>p</w:t>
      </w:r>
      <w:r w:rsidRPr="002039C8">
        <w:rPr>
          <w:rFonts w:cs="Arial"/>
          <w:color w:val="000000"/>
        </w:rPr>
        <w:t>ropune prin rapoarte de specia</w:t>
      </w:r>
      <w:r>
        <w:rPr>
          <w:rFonts w:cs="Arial"/>
          <w:color w:val="000000"/>
        </w:rPr>
        <w:t>litate nivelul taxelor privind î</w:t>
      </w:r>
      <w:r w:rsidRPr="002039C8">
        <w:rPr>
          <w:rFonts w:cs="Arial"/>
          <w:color w:val="000000"/>
        </w:rPr>
        <w:t xml:space="preserve">nchirierea domeniului public cu mobilier stradal </w:t>
      </w:r>
      <w:r>
        <w:rPr>
          <w:rFonts w:cs="Arial"/>
          <w:color w:val="000000"/>
        </w:rPr>
        <w:t>ș</w:t>
      </w:r>
      <w:r w:rsidRPr="002039C8">
        <w:rPr>
          <w:rFonts w:cs="Arial"/>
          <w:color w:val="000000"/>
        </w:rPr>
        <w:t>i publicitar</w:t>
      </w:r>
      <w:r>
        <w:rPr>
          <w:rFonts w:cs="Arial"/>
          <w:color w:val="000000"/>
        </w:rPr>
        <w:t>;</w:t>
      </w:r>
    </w:p>
    <w:p w:rsidR="00050693" w:rsidRPr="002039C8" w:rsidRDefault="00050693" w:rsidP="00050693">
      <w:pPr>
        <w:pStyle w:val="ListParagraph"/>
        <w:numPr>
          <w:ilvl w:val="0"/>
          <w:numId w:val="57"/>
        </w:numPr>
        <w:tabs>
          <w:tab w:val="left" w:pos="900"/>
        </w:tabs>
        <w:spacing w:line="360" w:lineRule="auto"/>
        <w:ind w:left="0" w:firstLine="720"/>
        <w:jc w:val="both"/>
        <w:rPr>
          <w:rFonts w:cs="Arial"/>
          <w:color w:val="000000"/>
        </w:rPr>
      </w:pPr>
      <w:r w:rsidRPr="002039C8">
        <w:rPr>
          <w:rFonts w:cs="Arial"/>
        </w:rPr>
        <w:t>ține evidenţa completă a solicitărilor de spaţii locative în condițiile Legii nr. 152/1998 cu modificările și completările ulterioare, precum și normele de aplicare a acestei legi și pune aceste evidențe la dispoziția comisiei constituite în vederea analizării și supunerii spre aprobarea Consiliului Local al orașului Sǎrmașu a repartizării locuințelor pentru tineri, destinate închirierii construite prin grija ANL, aflate în administrarea Consiliului Local al orașului Sǎrmașu</w:t>
      </w:r>
      <w:r>
        <w:rPr>
          <w:rFonts w:cs="Arial"/>
        </w:rPr>
        <w:t>;</w:t>
      </w:r>
    </w:p>
    <w:p w:rsidR="00050693" w:rsidRDefault="00050693" w:rsidP="00050693">
      <w:pPr>
        <w:pStyle w:val="ListParagraph"/>
        <w:numPr>
          <w:ilvl w:val="0"/>
          <w:numId w:val="57"/>
        </w:numPr>
        <w:tabs>
          <w:tab w:val="left" w:pos="900"/>
        </w:tabs>
        <w:spacing w:line="360" w:lineRule="auto"/>
        <w:ind w:left="0" w:firstLine="720"/>
        <w:jc w:val="both"/>
        <w:rPr>
          <w:rFonts w:cs="Arial"/>
        </w:rPr>
      </w:pPr>
      <w:r w:rsidRPr="002039C8">
        <w:rPr>
          <w:rFonts w:cs="Arial"/>
        </w:rPr>
        <w:t>urmăreşte şi asigură respectarea prevederilor legale stabilite prin hotărâri ale consiliului local, privind atribuirea spaţiilor de locuit aparţinând fondului locativ d</w:t>
      </w:r>
      <w:r>
        <w:rPr>
          <w:rFonts w:cs="Arial"/>
        </w:rPr>
        <w:t>e stat pe categorii de locuinţe;</w:t>
      </w:r>
    </w:p>
    <w:p w:rsidR="00050693" w:rsidRDefault="00050693" w:rsidP="00050693">
      <w:pPr>
        <w:pStyle w:val="ListParagraph"/>
        <w:numPr>
          <w:ilvl w:val="0"/>
          <w:numId w:val="57"/>
        </w:numPr>
        <w:tabs>
          <w:tab w:val="left" w:pos="900"/>
        </w:tabs>
        <w:spacing w:line="360" w:lineRule="auto"/>
        <w:ind w:left="0" w:firstLine="720"/>
        <w:jc w:val="both"/>
        <w:rPr>
          <w:rFonts w:cs="Arial"/>
        </w:rPr>
      </w:pPr>
      <w:r w:rsidRPr="002039C8">
        <w:rPr>
          <w:rFonts w:cs="Arial"/>
        </w:rPr>
        <w:t xml:space="preserve">verifică la solicitarea comisiilor constituite pentru repartizarea locuințelor sociale pentru tineri, destinate închirierii la fața locului în colaborare cu alte direcții sau servicii, situația solicitanților pentru locuințele sociale și pentru locuințele de tineret, precum și sesizările privind închirierea, folosirea și administrarea locuințelor conform prevederilor legale în vigoare asigurând </w:t>
      </w:r>
      <w:r>
        <w:rPr>
          <w:rFonts w:cs="Arial"/>
        </w:rPr>
        <w:t>soluționarea acestora în termen;</w:t>
      </w:r>
    </w:p>
    <w:p w:rsidR="00050693" w:rsidRDefault="00050693" w:rsidP="00050693">
      <w:pPr>
        <w:pStyle w:val="ListParagraph"/>
        <w:numPr>
          <w:ilvl w:val="0"/>
          <w:numId w:val="57"/>
        </w:numPr>
        <w:tabs>
          <w:tab w:val="left" w:pos="900"/>
        </w:tabs>
        <w:spacing w:line="360" w:lineRule="auto"/>
        <w:ind w:left="0" w:firstLine="720"/>
        <w:jc w:val="both"/>
        <w:rPr>
          <w:rFonts w:cs="Arial"/>
        </w:rPr>
      </w:pPr>
      <w:r w:rsidRPr="002039C8">
        <w:rPr>
          <w:rFonts w:cs="Arial"/>
        </w:rPr>
        <w:t>participă la toate acţiunile consiliului local şi ale Primăriei orașului Sǎrmașu, care au drept scop actualizarea evidenţei, administrarea, exploatarea, conservarea şi întreţinerea domeniului public şi privat al orașului Sǎrmașu</w:t>
      </w:r>
      <w:r>
        <w:rPr>
          <w:rFonts w:cs="Arial"/>
        </w:rPr>
        <w:t>;</w:t>
      </w:r>
    </w:p>
    <w:p w:rsidR="00050693" w:rsidRDefault="00050693" w:rsidP="00050693">
      <w:pPr>
        <w:pStyle w:val="ListParagraph"/>
        <w:numPr>
          <w:ilvl w:val="0"/>
          <w:numId w:val="57"/>
        </w:numPr>
        <w:tabs>
          <w:tab w:val="left" w:pos="900"/>
        </w:tabs>
        <w:spacing w:line="360" w:lineRule="auto"/>
        <w:ind w:left="0" w:firstLine="720"/>
        <w:jc w:val="both"/>
        <w:rPr>
          <w:rFonts w:cs="Arial"/>
        </w:rPr>
      </w:pPr>
      <w:r w:rsidRPr="002039C8">
        <w:rPr>
          <w:rFonts w:cs="Arial"/>
        </w:rPr>
        <w:lastRenderedPageBreak/>
        <w:t>întocmeşte documentaţiile şi organizează licitaţii publice, în baza hotărârilor consiliului local, având ca scop închirierea, concesionarea şi vânzarea imobilelor aflate în patrimoniul orașului Sǎrmașu</w:t>
      </w:r>
      <w:r>
        <w:rPr>
          <w:rFonts w:cs="Arial"/>
        </w:rPr>
        <w:t xml:space="preserve">; </w:t>
      </w:r>
    </w:p>
    <w:p w:rsidR="00050693" w:rsidRDefault="00050693" w:rsidP="00050693">
      <w:pPr>
        <w:pStyle w:val="ListParagraph"/>
        <w:numPr>
          <w:ilvl w:val="0"/>
          <w:numId w:val="57"/>
        </w:numPr>
        <w:tabs>
          <w:tab w:val="left" w:pos="900"/>
        </w:tabs>
        <w:spacing w:line="360" w:lineRule="auto"/>
        <w:ind w:left="0" w:firstLine="720"/>
        <w:jc w:val="both"/>
        <w:rPr>
          <w:rFonts w:cs="Arial"/>
        </w:rPr>
      </w:pPr>
      <w:r w:rsidRPr="002039C8">
        <w:rPr>
          <w:rFonts w:cs="Arial"/>
        </w:rPr>
        <w:t>ține evidenţa terenurilor fără construcţii intravilan şi extrav</w:t>
      </w:r>
      <w:r>
        <w:rPr>
          <w:rFonts w:cs="Arial"/>
        </w:rPr>
        <w:t>ilan;</w:t>
      </w:r>
    </w:p>
    <w:p w:rsidR="00050693" w:rsidRDefault="00050693" w:rsidP="00050693">
      <w:pPr>
        <w:pStyle w:val="ListParagraph"/>
        <w:numPr>
          <w:ilvl w:val="0"/>
          <w:numId w:val="57"/>
        </w:numPr>
        <w:tabs>
          <w:tab w:val="left" w:pos="900"/>
        </w:tabs>
        <w:spacing w:line="360" w:lineRule="auto"/>
        <w:ind w:left="0" w:firstLine="720"/>
        <w:jc w:val="both"/>
        <w:rPr>
          <w:rFonts w:cs="Arial"/>
        </w:rPr>
      </w:pPr>
      <w:r>
        <w:rPr>
          <w:rFonts w:cs="Arial"/>
        </w:rPr>
        <w:t>î</w:t>
      </w:r>
      <w:r w:rsidRPr="002039C8">
        <w:rPr>
          <w:rFonts w:cs="Arial"/>
        </w:rPr>
        <w:t>ntocmeşte în baza proceselor verbale de adjudecare înaintate de comisiile de licitaţie, documentaţia necesară emiterii repartiţiilor pentru spaţiile cu altă destinaţie decât aceea de locuinţă sau terenuri care au fost adjudecate prin licitaţie publică de către diferi</w:t>
      </w:r>
      <w:r>
        <w:rPr>
          <w:rFonts w:cs="Arial"/>
        </w:rPr>
        <w:t>te persoane juridice sau fizice;</w:t>
      </w:r>
    </w:p>
    <w:p w:rsidR="00050693" w:rsidRDefault="00050693" w:rsidP="00050693">
      <w:pPr>
        <w:pStyle w:val="ListParagraph"/>
        <w:numPr>
          <w:ilvl w:val="0"/>
          <w:numId w:val="57"/>
        </w:numPr>
        <w:tabs>
          <w:tab w:val="left" w:pos="900"/>
        </w:tabs>
        <w:spacing w:line="360" w:lineRule="auto"/>
        <w:ind w:left="0" w:firstLine="720"/>
        <w:jc w:val="both"/>
        <w:rPr>
          <w:rFonts w:cs="Arial"/>
        </w:rPr>
      </w:pPr>
      <w:r>
        <w:rPr>
          <w:rFonts w:cs="Arial"/>
        </w:rPr>
        <w:t>r</w:t>
      </w:r>
      <w:r w:rsidRPr="002039C8">
        <w:rPr>
          <w:rFonts w:cs="Arial"/>
        </w:rPr>
        <w:t xml:space="preserve">ezolvă în termenul legal sesizările primite de la cetăţenii orașului Sǎrmașu referitoare la respectarea legalităţii în administrarea şi exploatarea </w:t>
      </w:r>
      <w:r>
        <w:rPr>
          <w:rFonts w:cs="Arial"/>
        </w:rPr>
        <w:t xml:space="preserve">patrimoniului consiliului local; </w:t>
      </w:r>
    </w:p>
    <w:p w:rsidR="00050693" w:rsidRDefault="00050693" w:rsidP="00050693">
      <w:pPr>
        <w:pStyle w:val="ListParagraph"/>
        <w:numPr>
          <w:ilvl w:val="0"/>
          <w:numId w:val="57"/>
        </w:numPr>
        <w:tabs>
          <w:tab w:val="left" w:pos="900"/>
        </w:tabs>
        <w:spacing w:line="360" w:lineRule="auto"/>
        <w:ind w:left="0" w:firstLine="720"/>
        <w:jc w:val="both"/>
        <w:rPr>
          <w:rFonts w:cs="Arial"/>
        </w:rPr>
      </w:pPr>
      <w:r w:rsidRPr="00491436">
        <w:rPr>
          <w:rFonts w:cs="Arial"/>
        </w:rPr>
        <w:t>colaborează în exercitarea atribuţiilor de serviciu cu celelalte compartimente din aparatul de specialitate al primarului precum şi cu instituţiile şi serviciile publice aflate su</w:t>
      </w:r>
      <w:r>
        <w:rPr>
          <w:rFonts w:cs="Arial"/>
        </w:rPr>
        <w:t>b autoritatea Consiliului Local;</w:t>
      </w:r>
    </w:p>
    <w:p w:rsidR="00050693" w:rsidRDefault="00050693" w:rsidP="00050693">
      <w:pPr>
        <w:pStyle w:val="ListParagraph"/>
        <w:numPr>
          <w:ilvl w:val="0"/>
          <w:numId w:val="57"/>
        </w:numPr>
        <w:tabs>
          <w:tab w:val="left" w:pos="900"/>
        </w:tabs>
        <w:spacing w:line="360" w:lineRule="auto"/>
        <w:ind w:left="0" w:firstLine="720"/>
        <w:jc w:val="both"/>
        <w:rPr>
          <w:rFonts w:cs="Arial"/>
        </w:rPr>
      </w:pPr>
      <w:r w:rsidRPr="00491436">
        <w:rPr>
          <w:rFonts w:cs="Arial"/>
        </w:rPr>
        <w:t>propune măsurile necesare pentru legalizarea construcţiilor executate fără autorizaţii sau prin nerespectarea autorizaţiilor şi legalizarea situaţiilor juridice ale imobilelor (terenuri şi clădiri) aparţinând dom</w:t>
      </w:r>
      <w:r>
        <w:rPr>
          <w:rFonts w:cs="Arial"/>
        </w:rPr>
        <w:t>eniului public de interes local;</w:t>
      </w:r>
    </w:p>
    <w:p w:rsidR="00050693" w:rsidRDefault="00050693" w:rsidP="00050693">
      <w:pPr>
        <w:pStyle w:val="ListParagraph"/>
        <w:numPr>
          <w:ilvl w:val="0"/>
          <w:numId w:val="57"/>
        </w:numPr>
        <w:tabs>
          <w:tab w:val="left" w:pos="900"/>
        </w:tabs>
        <w:spacing w:line="360" w:lineRule="auto"/>
        <w:ind w:left="0" w:firstLine="720"/>
        <w:jc w:val="both"/>
        <w:rPr>
          <w:rFonts w:cs="Arial"/>
        </w:rPr>
      </w:pPr>
      <w:r w:rsidRPr="00491436">
        <w:rPr>
          <w:rFonts w:cs="Arial"/>
        </w:rPr>
        <w:t>în baza expertizelor tehnice de evaluare a imobilelor-contrucţii şi terenuri proprietatea orașului Sǎrmașu</w:t>
      </w:r>
      <w:r>
        <w:rPr>
          <w:rFonts w:cs="Arial"/>
        </w:rPr>
        <w:t xml:space="preserve"> înștiințează Serviciul buget finanțe în vederea </w:t>
      </w:r>
      <w:r w:rsidRPr="00491436">
        <w:rPr>
          <w:rFonts w:cs="Arial"/>
        </w:rPr>
        <w:t>actualiz</w:t>
      </w:r>
      <w:r>
        <w:rPr>
          <w:rFonts w:cs="Arial"/>
        </w:rPr>
        <w:t>ării</w:t>
      </w:r>
      <w:r w:rsidRPr="00491436">
        <w:rPr>
          <w:rFonts w:cs="Arial"/>
        </w:rPr>
        <w:t xml:space="preserve"> valor</w:t>
      </w:r>
      <w:r>
        <w:rPr>
          <w:rFonts w:cs="Arial"/>
        </w:rPr>
        <w:t xml:space="preserve">ii </w:t>
      </w:r>
      <w:r w:rsidRPr="00491436">
        <w:rPr>
          <w:rFonts w:cs="Arial"/>
        </w:rPr>
        <w:t>acestora</w:t>
      </w:r>
      <w:r>
        <w:rPr>
          <w:rFonts w:cs="Arial"/>
        </w:rPr>
        <w:t>;</w:t>
      </w:r>
    </w:p>
    <w:p w:rsidR="00050693" w:rsidRDefault="00050693" w:rsidP="00050693">
      <w:pPr>
        <w:pStyle w:val="ListParagraph"/>
        <w:numPr>
          <w:ilvl w:val="0"/>
          <w:numId w:val="57"/>
        </w:numPr>
        <w:tabs>
          <w:tab w:val="left" w:pos="900"/>
        </w:tabs>
        <w:spacing w:line="360" w:lineRule="auto"/>
        <w:ind w:left="0" w:firstLine="720"/>
        <w:jc w:val="both"/>
        <w:rPr>
          <w:rFonts w:cs="Arial"/>
        </w:rPr>
      </w:pPr>
      <w:r w:rsidRPr="00491436">
        <w:rPr>
          <w:rFonts w:cs="Arial"/>
        </w:rPr>
        <w:t>ține evidenţa tuturor terenurilor, aparţinând domeniului public ocupate cu construcţii provizorii, chioşcuri, mobilier stradal, etc., pentru care s-au organizat licitaţii publice</w:t>
      </w:r>
      <w:r>
        <w:rPr>
          <w:rFonts w:cs="Arial"/>
        </w:rPr>
        <w:t>;</w:t>
      </w:r>
    </w:p>
    <w:p w:rsidR="00050693" w:rsidRDefault="00050693" w:rsidP="00050693">
      <w:pPr>
        <w:pStyle w:val="ListParagraph"/>
        <w:numPr>
          <w:ilvl w:val="0"/>
          <w:numId w:val="57"/>
        </w:numPr>
        <w:tabs>
          <w:tab w:val="left" w:pos="900"/>
        </w:tabs>
        <w:spacing w:line="360" w:lineRule="auto"/>
        <w:ind w:left="0" w:firstLine="720"/>
        <w:jc w:val="both"/>
        <w:rPr>
          <w:rFonts w:cs="Arial"/>
        </w:rPr>
      </w:pPr>
      <w:r w:rsidRPr="00491436">
        <w:rPr>
          <w:rFonts w:cs="Arial"/>
        </w:rPr>
        <w:t>asigură intrarea în proprietatea orașului Sǎrmașu a terenurilor şi construcţiilor care, potrivit d</w:t>
      </w:r>
      <w:r>
        <w:rPr>
          <w:rFonts w:cs="Arial"/>
        </w:rPr>
        <w:t>ispoziţiilor legale, îi aparţin;</w:t>
      </w:r>
    </w:p>
    <w:p w:rsidR="00050693" w:rsidRDefault="00050693" w:rsidP="00050693">
      <w:pPr>
        <w:pStyle w:val="ListParagraph"/>
        <w:numPr>
          <w:ilvl w:val="0"/>
          <w:numId w:val="57"/>
        </w:numPr>
        <w:tabs>
          <w:tab w:val="left" w:pos="900"/>
        </w:tabs>
        <w:spacing w:line="360" w:lineRule="auto"/>
        <w:ind w:left="0" w:firstLine="720"/>
        <w:jc w:val="both"/>
        <w:rPr>
          <w:rFonts w:cs="Arial"/>
        </w:rPr>
      </w:pPr>
      <w:r w:rsidRPr="00491436">
        <w:rPr>
          <w:rFonts w:cs="Arial"/>
        </w:rPr>
        <w:t>sesizează compartimentele de specialitate în cazul existenţei unor construcţii neautorizate pe domeniul public sau privat, în vederea luării măsurilor în conformitate cu prevederile legale în vigoare</w:t>
      </w:r>
      <w:r>
        <w:rPr>
          <w:rFonts w:cs="Arial"/>
        </w:rPr>
        <w:t>;</w:t>
      </w:r>
    </w:p>
    <w:p w:rsidR="00050693" w:rsidRDefault="00050693" w:rsidP="00050693">
      <w:pPr>
        <w:pStyle w:val="ListParagraph"/>
        <w:numPr>
          <w:ilvl w:val="0"/>
          <w:numId w:val="57"/>
        </w:numPr>
        <w:tabs>
          <w:tab w:val="left" w:pos="900"/>
        </w:tabs>
        <w:spacing w:line="360" w:lineRule="auto"/>
        <w:ind w:left="0" w:firstLine="720"/>
        <w:jc w:val="both"/>
        <w:rPr>
          <w:rFonts w:cs="Arial"/>
        </w:rPr>
      </w:pPr>
      <w:r w:rsidRPr="00491436">
        <w:rPr>
          <w:rFonts w:cs="Arial"/>
        </w:rPr>
        <w:t>menţine legătura cu celelalte compartimente din cadrul Primăriei pentr</w:t>
      </w:r>
      <w:r>
        <w:rPr>
          <w:rFonts w:cs="Arial"/>
        </w:rPr>
        <w:t>u rezolvarea problemelor comune;</w:t>
      </w:r>
    </w:p>
    <w:p w:rsidR="00050693" w:rsidRDefault="00050693" w:rsidP="00050693">
      <w:pPr>
        <w:pStyle w:val="ListParagraph"/>
        <w:numPr>
          <w:ilvl w:val="0"/>
          <w:numId w:val="57"/>
        </w:numPr>
        <w:tabs>
          <w:tab w:val="left" w:pos="900"/>
        </w:tabs>
        <w:spacing w:line="360" w:lineRule="auto"/>
        <w:ind w:left="0" w:firstLine="720"/>
        <w:jc w:val="both"/>
        <w:rPr>
          <w:rFonts w:cs="Arial"/>
        </w:rPr>
      </w:pPr>
      <w:r w:rsidRPr="00491436">
        <w:rPr>
          <w:rFonts w:cs="Arial"/>
        </w:rPr>
        <w:t>asigură elaborarea documentaţiilor pen</w:t>
      </w:r>
      <w:r>
        <w:rPr>
          <w:rFonts w:cs="Arial"/>
        </w:rPr>
        <w:t xml:space="preserve">tru şedinţele Consiliului local, </w:t>
      </w:r>
      <w:r w:rsidRPr="00491436">
        <w:rPr>
          <w:rFonts w:cs="Arial"/>
        </w:rPr>
        <w:t>ce prives</w:t>
      </w:r>
      <w:r>
        <w:rPr>
          <w:rFonts w:cs="Arial"/>
        </w:rPr>
        <w:t>c activităţile de care răspunde;</w:t>
      </w:r>
    </w:p>
    <w:p w:rsidR="00050693" w:rsidRDefault="00050693" w:rsidP="00050693">
      <w:pPr>
        <w:pStyle w:val="ListParagraph"/>
        <w:numPr>
          <w:ilvl w:val="0"/>
          <w:numId w:val="57"/>
        </w:numPr>
        <w:tabs>
          <w:tab w:val="left" w:pos="900"/>
        </w:tabs>
        <w:spacing w:line="360" w:lineRule="auto"/>
        <w:ind w:left="0" w:firstLine="720"/>
        <w:jc w:val="both"/>
        <w:rPr>
          <w:rFonts w:cs="Arial"/>
        </w:rPr>
      </w:pPr>
      <w:r w:rsidRPr="00491436">
        <w:rPr>
          <w:rFonts w:cs="Arial"/>
        </w:rPr>
        <w:t>ține evidenţa spaţiilor având altă destinaţie decât locuinţă şi face propuneri de repartizare sau licitare, după caz, con</w:t>
      </w:r>
      <w:r>
        <w:rPr>
          <w:rFonts w:cs="Arial"/>
        </w:rPr>
        <w:t>form normelor legale în vigoare;</w:t>
      </w:r>
    </w:p>
    <w:p w:rsidR="00050693" w:rsidRDefault="00050693" w:rsidP="00050693">
      <w:pPr>
        <w:pStyle w:val="ListParagraph"/>
        <w:numPr>
          <w:ilvl w:val="0"/>
          <w:numId w:val="57"/>
        </w:numPr>
        <w:tabs>
          <w:tab w:val="left" w:pos="900"/>
        </w:tabs>
        <w:spacing w:line="360" w:lineRule="auto"/>
        <w:ind w:left="0" w:firstLine="720"/>
        <w:jc w:val="both"/>
        <w:rPr>
          <w:rFonts w:cs="Arial"/>
        </w:rPr>
      </w:pPr>
      <w:r w:rsidRPr="00491436">
        <w:rPr>
          <w:rFonts w:cs="Arial"/>
        </w:rPr>
        <w:lastRenderedPageBreak/>
        <w:t xml:space="preserve">conduce evidenţa operativă a bunurilor, de natura terenurilor şi construcţiilor, aflate în inventarul domeniului public şi privat al </w:t>
      </w:r>
      <w:r>
        <w:rPr>
          <w:rFonts w:cs="Arial"/>
        </w:rPr>
        <w:t>orașului Sărmașu</w:t>
      </w:r>
      <w:r w:rsidRPr="00491436">
        <w:rPr>
          <w:rFonts w:cs="Arial"/>
        </w:rPr>
        <w:t>, actualizează periodic evidenţa acestora, operând toate modificările intervenite (intrările şi ieşirile de bunuri în şi din domeniul public şi privat, dezmembrări, casări, etc.) cu ajutorul programelor informatice puse la dispoziţie</w:t>
      </w:r>
      <w:r>
        <w:rPr>
          <w:rFonts w:cs="Arial"/>
        </w:rPr>
        <w:t>;</w:t>
      </w:r>
    </w:p>
    <w:p w:rsidR="00050693" w:rsidRDefault="00050693" w:rsidP="00050693">
      <w:pPr>
        <w:pStyle w:val="ListParagraph"/>
        <w:numPr>
          <w:ilvl w:val="0"/>
          <w:numId w:val="57"/>
        </w:numPr>
        <w:tabs>
          <w:tab w:val="left" w:pos="900"/>
        </w:tabs>
        <w:spacing w:line="360" w:lineRule="auto"/>
        <w:ind w:left="0" w:firstLine="720"/>
        <w:jc w:val="both"/>
        <w:rPr>
          <w:rFonts w:cs="Arial"/>
        </w:rPr>
      </w:pPr>
      <w:r w:rsidRPr="00491436">
        <w:rPr>
          <w:rFonts w:cs="Arial"/>
        </w:rPr>
        <w:t>îndeplineşte şi alte atribuţii stabilite prin lege, hotărâri ale consiliului local sau dispoziţii ale primarului orașului Sǎrmașu</w:t>
      </w:r>
      <w:r>
        <w:rPr>
          <w:rFonts w:cs="Arial"/>
        </w:rPr>
        <w:t>.</w:t>
      </w:r>
    </w:p>
    <w:p w:rsidR="00453340" w:rsidRDefault="00453340" w:rsidP="00453340">
      <w:pPr>
        <w:pStyle w:val="ListParagraph"/>
        <w:numPr>
          <w:ilvl w:val="2"/>
          <w:numId w:val="5"/>
        </w:numPr>
        <w:tabs>
          <w:tab w:val="left" w:pos="180"/>
          <w:tab w:val="left" w:pos="540"/>
          <w:tab w:val="left" w:pos="630"/>
          <w:tab w:val="left" w:pos="990"/>
        </w:tabs>
        <w:spacing w:before="120" w:line="360" w:lineRule="auto"/>
        <w:jc w:val="both"/>
        <w:rPr>
          <w:rFonts w:cs="Arial"/>
          <w:b/>
          <w:color w:val="000000"/>
        </w:rPr>
      </w:pPr>
      <w:r>
        <w:rPr>
          <w:rFonts w:cs="Arial"/>
          <w:b/>
          <w:color w:val="000000"/>
        </w:rPr>
        <w:t>COMPARTIMENT</w:t>
      </w:r>
      <w:r w:rsidRPr="008124CF">
        <w:rPr>
          <w:rFonts w:cs="Arial"/>
          <w:b/>
          <w:color w:val="000000"/>
        </w:rPr>
        <w:t xml:space="preserve"> RESURSE UMANE, SALARIZARE</w:t>
      </w:r>
    </w:p>
    <w:p w:rsidR="00453340" w:rsidRPr="008124CF" w:rsidRDefault="00453340" w:rsidP="00453340">
      <w:pPr>
        <w:spacing w:after="0" w:line="360" w:lineRule="auto"/>
        <w:ind w:firstLine="706"/>
        <w:jc w:val="both"/>
        <w:rPr>
          <w:rFonts w:ascii="Arial" w:hAnsi="Arial" w:cs="Arial"/>
          <w:color w:val="000000"/>
          <w:sz w:val="24"/>
          <w:szCs w:val="24"/>
        </w:rPr>
      </w:pPr>
      <w:r>
        <w:rPr>
          <w:rFonts w:ascii="Arial" w:hAnsi="Arial" w:cs="Arial"/>
          <w:color w:val="000000"/>
          <w:sz w:val="24"/>
          <w:szCs w:val="24"/>
        </w:rPr>
        <w:t>Obiective generale</w:t>
      </w:r>
      <w:r w:rsidRPr="008124CF">
        <w:rPr>
          <w:rFonts w:ascii="Arial" w:hAnsi="Arial" w:cs="Arial"/>
          <w:color w:val="000000"/>
          <w:sz w:val="24"/>
          <w:szCs w:val="24"/>
        </w:rPr>
        <w:t>:</w:t>
      </w:r>
      <w:r>
        <w:rPr>
          <w:rFonts w:ascii="Arial" w:hAnsi="Arial" w:cs="Arial"/>
          <w:color w:val="000000"/>
          <w:sz w:val="24"/>
          <w:szCs w:val="24"/>
          <w:lang w:val="fr-FR"/>
        </w:rPr>
        <w:t> punerea în executare a legilor ș</w:t>
      </w:r>
      <w:r w:rsidRPr="008124CF">
        <w:rPr>
          <w:rFonts w:ascii="Arial" w:hAnsi="Arial" w:cs="Arial"/>
          <w:color w:val="000000"/>
          <w:sz w:val="24"/>
          <w:szCs w:val="24"/>
          <w:lang w:val="fr-FR"/>
        </w:rPr>
        <w:t>i a celorlalte acte</w:t>
      </w:r>
      <w:r>
        <w:rPr>
          <w:rFonts w:ascii="Arial" w:hAnsi="Arial" w:cs="Arial"/>
          <w:color w:val="000000"/>
          <w:sz w:val="24"/>
          <w:szCs w:val="24"/>
          <w:lang w:val="fr-FR"/>
        </w:rPr>
        <w:t xml:space="preserve"> normative în legatură</w:t>
      </w:r>
      <w:r w:rsidRPr="008124CF">
        <w:rPr>
          <w:rFonts w:ascii="Arial" w:hAnsi="Arial" w:cs="Arial"/>
          <w:color w:val="000000"/>
          <w:sz w:val="24"/>
          <w:szCs w:val="24"/>
          <w:lang w:val="fr-FR"/>
        </w:rPr>
        <w:t xml:space="preserve"> cu activitate pe linie de </w:t>
      </w:r>
      <w:r w:rsidRPr="008124CF">
        <w:rPr>
          <w:rFonts w:ascii="Arial" w:hAnsi="Arial" w:cs="Arial"/>
          <w:color w:val="000000"/>
          <w:sz w:val="24"/>
          <w:szCs w:val="24"/>
        </w:rPr>
        <w:t>resurse umane</w:t>
      </w:r>
      <w:r>
        <w:rPr>
          <w:rFonts w:ascii="Arial" w:hAnsi="Arial" w:cs="Arial"/>
          <w:color w:val="000000"/>
          <w:sz w:val="24"/>
          <w:szCs w:val="24"/>
        </w:rPr>
        <w:t>.</w:t>
      </w:r>
    </w:p>
    <w:p w:rsidR="00453340" w:rsidRDefault="00453340" w:rsidP="00453340">
      <w:pPr>
        <w:spacing w:after="0" w:line="360" w:lineRule="auto"/>
        <w:ind w:firstLine="706"/>
        <w:jc w:val="both"/>
        <w:rPr>
          <w:rFonts w:ascii="Arial" w:hAnsi="Arial" w:cs="Arial"/>
          <w:color w:val="000000"/>
          <w:sz w:val="24"/>
          <w:szCs w:val="24"/>
        </w:rPr>
      </w:pPr>
      <w:r>
        <w:rPr>
          <w:rFonts w:ascii="Arial" w:hAnsi="Arial" w:cs="Arial"/>
          <w:color w:val="000000"/>
          <w:sz w:val="24"/>
          <w:szCs w:val="24"/>
        </w:rPr>
        <w:t>Obiective specifice</w:t>
      </w:r>
      <w:r w:rsidRPr="008124CF">
        <w:rPr>
          <w:rFonts w:ascii="Arial" w:hAnsi="Arial" w:cs="Arial"/>
          <w:color w:val="000000"/>
          <w:sz w:val="24"/>
          <w:szCs w:val="24"/>
        </w:rPr>
        <w:t>: planificarea resurselor umane; analiza posturilor şi monitorizarea mişcărilor de personal; recrutarea şi selecţia personalului;  evaluarea performanţelor profesionale individuale; formarea și perfecționarea profesională; întocmirea și gestionarea dosarelor profesionale pentru funcţionarii publici și a dosarelor personale pentru personalul contractual şi a registrului de evidenţă a funcţionarilor publici - calculul drepturilor salariale și a obligaţiilor faţă de bugetul asigurarilor sociale de stat</w:t>
      </w:r>
      <w:r>
        <w:rPr>
          <w:rFonts w:ascii="Arial" w:hAnsi="Arial" w:cs="Arial"/>
          <w:color w:val="000000"/>
          <w:sz w:val="24"/>
          <w:szCs w:val="24"/>
        </w:rPr>
        <w:t>.</w:t>
      </w:r>
    </w:p>
    <w:p w:rsidR="00453340" w:rsidRPr="00616D06" w:rsidRDefault="00453340" w:rsidP="00453340">
      <w:pPr>
        <w:spacing w:after="0" w:line="360" w:lineRule="auto"/>
        <w:jc w:val="both"/>
        <w:rPr>
          <w:rFonts w:ascii="Arial" w:hAnsi="Arial" w:cs="Arial"/>
          <w:b/>
          <w:color w:val="000000"/>
          <w:sz w:val="24"/>
          <w:szCs w:val="24"/>
        </w:rPr>
      </w:pPr>
      <w:r>
        <w:rPr>
          <w:rFonts w:ascii="Arial" w:hAnsi="Arial" w:cs="Arial"/>
          <w:b/>
          <w:color w:val="000000"/>
          <w:sz w:val="24"/>
          <w:szCs w:val="24"/>
        </w:rPr>
        <w:t>Atribuții:</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616D06">
        <w:rPr>
          <w:rFonts w:cs="Arial"/>
          <w:color w:val="000000"/>
        </w:rPr>
        <w:t>asigurarea întocmirii documentaţiei privind modificarea organigramei aparatului de specialitate al Primarului ş</w:t>
      </w:r>
      <w:r>
        <w:rPr>
          <w:rFonts w:cs="Arial"/>
          <w:color w:val="000000"/>
        </w:rPr>
        <w:t>i a institutiilor subordonate, î</w:t>
      </w:r>
      <w:r w:rsidRPr="00616D06">
        <w:rPr>
          <w:rFonts w:cs="Arial"/>
          <w:color w:val="000000"/>
        </w:rPr>
        <w:t>n baza analizei şi a dispoziţiei primarului, precum ş</w:t>
      </w:r>
      <w:r>
        <w:rPr>
          <w:rFonts w:cs="Arial"/>
          <w:color w:val="000000"/>
        </w:rPr>
        <w:t>i a propunerilor primite de la șefii de direcții</w:t>
      </w:r>
      <w:r w:rsidRPr="00616D06">
        <w:rPr>
          <w:rFonts w:cs="Arial"/>
          <w:color w:val="000000"/>
        </w:rPr>
        <w:t>,</w:t>
      </w:r>
      <w:r>
        <w:rPr>
          <w:rFonts w:cs="Arial"/>
          <w:color w:val="000000"/>
        </w:rPr>
        <w:t xml:space="preserve"> </w:t>
      </w:r>
      <w:r w:rsidRPr="00616D06">
        <w:rPr>
          <w:rFonts w:cs="Arial"/>
          <w:color w:val="000000"/>
        </w:rPr>
        <w:t xml:space="preserve">birouri </w:t>
      </w:r>
      <w:r>
        <w:rPr>
          <w:rFonts w:cs="Arial"/>
          <w:color w:val="000000"/>
        </w:rPr>
        <w:t>ș</w:t>
      </w:r>
      <w:r w:rsidRPr="00616D06">
        <w:rPr>
          <w:rFonts w:cs="Arial"/>
          <w:color w:val="000000"/>
        </w:rPr>
        <w:t>i de servicii, a</w:t>
      </w:r>
      <w:r>
        <w:rPr>
          <w:rFonts w:cs="Arial"/>
          <w:color w:val="000000"/>
        </w:rPr>
        <w:t>probate de către acesta precum ș</w:t>
      </w:r>
      <w:r w:rsidRPr="00616D06">
        <w:rPr>
          <w:rFonts w:cs="Arial"/>
          <w:color w:val="000000"/>
        </w:rPr>
        <w:t xml:space="preserve">i </w:t>
      </w:r>
      <w:r>
        <w:rPr>
          <w:rFonts w:cs="Arial"/>
          <w:color w:val="000000"/>
        </w:rPr>
        <w:t>î</w:t>
      </w:r>
      <w:r w:rsidRPr="00616D06">
        <w:rPr>
          <w:rFonts w:cs="Arial"/>
          <w:color w:val="000000"/>
        </w:rPr>
        <w:t xml:space="preserve">n </w:t>
      </w:r>
      <w:r>
        <w:rPr>
          <w:rFonts w:cs="Arial"/>
          <w:color w:val="000000"/>
        </w:rPr>
        <w:t>baza  modificărilor legislative;</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616D06">
        <w:rPr>
          <w:rFonts w:cs="Arial"/>
          <w:color w:val="000000"/>
        </w:rPr>
        <w:t>elaborarea în colaborare cu şefii celorlalte compartimente ale aparatului de specialitate a reglementarilor cu caracter intern – Regulament intern, Regulamentul de organizare şi funcţionare a aparatului de specialitate al Primarului;</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Pr>
          <w:rFonts w:cs="Arial"/>
          <w:color w:val="000000"/>
        </w:rPr>
        <w:t>î</w:t>
      </w:r>
      <w:r w:rsidRPr="00616D06">
        <w:rPr>
          <w:rFonts w:cs="Arial"/>
          <w:color w:val="000000"/>
        </w:rPr>
        <w:t>ntocmirea, gestionarea şi răspunderea cu privire la  dosarele profesionale ale funcţionarilor publici precum şi dosarele personale ale personalului contractual din cadrul aparatului de specialitate al Primarului orașului Sǎrmașu şi a institu</w:t>
      </w:r>
      <w:r>
        <w:rPr>
          <w:rFonts w:cs="Arial"/>
          <w:color w:val="000000"/>
        </w:rPr>
        <w:t>ț</w:t>
      </w:r>
      <w:r w:rsidRPr="00616D06">
        <w:rPr>
          <w:rFonts w:cs="Arial"/>
          <w:color w:val="000000"/>
        </w:rPr>
        <w:t>iilor subordonate, conform prevederilor legale</w:t>
      </w:r>
      <w:r>
        <w:rPr>
          <w:rFonts w:cs="Arial"/>
          <w:color w:val="000000"/>
        </w:rPr>
        <w:t>;</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616D06">
        <w:rPr>
          <w:rFonts w:cs="Arial"/>
          <w:color w:val="000000"/>
        </w:rPr>
        <w:t xml:space="preserve">asigurarea întocmirii documentaţiei, în conformitate cu prevederile legale, privind desfăşurarea concursurilor organizate în vederea ocupării funcţiilor publice vacante și temporar vacante, a posturilor contractuale vacante și temporar vacante din cadrul aparatului de specialitate al Primarului și a instituțiilor subordonate în baza </w:t>
      </w:r>
      <w:r w:rsidRPr="00616D06">
        <w:rPr>
          <w:rFonts w:cs="Arial"/>
          <w:color w:val="000000"/>
        </w:rPr>
        <w:lastRenderedPageBreak/>
        <w:t>analizei și a dispoziției primarului precum și în baza propunerilor primite de la sefii de direcții, birouri si de servicii;</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Pr>
          <w:rFonts w:cs="Arial"/>
          <w:color w:val="000000"/>
        </w:rPr>
        <w:t>asigurarea întocmirii documentaţiei, î</w:t>
      </w:r>
      <w:r w:rsidRPr="00616D06">
        <w:rPr>
          <w:rFonts w:cs="Arial"/>
          <w:color w:val="000000"/>
        </w:rPr>
        <w:t>n conformitate cu prevederile legale, privind desfăşurarea exa</w:t>
      </w:r>
      <w:r>
        <w:rPr>
          <w:rFonts w:cs="Arial"/>
          <w:color w:val="000000"/>
        </w:rPr>
        <w:t>menelor de promovarea în grade ș</w:t>
      </w:r>
      <w:r w:rsidRPr="00616D06">
        <w:rPr>
          <w:rFonts w:cs="Arial"/>
          <w:color w:val="000000"/>
        </w:rPr>
        <w:t>i clase a funcţionarilor publici din cadrul aparatului de spec</w:t>
      </w:r>
      <w:r>
        <w:rPr>
          <w:rFonts w:cs="Arial"/>
          <w:color w:val="000000"/>
        </w:rPr>
        <w:t>ialitate al Primarului, precum ș</w:t>
      </w:r>
      <w:r w:rsidRPr="00616D06">
        <w:rPr>
          <w:rFonts w:cs="Arial"/>
          <w:color w:val="000000"/>
        </w:rPr>
        <w:t>i promovarea personalului contractual</w:t>
      </w:r>
      <w:r>
        <w:rPr>
          <w:rFonts w:cs="Arial"/>
          <w:color w:val="000000"/>
        </w:rPr>
        <w:t>;</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616D06">
        <w:rPr>
          <w:rFonts w:cs="Arial"/>
          <w:color w:val="000000"/>
        </w:rPr>
        <w:t>asigurarea întocmirii actelor privind numirea,</w:t>
      </w:r>
      <w:r>
        <w:rPr>
          <w:rFonts w:cs="Arial"/>
          <w:color w:val="000000"/>
        </w:rPr>
        <w:t xml:space="preserve"> </w:t>
      </w:r>
      <w:r w:rsidRPr="00616D06">
        <w:rPr>
          <w:rFonts w:cs="Arial"/>
          <w:color w:val="000000"/>
        </w:rPr>
        <w:t>modificare,</w:t>
      </w:r>
      <w:r>
        <w:rPr>
          <w:rFonts w:cs="Arial"/>
          <w:color w:val="000000"/>
        </w:rPr>
        <w:t xml:space="preserve"> </w:t>
      </w:r>
      <w:r w:rsidRPr="00616D06">
        <w:rPr>
          <w:rFonts w:cs="Arial"/>
          <w:color w:val="000000"/>
        </w:rPr>
        <w:t xml:space="preserve">suspendarea și încetarea raportului de serviciu </w:t>
      </w:r>
      <w:r>
        <w:rPr>
          <w:rFonts w:cs="Arial"/>
          <w:color w:val="000000"/>
        </w:rPr>
        <w:t>ș</w:t>
      </w:r>
      <w:r w:rsidRPr="00616D06">
        <w:rPr>
          <w:rFonts w:cs="Arial"/>
          <w:color w:val="000000"/>
        </w:rPr>
        <w:t>i a contractelor de munc</w:t>
      </w:r>
      <w:r>
        <w:rPr>
          <w:rFonts w:cs="Arial"/>
          <w:color w:val="000000"/>
        </w:rPr>
        <w:t>ă</w:t>
      </w:r>
      <w:r w:rsidRPr="00616D06">
        <w:rPr>
          <w:rFonts w:cs="Arial"/>
          <w:color w:val="000000"/>
        </w:rPr>
        <w:t xml:space="preserve"> pe perioada determinat</w:t>
      </w:r>
      <w:r>
        <w:rPr>
          <w:rFonts w:cs="Arial"/>
          <w:color w:val="000000"/>
        </w:rPr>
        <w:t>ă</w:t>
      </w:r>
      <w:r w:rsidRPr="00616D06">
        <w:rPr>
          <w:rFonts w:cs="Arial"/>
          <w:color w:val="000000"/>
        </w:rPr>
        <w:t xml:space="preserve"> </w:t>
      </w:r>
      <w:r>
        <w:rPr>
          <w:rFonts w:cs="Arial"/>
          <w:color w:val="000000"/>
        </w:rPr>
        <w:t>ș</w:t>
      </w:r>
      <w:r w:rsidRPr="00616D06">
        <w:rPr>
          <w:rFonts w:cs="Arial"/>
          <w:color w:val="000000"/>
        </w:rPr>
        <w:t>i nedeterminat</w:t>
      </w:r>
      <w:r>
        <w:rPr>
          <w:rFonts w:cs="Arial"/>
          <w:color w:val="000000"/>
        </w:rPr>
        <w:t>ă</w:t>
      </w:r>
      <w:r w:rsidRPr="00616D06">
        <w:rPr>
          <w:rFonts w:cs="Arial"/>
          <w:color w:val="000000"/>
        </w:rPr>
        <w:t xml:space="preserve">  pentru personalul aparatului</w:t>
      </w:r>
      <w:r>
        <w:rPr>
          <w:rFonts w:cs="Arial"/>
          <w:color w:val="000000"/>
        </w:rPr>
        <w:t xml:space="preserve"> de specialitate al Primarului;</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616D06">
        <w:rPr>
          <w:rFonts w:cs="Arial"/>
          <w:color w:val="000000"/>
        </w:rPr>
        <w:t>asigurarea secretariatul comisiilor de concurs/examen pentru ocuparea posturilor vacante din cadrul aparatului de specialitate al Primarului orașului Sǎr</w:t>
      </w:r>
      <w:r>
        <w:rPr>
          <w:rFonts w:cs="Arial"/>
          <w:color w:val="000000"/>
        </w:rPr>
        <w:t>mașu;</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616D06">
        <w:rPr>
          <w:rFonts w:cs="Arial"/>
          <w:color w:val="000000"/>
        </w:rPr>
        <w:t>actualizarea formularului de evaluare a performanțelor profesionale anuale ale funcționarilor publici și a personalului contractual,</w:t>
      </w:r>
      <w:r>
        <w:rPr>
          <w:rFonts w:cs="Arial"/>
          <w:color w:val="000000"/>
        </w:rPr>
        <w:t xml:space="preserve"> </w:t>
      </w:r>
      <w:r w:rsidRPr="00616D06">
        <w:rPr>
          <w:rFonts w:cs="Arial"/>
          <w:color w:val="000000"/>
        </w:rPr>
        <w:t>în conformitate cu prevederile legale și postarea pe rețeaua internă a instituției</w:t>
      </w:r>
      <w:r>
        <w:rPr>
          <w:rFonts w:cs="Arial"/>
          <w:color w:val="000000"/>
        </w:rPr>
        <w:t>;</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616D06">
        <w:rPr>
          <w:rFonts w:cs="Arial"/>
          <w:color w:val="000000"/>
        </w:rPr>
        <w:t xml:space="preserve">solicitarea </w:t>
      </w:r>
      <w:r>
        <w:rPr>
          <w:rFonts w:cs="Arial"/>
          <w:color w:val="000000"/>
        </w:rPr>
        <w:t>ș</w:t>
      </w:r>
      <w:r w:rsidRPr="00616D06">
        <w:rPr>
          <w:rFonts w:cs="Arial"/>
          <w:color w:val="000000"/>
        </w:rPr>
        <w:t>i centralizarea,</w:t>
      </w:r>
      <w:r>
        <w:rPr>
          <w:rFonts w:cs="Arial"/>
          <w:color w:val="000000"/>
        </w:rPr>
        <w:t xml:space="preserve"> </w:t>
      </w:r>
      <w:r w:rsidRPr="00616D06">
        <w:rPr>
          <w:rFonts w:cs="Arial"/>
          <w:color w:val="000000"/>
        </w:rPr>
        <w:t>conform prevederilor legale, a rapoartelor de evaluare ale func</w:t>
      </w:r>
      <w:r>
        <w:rPr>
          <w:rFonts w:cs="Arial"/>
          <w:color w:val="000000"/>
        </w:rPr>
        <w:t>ț</w:t>
      </w:r>
      <w:r w:rsidRPr="00616D06">
        <w:rPr>
          <w:rFonts w:cs="Arial"/>
          <w:color w:val="000000"/>
        </w:rPr>
        <w:t xml:space="preserve">ionarilor publici </w:t>
      </w:r>
      <w:r>
        <w:rPr>
          <w:rFonts w:cs="Arial"/>
          <w:color w:val="000000"/>
        </w:rPr>
        <w:t>ș</w:t>
      </w:r>
      <w:r w:rsidRPr="00616D06">
        <w:rPr>
          <w:rFonts w:cs="Arial"/>
          <w:color w:val="000000"/>
        </w:rPr>
        <w:t xml:space="preserve">i ale personalului contractual, </w:t>
      </w:r>
      <w:r>
        <w:rPr>
          <w:rFonts w:cs="Arial"/>
          <w:color w:val="000000"/>
        </w:rPr>
        <w:t>î</w:t>
      </w:r>
      <w:r w:rsidRPr="00616D06">
        <w:rPr>
          <w:rFonts w:cs="Arial"/>
          <w:color w:val="000000"/>
        </w:rPr>
        <w:t>ntocmite de c</w:t>
      </w:r>
      <w:r>
        <w:rPr>
          <w:rFonts w:cs="Arial"/>
          <w:color w:val="000000"/>
        </w:rPr>
        <w:t>ă</w:t>
      </w:r>
      <w:r w:rsidRPr="00616D06">
        <w:rPr>
          <w:rFonts w:cs="Arial"/>
          <w:color w:val="000000"/>
        </w:rPr>
        <w:t>tre personalul cu atribu</w:t>
      </w:r>
      <w:r>
        <w:rPr>
          <w:rFonts w:cs="Arial"/>
          <w:color w:val="000000"/>
        </w:rPr>
        <w:t>ții î</w:t>
      </w:r>
      <w:r w:rsidRPr="00616D06">
        <w:rPr>
          <w:rFonts w:cs="Arial"/>
          <w:color w:val="000000"/>
        </w:rPr>
        <w:t xml:space="preserve">n acest sens, </w:t>
      </w:r>
      <w:r>
        <w:rPr>
          <w:rFonts w:cs="Arial"/>
          <w:color w:val="000000"/>
        </w:rPr>
        <w:t>în condiț</w:t>
      </w:r>
      <w:r w:rsidRPr="00616D06">
        <w:rPr>
          <w:rFonts w:cs="Arial"/>
          <w:color w:val="000000"/>
        </w:rPr>
        <w:t>iile legii</w:t>
      </w:r>
      <w:r>
        <w:rPr>
          <w:rFonts w:cs="Arial"/>
          <w:color w:val="000000"/>
        </w:rPr>
        <w:t>;</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616D06">
        <w:rPr>
          <w:rFonts w:cs="Arial"/>
          <w:color w:val="000000"/>
        </w:rPr>
        <w:t>întocmirea Centralizatorul: „Planul de perfecţionare</w:t>
      </w:r>
      <w:r>
        <w:rPr>
          <w:rFonts w:cs="Arial"/>
          <w:color w:val="000000"/>
        </w:rPr>
        <w:t xml:space="preserve"> profesională pe anul (în curs)”</w:t>
      </w:r>
      <w:r w:rsidRPr="00616D06">
        <w:rPr>
          <w:rFonts w:cs="Arial"/>
          <w:color w:val="000000"/>
        </w:rPr>
        <w:t xml:space="preserve"> pe care îl trimite A</w:t>
      </w:r>
      <w:r>
        <w:rPr>
          <w:rFonts w:cs="Arial"/>
          <w:color w:val="000000"/>
        </w:rPr>
        <w:t>.</w:t>
      </w:r>
      <w:r w:rsidRPr="00616D06">
        <w:rPr>
          <w:rFonts w:cs="Arial"/>
          <w:color w:val="000000"/>
        </w:rPr>
        <w:t>N</w:t>
      </w:r>
      <w:r>
        <w:rPr>
          <w:rFonts w:cs="Arial"/>
          <w:color w:val="000000"/>
        </w:rPr>
        <w:t>.</w:t>
      </w:r>
      <w:r w:rsidRPr="00616D06">
        <w:rPr>
          <w:rFonts w:cs="Arial"/>
          <w:color w:val="000000"/>
        </w:rPr>
        <w:t>F</w:t>
      </w:r>
      <w:r>
        <w:rPr>
          <w:rFonts w:cs="Arial"/>
          <w:color w:val="000000"/>
        </w:rPr>
        <w:t>.</w:t>
      </w:r>
      <w:r w:rsidRPr="00616D06">
        <w:rPr>
          <w:rFonts w:cs="Arial"/>
          <w:color w:val="000000"/>
        </w:rPr>
        <w:t>P</w:t>
      </w:r>
      <w:r>
        <w:rPr>
          <w:rFonts w:cs="Arial"/>
          <w:color w:val="000000"/>
        </w:rPr>
        <w:t>.</w:t>
      </w:r>
      <w:r w:rsidRPr="00616D06">
        <w:rPr>
          <w:rFonts w:cs="Arial"/>
          <w:color w:val="000000"/>
        </w:rPr>
        <w:t xml:space="preserve"> conform legislaţiei în vigoare, pe baza propunerilor din rapoartele de evaluare ale funcţionarilor publici. Răspunde de întocmirea documentului „Planul de perfecţionare profesională anu</w:t>
      </w:r>
      <w:r>
        <w:rPr>
          <w:rFonts w:cs="Arial"/>
          <w:color w:val="000000"/>
        </w:rPr>
        <w:t>al” în termenele legale;</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856FA6">
        <w:rPr>
          <w:rFonts w:cs="Arial"/>
          <w:color w:val="000000"/>
        </w:rPr>
        <w:t>răspunde de evidenţa cursuri</w:t>
      </w:r>
      <w:r>
        <w:rPr>
          <w:rFonts w:cs="Arial"/>
          <w:color w:val="000000"/>
        </w:rPr>
        <w:t>lor de perfecţionare, masterate</w:t>
      </w:r>
      <w:r w:rsidRPr="00856FA6">
        <w:rPr>
          <w:rFonts w:cs="Arial"/>
          <w:color w:val="000000"/>
        </w:rPr>
        <w:t xml:space="preserve"> sau orice alte forme de perfecţionare profesională; centalizează situaţia la zi;</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856FA6">
        <w:rPr>
          <w:rFonts w:cs="Arial"/>
          <w:color w:val="000000"/>
        </w:rPr>
        <w:t>solicitarea și centralizarea fişel</w:t>
      </w:r>
      <w:r>
        <w:rPr>
          <w:rFonts w:cs="Arial"/>
          <w:color w:val="000000"/>
        </w:rPr>
        <w:t>or</w:t>
      </w:r>
      <w:r w:rsidRPr="00856FA6">
        <w:rPr>
          <w:rFonts w:cs="Arial"/>
          <w:color w:val="000000"/>
        </w:rPr>
        <w:t xml:space="preserve"> de post, ţine evidenţa acestora pentru toate posturile, conform prevederilor legale;</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856FA6">
        <w:rPr>
          <w:rFonts w:cs="Arial"/>
          <w:color w:val="000000"/>
        </w:rPr>
        <w:t>întocmirea graficului privind programarea concediilor de odihnă, urmărirea modului de efectuare a acestuia, ţinerea evidenţei concediilor suplimentare şi fără plată;</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856FA6">
        <w:rPr>
          <w:rFonts w:cs="Arial"/>
          <w:color w:val="000000"/>
        </w:rPr>
        <w:t>asigurarea introducerii în baza de date a concediilor de odihnă ale salariaţilor, în baza cererilor apobate ale acestora de către şeful ierarhic superior sau înlocuitorul de drept al acestuia; Răspunde de evidenţa tuturor tipurilor de concedii: concediilor de odihnă, medicale, de studii cu sau fără plată şi nevoi personale aprobate conform prevederilor legale;</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Pr>
          <w:rFonts w:cs="Arial"/>
          <w:color w:val="000000"/>
        </w:rPr>
        <w:t>î</w:t>
      </w:r>
      <w:r w:rsidRPr="00856FA6">
        <w:rPr>
          <w:rFonts w:cs="Arial"/>
          <w:color w:val="000000"/>
        </w:rPr>
        <w:t>ntocmirea şi actualizarea Registrului de evidenţă al funcţionarilor publici, conform legislaţiei în vigoare;</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856FA6">
        <w:rPr>
          <w:rFonts w:cs="Arial"/>
          <w:color w:val="000000"/>
        </w:rPr>
        <w:lastRenderedPageBreak/>
        <w:t>gestionarea contractelor de muncă, prin întocmirea corectă şi la timp a tuturor contractelor individuale de muncă, conform legii. Înregistrează în baza de date on line a Ins</w:t>
      </w:r>
      <w:r>
        <w:rPr>
          <w:rFonts w:cs="Arial"/>
          <w:color w:val="000000"/>
        </w:rPr>
        <w:t>pectoratului Teritorial de Muncă</w:t>
      </w:r>
      <w:r w:rsidRPr="00856FA6">
        <w:rPr>
          <w:rFonts w:cs="Arial"/>
          <w:color w:val="000000"/>
        </w:rPr>
        <w:t xml:space="preserve"> contractele individuale de muncă prin programul Revisal. Răspunde de efectuarea acestei atribuţii corect şi în termenul legal;</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856FA6">
        <w:rPr>
          <w:rFonts w:cs="Arial"/>
          <w:color w:val="000000"/>
        </w:rPr>
        <w:t>realizarea salariz</w:t>
      </w:r>
      <w:r>
        <w:rPr>
          <w:rFonts w:cs="Arial"/>
          <w:color w:val="000000"/>
        </w:rPr>
        <w:t>ă</w:t>
      </w:r>
      <w:r w:rsidRPr="00856FA6">
        <w:rPr>
          <w:rFonts w:cs="Arial"/>
          <w:color w:val="000000"/>
        </w:rPr>
        <w:t xml:space="preserve">rii personalului din cadrul Aparatului de specialitate al Primarului şi a institutiilor subordonate, conform prevederilor legale. De asemenea se întocmesc state de plată pentru membrii comisiilor de concurs/contestații, organizate de Primăria </w:t>
      </w:r>
      <w:r>
        <w:rPr>
          <w:rFonts w:cs="Arial"/>
          <w:color w:val="000000"/>
        </w:rPr>
        <w:t>orașului Sărmașu;</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856FA6">
        <w:rPr>
          <w:rFonts w:cs="Arial"/>
          <w:color w:val="000000"/>
        </w:rPr>
        <w:t>asigurarea calculul şi virarea drepturilor băneşti ale angajaţilor permanenţi sau încadraţi pe perioadă determinată, cu regim normal de lucru sau cu timp parţial şi a componentelor salariale: concedii de odihnă, medicale sau de alt tip, etc.</w:t>
      </w:r>
      <w:r>
        <w:rPr>
          <w:rFonts w:cs="Arial"/>
          <w:color w:val="000000"/>
        </w:rPr>
        <w:t>;</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Pr>
          <w:rFonts w:cs="Arial"/>
          <w:color w:val="000000"/>
        </w:rPr>
        <w:t>î</w:t>
      </w:r>
      <w:r w:rsidRPr="00856FA6">
        <w:rPr>
          <w:rFonts w:cs="Arial"/>
          <w:color w:val="000000"/>
        </w:rPr>
        <w:t>ntocmirea şi predarea declaraţia unică formular D 112.  Și D100</w:t>
      </w:r>
      <w:r>
        <w:rPr>
          <w:rFonts w:cs="Arial"/>
          <w:color w:val="000000"/>
        </w:rPr>
        <w:t>;</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856FA6">
        <w:rPr>
          <w:rFonts w:cs="Arial"/>
          <w:color w:val="000000"/>
        </w:rPr>
        <w:t>actualizarea, majorarea și modificarea drepturilor sal</w:t>
      </w:r>
      <w:r>
        <w:rPr>
          <w:rFonts w:cs="Arial"/>
          <w:color w:val="000000"/>
        </w:rPr>
        <w:t>ariale, după caz, conform legii;</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856FA6">
        <w:rPr>
          <w:rFonts w:cs="Arial"/>
          <w:color w:val="000000"/>
        </w:rPr>
        <w:t>colaborarea la fundamentarea necesarului de cheltuieli de personal prevăzute în buget cu conducerea serviciului buget finan</w:t>
      </w:r>
      <w:r>
        <w:rPr>
          <w:rFonts w:cs="Arial"/>
          <w:color w:val="000000"/>
        </w:rPr>
        <w:t>ț</w:t>
      </w:r>
      <w:r w:rsidRPr="00856FA6">
        <w:rPr>
          <w:rFonts w:cs="Arial"/>
          <w:color w:val="000000"/>
        </w:rPr>
        <w:t>e</w:t>
      </w:r>
      <w:r>
        <w:rPr>
          <w:rFonts w:cs="Arial"/>
          <w:color w:val="000000"/>
        </w:rPr>
        <w:t>;</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856FA6">
        <w:rPr>
          <w:rFonts w:cs="Arial"/>
          <w:color w:val="000000"/>
        </w:rPr>
        <w:t>calcularea orele suplimentare efectuate de personalul din cadrul Aparatului de specialitate al Primarului şi din institutiile subordonate;</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B60620">
        <w:rPr>
          <w:rFonts w:cs="Arial"/>
          <w:color w:val="000000"/>
        </w:rPr>
        <w:t>întocmirea și verificarea foilor de prezenţă colectivă (pontajul centralizator) lunar pe direcţii</w:t>
      </w:r>
      <w:r>
        <w:rPr>
          <w:rFonts w:cs="Arial"/>
          <w:color w:val="000000"/>
        </w:rPr>
        <w:t>/servicii/birouri/compartimente</w:t>
      </w:r>
      <w:r w:rsidRPr="00B60620">
        <w:rPr>
          <w:rFonts w:cs="Arial"/>
          <w:color w:val="000000"/>
        </w:rPr>
        <w:t>;</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B60620">
        <w:rPr>
          <w:rFonts w:cs="Arial"/>
          <w:color w:val="000000"/>
        </w:rPr>
        <w:t>eliberarea, la cerere, a adeverinţelor privind calitatea de salariat, vechimea în muncă și drepturile salariale;</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B60620">
        <w:rPr>
          <w:rFonts w:cs="Arial"/>
          <w:color w:val="000000"/>
        </w:rPr>
        <w:t>operarea actelor administrative privind modificările intervenite în situaţia funcţiilor şi a funcţionarilor publici, precum şi încărcarea documentelor în format electronic pe Portalul de management al funcţiilor publice şi al funcţionarilor publici al Agenţiei Naţionale a Funcţionarilor Publici;</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B60620">
        <w:rPr>
          <w:rFonts w:cs="Arial"/>
          <w:color w:val="000000"/>
        </w:rPr>
        <w:t>răspunde de evidenţa cursurilor de perfecţionare, masterate, sau orice alte forme de perfecţionare profesională; centalizează situaţia la zi;</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B60620">
        <w:rPr>
          <w:rFonts w:cs="Arial"/>
          <w:color w:val="000000"/>
        </w:rPr>
        <w:t>asigurarea efectu</w:t>
      </w:r>
      <w:r>
        <w:rPr>
          <w:rFonts w:cs="Arial"/>
          <w:color w:val="000000"/>
        </w:rPr>
        <w:t>ă</w:t>
      </w:r>
      <w:r w:rsidRPr="00B60620">
        <w:rPr>
          <w:rFonts w:cs="Arial"/>
          <w:color w:val="000000"/>
        </w:rPr>
        <w:t xml:space="preserve">rii stagiilor de practică pofesională de către studenţii care solicită acest lucru, în baza unui protocol între instituţia de învăţământ şi Primărie, sau în nume personal prin cerere şi eliberează adeverinţe de stagiu în </w:t>
      </w:r>
      <w:r>
        <w:rPr>
          <w:rFonts w:cs="Arial"/>
          <w:color w:val="000000"/>
        </w:rPr>
        <w:t>acest sens, în condiţiile legii;</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B60620">
        <w:rPr>
          <w:rFonts w:cs="Arial"/>
          <w:color w:val="000000"/>
        </w:rPr>
        <w:lastRenderedPageBreak/>
        <w:t>întocmirea referatelor şi dispoziţiilor primarului privind sancţionarea disciplinară a angajaţilor pe baza raportului Comisiei de disciplină, cu respectarea prevederilor legale;</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B60620">
        <w:rPr>
          <w:rFonts w:cs="Arial"/>
          <w:color w:val="000000"/>
        </w:rPr>
        <w:t>obligaţivitatea păstrării confidenţialității datelor cu caracter personal ale angajaţilor şi ale candidaţilor la concursuri în vederea ocupării unui post vacant precum şi confidenţialitatea asupra activităţii biroului în afara celor care un sunt în contradicţie cu principiul trasparenţei în administraţia publică;</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B60620">
        <w:rPr>
          <w:rFonts w:cs="Arial"/>
          <w:color w:val="000000"/>
        </w:rPr>
        <w:t xml:space="preserve">oferirea  funcţionarului public şi personalului contractual, în baza principiului transparenţei, a tuturor  informaţiilor referitoare la raportul de serviciu sau muncă al acestuia, din oficiu sau după caz la cerere, precum şi informaţiile de interes public conform Legii </w:t>
      </w:r>
      <w:r>
        <w:rPr>
          <w:rFonts w:cs="Arial"/>
          <w:color w:val="000000"/>
        </w:rPr>
        <w:t xml:space="preserve">nr. </w:t>
      </w:r>
      <w:r w:rsidRPr="00B60620">
        <w:rPr>
          <w:rFonts w:cs="Arial"/>
          <w:color w:val="000000"/>
        </w:rPr>
        <w:t>544/2001 privind liberul acces la</w:t>
      </w:r>
      <w:r>
        <w:rPr>
          <w:rFonts w:cs="Arial"/>
          <w:color w:val="000000"/>
        </w:rPr>
        <w:t xml:space="preserve"> informaţiile de interes public;</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B60620">
        <w:rPr>
          <w:rFonts w:cs="Arial"/>
          <w:color w:val="000000"/>
        </w:rPr>
        <w:t>comunicarea către angajaţi, sub semnătură de primire,a dispoziţiilor în original care privesc raporturile de serviciu şi de muncă precum şi numirea în diferite comisii în termenul legal</w:t>
      </w:r>
      <w:r>
        <w:rPr>
          <w:rFonts w:cs="Arial"/>
          <w:color w:val="000000"/>
        </w:rPr>
        <w:t>;</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B60620">
        <w:rPr>
          <w:rFonts w:cs="Arial"/>
          <w:color w:val="000000"/>
        </w:rPr>
        <w:t>întocmirea documentaţiei necesară supunerii spre aprobare a Consiliului Local a transfomării clasei, gradului unor posturi vacante, prevăzute în statul de funcţii, la solicitarea justificată a sefilor de birouri si de serviciu,  aprobată de către primar, si ulterior intrării în vigoare trimiterea la A</w:t>
      </w:r>
      <w:r>
        <w:rPr>
          <w:rFonts w:cs="Arial"/>
          <w:color w:val="000000"/>
        </w:rPr>
        <w:t>.</w:t>
      </w:r>
      <w:r w:rsidRPr="00B60620">
        <w:rPr>
          <w:rFonts w:cs="Arial"/>
          <w:color w:val="000000"/>
        </w:rPr>
        <w:t>N</w:t>
      </w:r>
      <w:r>
        <w:rPr>
          <w:rFonts w:cs="Arial"/>
          <w:color w:val="000000"/>
        </w:rPr>
        <w:t>.</w:t>
      </w:r>
      <w:r w:rsidRPr="00B60620">
        <w:rPr>
          <w:rFonts w:cs="Arial"/>
          <w:color w:val="000000"/>
        </w:rPr>
        <w:t>F</w:t>
      </w:r>
      <w:r>
        <w:rPr>
          <w:rFonts w:cs="Arial"/>
          <w:color w:val="000000"/>
        </w:rPr>
        <w:t>.</w:t>
      </w:r>
      <w:r w:rsidRPr="00B60620">
        <w:rPr>
          <w:rFonts w:cs="Arial"/>
          <w:color w:val="000000"/>
        </w:rPr>
        <w:t>P</w:t>
      </w:r>
      <w:r>
        <w:rPr>
          <w:rFonts w:cs="Arial"/>
          <w:color w:val="000000"/>
        </w:rPr>
        <w:t>.</w:t>
      </w:r>
      <w:r w:rsidRPr="00B60620">
        <w:rPr>
          <w:rFonts w:cs="Arial"/>
          <w:color w:val="000000"/>
        </w:rPr>
        <w:t xml:space="preserve"> Bucureşti înştiinţare asupra modificărilor;</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B60620">
        <w:rPr>
          <w:rFonts w:cs="Arial"/>
          <w:color w:val="000000"/>
        </w:rPr>
        <w:t>î</w:t>
      </w:r>
      <w:r>
        <w:rPr>
          <w:rFonts w:cs="Arial"/>
          <w:color w:val="000000"/>
        </w:rPr>
        <w:t>n</w:t>
      </w:r>
      <w:r w:rsidRPr="00B60620">
        <w:rPr>
          <w:rFonts w:cs="Arial"/>
          <w:color w:val="000000"/>
        </w:rPr>
        <w:t>tocmirea statului de personal ori de câte ori intervin modificări privind componentele definitorii acestuia: structura organizatorică, numărul şi categoria funcţiilor, numărul de angajaţi, drepturile salariale lunare sau noi angajări în cadrul aparatului</w:t>
      </w:r>
      <w:r>
        <w:rPr>
          <w:rFonts w:cs="Arial"/>
          <w:color w:val="000000"/>
        </w:rPr>
        <w:t xml:space="preserve"> de specialitate al Primarului ș</w:t>
      </w:r>
      <w:r w:rsidRPr="00B60620">
        <w:rPr>
          <w:rFonts w:cs="Arial"/>
          <w:color w:val="000000"/>
        </w:rPr>
        <w:t>i a institu</w:t>
      </w:r>
      <w:r>
        <w:rPr>
          <w:rFonts w:cs="Arial"/>
          <w:color w:val="000000"/>
        </w:rPr>
        <w:t>ț</w:t>
      </w:r>
      <w:r w:rsidRPr="00B60620">
        <w:rPr>
          <w:rFonts w:cs="Arial"/>
          <w:color w:val="000000"/>
        </w:rPr>
        <w:t>iilor subordonate</w:t>
      </w:r>
      <w:r>
        <w:rPr>
          <w:rFonts w:cs="Arial"/>
          <w:color w:val="000000"/>
        </w:rPr>
        <w:t>;</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B60620">
        <w:rPr>
          <w:rFonts w:cs="Arial"/>
          <w:color w:val="000000"/>
        </w:rPr>
        <w:t>solicitarea şi centralizarea declaraţiilor de avere şi cele de interese a funcţionarilor publici precum şi a personalului c</w:t>
      </w:r>
      <w:r>
        <w:rPr>
          <w:rFonts w:cs="Arial"/>
          <w:color w:val="000000"/>
        </w:rPr>
        <w:t>ontractual, în condiţiile legii;</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Pr>
          <w:rFonts w:cs="Arial"/>
          <w:color w:val="000000"/>
        </w:rPr>
        <w:t>î</w:t>
      </w:r>
      <w:r w:rsidRPr="00B60620">
        <w:rPr>
          <w:rFonts w:cs="Arial"/>
          <w:color w:val="000000"/>
        </w:rPr>
        <w:t xml:space="preserve">ntocmirea referatelor de specialitate pe baza referatelor propuse de către </w:t>
      </w:r>
      <w:r>
        <w:rPr>
          <w:rFonts w:cs="Arial"/>
          <w:color w:val="000000"/>
        </w:rPr>
        <w:t>șefii de birouri ș</w:t>
      </w:r>
      <w:r w:rsidRPr="00B60620">
        <w:rPr>
          <w:rFonts w:cs="Arial"/>
          <w:color w:val="000000"/>
        </w:rPr>
        <w:t>i de servicii şi aprobate de către Primar, la reorganizarea activităţii, înfiinţări, desfiinţări, transformări de posturi şi a rapoartelor de specialitate în vederea adoptării Hotărârii Consiliului Local</w:t>
      </w:r>
      <w:r>
        <w:rPr>
          <w:rFonts w:cs="Arial"/>
          <w:color w:val="000000"/>
        </w:rPr>
        <w:t>;</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B60620">
        <w:rPr>
          <w:rFonts w:cs="Arial"/>
          <w:color w:val="000000"/>
        </w:rPr>
        <w:t>asigurarea aplicării prevederilor legale privind pensionarea pentru limită de vârstă sau invaliditate. Eliberează angajatilor, la îndeplinirea condiţiilor legale, actele necesare depunerii documentaţiei de pensionare în termen la organele de specialitate;</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B60620">
        <w:rPr>
          <w:rFonts w:cs="Arial"/>
          <w:color w:val="000000"/>
        </w:rPr>
        <w:t>colaborarea cu A</w:t>
      </w:r>
      <w:r>
        <w:rPr>
          <w:rFonts w:cs="Arial"/>
          <w:color w:val="000000"/>
        </w:rPr>
        <w:t>.</w:t>
      </w:r>
      <w:r w:rsidRPr="00B60620">
        <w:rPr>
          <w:rFonts w:cs="Arial"/>
          <w:color w:val="000000"/>
        </w:rPr>
        <w:t>N</w:t>
      </w:r>
      <w:r>
        <w:rPr>
          <w:rFonts w:cs="Arial"/>
          <w:color w:val="000000"/>
        </w:rPr>
        <w:t>.</w:t>
      </w:r>
      <w:r w:rsidRPr="00B60620">
        <w:rPr>
          <w:rFonts w:cs="Arial"/>
          <w:color w:val="000000"/>
        </w:rPr>
        <w:t>F</w:t>
      </w:r>
      <w:r>
        <w:rPr>
          <w:rFonts w:cs="Arial"/>
          <w:color w:val="000000"/>
        </w:rPr>
        <w:t>.</w:t>
      </w:r>
      <w:r w:rsidRPr="00B60620">
        <w:rPr>
          <w:rFonts w:cs="Arial"/>
          <w:color w:val="000000"/>
        </w:rPr>
        <w:t>P</w:t>
      </w:r>
      <w:r>
        <w:rPr>
          <w:rFonts w:cs="Arial"/>
          <w:color w:val="000000"/>
        </w:rPr>
        <w:t>.</w:t>
      </w:r>
      <w:r w:rsidRPr="00B60620">
        <w:rPr>
          <w:rFonts w:cs="Arial"/>
          <w:color w:val="000000"/>
        </w:rPr>
        <w:t xml:space="preserve"> pentru realizarea atribuţiilor privind organizarea, salarizarea şi perfecţionarea salariaţilor din cadrul aparatului de specialitate al Primarului;</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B60620">
        <w:rPr>
          <w:rFonts w:cs="Arial"/>
          <w:color w:val="000000"/>
        </w:rPr>
        <w:lastRenderedPageBreak/>
        <w:t>întocmirea de rapoarte statistice privind activitatea de salarizare şi de personal;</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Pr>
          <w:rFonts w:cs="Arial"/>
          <w:color w:val="000000"/>
        </w:rPr>
        <w:t>aducerea la cunoştinţa</w:t>
      </w:r>
      <w:r w:rsidRPr="00B60620">
        <w:rPr>
          <w:rFonts w:cs="Arial"/>
          <w:color w:val="000000"/>
        </w:rPr>
        <w:t>,</w:t>
      </w:r>
      <w:r>
        <w:rPr>
          <w:rFonts w:cs="Arial"/>
          <w:color w:val="000000"/>
        </w:rPr>
        <w:t xml:space="preserve"> </w:t>
      </w:r>
      <w:r w:rsidRPr="00B60620">
        <w:rPr>
          <w:rFonts w:cs="Arial"/>
          <w:color w:val="000000"/>
        </w:rPr>
        <w:t>sub semnatur</w:t>
      </w:r>
      <w:r>
        <w:rPr>
          <w:rFonts w:cs="Arial"/>
          <w:color w:val="000000"/>
        </w:rPr>
        <w:t>ă</w:t>
      </w:r>
      <w:r w:rsidRPr="00B60620">
        <w:rPr>
          <w:rFonts w:cs="Arial"/>
          <w:color w:val="000000"/>
        </w:rPr>
        <w:t>, salariaţilor a regulamentelor şi dispoziţiilor interne;</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B60620">
        <w:rPr>
          <w:rFonts w:cs="Arial"/>
          <w:color w:val="000000"/>
        </w:rPr>
        <w:t>asigurarea formalităţilor necesare întocmirii şi depunerii jurământului al funcţionarilor publici definitivi;</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B60620">
        <w:rPr>
          <w:rFonts w:cs="Arial"/>
          <w:color w:val="000000"/>
        </w:rPr>
        <w:t>întocmirea documentaţiei, conform legii, referitoare la funcţionarii publici debutanţi. Răspunde de întocmirea actelor necesare informării şefului compartimentului în care sunt recrutaţi debutanţi asupra legislaţiei specifice. La sfârşitul perioadei de stagiu colectează documentele necesare în vederea numirii în funcţie publică definitivă sau eliberării după caz;</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Pr>
          <w:rFonts w:cs="Arial"/>
          <w:color w:val="000000"/>
        </w:rPr>
        <w:t xml:space="preserve">gestionarea </w:t>
      </w:r>
      <w:r w:rsidRPr="00B60620">
        <w:rPr>
          <w:rFonts w:cs="Arial"/>
          <w:color w:val="000000"/>
        </w:rPr>
        <w:t>şi răspunderea în ceea ce privește întocmirea dosarelor demnitarilor institutiei - primar si viceprimari, modificări ale indemnizaţiilor, eliberarea ade</w:t>
      </w:r>
      <w:r>
        <w:rPr>
          <w:rFonts w:cs="Arial"/>
          <w:color w:val="000000"/>
        </w:rPr>
        <w:t>verinţelor, la cererea acestora;</w:t>
      </w:r>
    </w:p>
    <w:p w:rsidR="00453340" w:rsidRDefault="00453340" w:rsidP="00453340">
      <w:pPr>
        <w:pStyle w:val="ListParagraph"/>
        <w:numPr>
          <w:ilvl w:val="0"/>
          <w:numId w:val="48"/>
        </w:numPr>
        <w:tabs>
          <w:tab w:val="left" w:pos="900"/>
        </w:tabs>
        <w:spacing w:line="360" w:lineRule="auto"/>
        <w:ind w:left="0" w:firstLine="720"/>
        <w:jc w:val="both"/>
        <w:rPr>
          <w:rFonts w:cs="Arial"/>
          <w:color w:val="000000"/>
        </w:rPr>
      </w:pPr>
      <w:r w:rsidRPr="00B60620">
        <w:rPr>
          <w:rFonts w:cs="Arial"/>
          <w:color w:val="000000"/>
        </w:rPr>
        <w:t>asigurarea comunicării dintre conducerea Instituţiei şi salariaţi cu privire la: drepturile salariale, prevederile Regulamentului Intern, a dispoziţiilor referitoare la organizare</w:t>
      </w:r>
      <w:r>
        <w:rPr>
          <w:rFonts w:cs="Arial"/>
          <w:color w:val="000000"/>
        </w:rPr>
        <w:t>.</w:t>
      </w:r>
    </w:p>
    <w:p w:rsidR="00050693" w:rsidRDefault="00050693" w:rsidP="00050693">
      <w:pPr>
        <w:pStyle w:val="ListParagraph"/>
        <w:numPr>
          <w:ilvl w:val="1"/>
          <w:numId w:val="5"/>
        </w:numPr>
        <w:tabs>
          <w:tab w:val="left" w:pos="900"/>
        </w:tabs>
        <w:spacing w:line="360" w:lineRule="auto"/>
        <w:jc w:val="both"/>
        <w:rPr>
          <w:rFonts w:cs="Arial"/>
          <w:b/>
          <w:color w:val="000000"/>
        </w:rPr>
      </w:pPr>
      <w:r>
        <w:rPr>
          <w:rFonts w:cs="Arial"/>
          <w:b/>
          <w:color w:val="000000"/>
        </w:rPr>
        <w:t xml:space="preserve">SERVICIUL JURIDIC </w:t>
      </w:r>
    </w:p>
    <w:p w:rsidR="00050693" w:rsidRDefault="00050693" w:rsidP="00050693">
      <w:pPr>
        <w:pStyle w:val="ListParagraph"/>
        <w:numPr>
          <w:ilvl w:val="2"/>
          <w:numId w:val="5"/>
        </w:numPr>
        <w:tabs>
          <w:tab w:val="left" w:pos="900"/>
        </w:tabs>
        <w:spacing w:line="360" w:lineRule="auto"/>
        <w:jc w:val="both"/>
        <w:rPr>
          <w:rFonts w:cs="Arial"/>
          <w:b/>
          <w:color w:val="000000"/>
        </w:rPr>
      </w:pPr>
      <w:r>
        <w:rPr>
          <w:rFonts w:cs="Arial"/>
          <w:b/>
          <w:color w:val="000000"/>
        </w:rPr>
        <w:t xml:space="preserve">BIOUL JURIDIC DISCIPLINA IN CONSTRUCTII </w:t>
      </w:r>
      <w:r w:rsidR="005E2183">
        <w:rPr>
          <w:rFonts w:cs="Arial"/>
          <w:b/>
          <w:color w:val="000000"/>
        </w:rPr>
        <w:t>MEDIU</w:t>
      </w:r>
      <w:r>
        <w:rPr>
          <w:rFonts w:cs="Arial"/>
          <w:b/>
          <w:color w:val="000000"/>
        </w:rPr>
        <w:t xml:space="preserve"> </w:t>
      </w:r>
      <w:r w:rsidR="00BC02A2">
        <w:rPr>
          <w:rFonts w:cs="Arial"/>
          <w:b/>
          <w:color w:val="000000"/>
        </w:rPr>
        <w:t>BIBLIOTECA SI CULTURA</w:t>
      </w:r>
    </w:p>
    <w:p w:rsidR="005E2183" w:rsidRDefault="005E2183" w:rsidP="005E2183">
      <w:pPr>
        <w:pStyle w:val="ListParagraph"/>
        <w:tabs>
          <w:tab w:val="left" w:pos="180"/>
          <w:tab w:val="left" w:pos="540"/>
        </w:tabs>
        <w:spacing w:line="360" w:lineRule="auto"/>
        <w:ind w:left="0"/>
        <w:jc w:val="both"/>
        <w:rPr>
          <w:rFonts w:cs="Arial"/>
          <w:b/>
          <w:color w:val="000000"/>
        </w:rPr>
      </w:pPr>
      <w:r>
        <w:rPr>
          <w:rFonts w:cs="Arial"/>
          <w:b/>
          <w:color w:val="000000"/>
        </w:rPr>
        <w:t xml:space="preserve">Activități desfășurate de șef birou: </w:t>
      </w:r>
    </w:p>
    <w:p w:rsidR="005E2183" w:rsidRPr="009B62B4" w:rsidRDefault="005E2183" w:rsidP="005E2183">
      <w:pPr>
        <w:pStyle w:val="ListParagraph"/>
        <w:numPr>
          <w:ilvl w:val="0"/>
          <w:numId w:val="54"/>
        </w:numPr>
        <w:tabs>
          <w:tab w:val="left" w:pos="990"/>
        </w:tabs>
        <w:spacing w:line="360" w:lineRule="auto"/>
        <w:ind w:left="0" w:firstLine="720"/>
        <w:jc w:val="both"/>
        <w:rPr>
          <w:rFonts w:ascii="Segoe UI" w:hAnsi="Segoe UI" w:cs="Segoe UI"/>
          <w:color w:val="000000"/>
        </w:rPr>
      </w:pPr>
      <w:r>
        <w:rPr>
          <w:rFonts w:cs="Arial"/>
          <w:color w:val="000000"/>
          <w:lang w:val="it-IT"/>
        </w:rPr>
        <w:t>f</w:t>
      </w:r>
      <w:r w:rsidRPr="009B62B4">
        <w:rPr>
          <w:rFonts w:cs="Arial"/>
          <w:color w:val="000000"/>
          <w:lang w:val="it-IT"/>
        </w:rPr>
        <w:t>ormularea cererilor de chemare în judecată la sesizarea scrisă a directiilor/serviciilor/birourilor/compartimentelor din cadrul aparatului de </w:t>
      </w:r>
      <w:r>
        <w:rPr>
          <w:rFonts w:cs="Arial"/>
          <w:color w:val="000000"/>
          <w:lang w:val="it-IT"/>
        </w:rPr>
        <w:t xml:space="preserve"> specialitate al Primarului oraș</w:t>
      </w:r>
      <w:r w:rsidRPr="009B62B4">
        <w:rPr>
          <w:rFonts w:cs="Arial"/>
          <w:color w:val="000000"/>
          <w:lang w:val="it-IT"/>
        </w:rPr>
        <w:t>ului Sǎrmașu, întâmpinărilor şi a altor acte procesuale adresate instanţelor judecătoreşti în cauzele în care autorit</w:t>
      </w:r>
      <w:r>
        <w:rPr>
          <w:rFonts w:cs="Arial"/>
          <w:color w:val="000000"/>
          <w:lang w:val="it-IT"/>
        </w:rPr>
        <w:t>ățile administraț</w:t>
      </w:r>
      <w:r w:rsidRPr="009B62B4">
        <w:rPr>
          <w:rFonts w:cs="Arial"/>
          <w:color w:val="000000"/>
          <w:lang w:val="it-IT"/>
        </w:rPr>
        <w:t>iei publice locale sunt p</w:t>
      </w:r>
      <w:r>
        <w:rPr>
          <w:rFonts w:cs="Arial"/>
          <w:color w:val="000000"/>
          <w:lang w:val="it-IT"/>
        </w:rPr>
        <w:t>ă</w:t>
      </w:r>
      <w:r w:rsidRPr="009B62B4">
        <w:rPr>
          <w:rFonts w:cs="Arial"/>
          <w:color w:val="000000"/>
          <w:lang w:val="it-IT"/>
        </w:rPr>
        <w:t>rti litigante;</w:t>
      </w:r>
    </w:p>
    <w:p w:rsidR="005E2183" w:rsidRPr="009E47C2" w:rsidRDefault="005E2183" w:rsidP="005E2183">
      <w:pPr>
        <w:pStyle w:val="ListParagraph"/>
        <w:numPr>
          <w:ilvl w:val="0"/>
          <w:numId w:val="54"/>
        </w:numPr>
        <w:tabs>
          <w:tab w:val="left" w:pos="990"/>
        </w:tabs>
        <w:spacing w:line="360" w:lineRule="auto"/>
        <w:ind w:left="0" w:firstLine="720"/>
        <w:jc w:val="both"/>
        <w:rPr>
          <w:rFonts w:ascii="Segoe UI" w:hAnsi="Segoe UI" w:cs="Segoe UI"/>
          <w:color w:val="000000"/>
        </w:rPr>
      </w:pPr>
      <w:r>
        <w:rPr>
          <w:rFonts w:cs="Arial"/>
          <w:color w:val="000000"/>
          <w:lang w:val="it-IT"/>
        </w:rPr>
        <w:t>a</w:t>
      </w:r>
      <w:r w:rsidRPr="009B62B4">
        <w:rPr>
          <w:rFonts w:cs="Arial"/>
          <w:color w:val="000000"/>
          <w:lang w:val="it-IT"/>
        </w:rPr>
        <w:t>p</w:t>
      </w:r>
      <w:r>
        <w:rPr>
          <w:rFonts w:cs="Arial"/>
          <w:color w:val="000000"/>
          <w:lang w:val="it-IT"/>
        </w:rPr>
        <w:t>ă</w:t>
      </w:r>
      <w:r w:rsidRPr="009B62B4">
        <w:rPr>
          <w:rFonts w:cs="Arial"/>
          <w:color w:val="000000"/>
          <w:lang w:val="it-IT"/>
        </w:rPr>
        <w:t>rarea drepturil</w:t>
      </w:r>
      <w:r>
        <w:rPr>
          <w:rFonts w:cs="Arial"/>
          <w:color w:val="000000"/>
          <w:lang w:val="it-IT"/>
        </w:rPr>
        <w:t>or și intereselor legitime ale autoritățtilor administraț</w:t>
      </w:r>
      <w:r w:rsidRPr="009B62B4">
        <w:rPr>
          <w:rFonts w:cs="Arial"/>
          <w:color w:val="000000"/>
          <w:lang w:val="it-IT"/>
        </w:rPr>
        <w:t xml:space="preserve">iei publice locale (Consiliul </w:t>
      </w:r>
      <w:r>
        <w:rPr>
          <w:rFonts w:cs="Arial"/>
          <w:color w:val="000000"/>
          <w:lang w:val="it-IT"/>
        </w:rPr>
        <w:t>Local al orasului Sǎrmașu, Primă</w:t>
      </w:r>
      <w:r w:rsidRPr="009B62B4">
        <w:rPr>
          <w:rFonts w:cs="Arial"/>
          <w:color w:val="000000"/>
          <w:lang w:val="it-IT"/>
        </w:rPr>
        <w:t>ria ora</w:t>
      </w:r>
      <w:r>
        <w:rPr>
          <w:rFonts w:cs="Arial"/>
          <w:color w:val="000000"/>
          <w:lang w:val="it-IT"/>
        </w:rPr>
        <w:t>șului Sǎrmașu, Primarul oraș</w:t>
      </w:r>
      <w:r w:rsidRPr="009B62B4">
        <w:rPr>
          <w:rFonts w:cs="Arial"/>
          <w:color w:val="000000"/>
          <w:lang w:val="it-IT"/>
        </w:rPr>
        <w:t xml:space="preserve">ului Sǎrmașu) </w:t>
      </w:r>
      <w:r>
        <w:rPr>
          <w:rFonts w:cs="Arial"/>
          <w:color w:val="000000"/>
          <w:lang w:val="it-IT"/>
        </w:rPr>
        <w:t>ș</w:t>
      </w:r>
      <w:r w:rsidRPr="009B62B4">
        <w:rPr>
          <w:rFonts w:cs="Arial"/>
          <w:color w:val="000000"/>
          <w:lang w:val="it-IT"/>
        </w:rPr>
        <w:t>i reprezentarea, prin delegare, a acestora în toate litigiile aflate pe rolul instanţelor judecătoreşti, a organelor de urm</w:t>
      </w:r>
      <w:r>
        <w:rPr>
          <w:rFonts w:cs="Arial"/>
          <w:color w:val="000000"/>
          <w:lang w:val="it-IT"/>
        </w:rPr>
        <w:t>ă</w:t>
      </w:r>
      <w:r w:rsidRPr="009B62B4">
        <w:rPr>
          <w:rFonts w:cs="Arial"/>
          <w:color w:val="000000"/>
          <w:lang w:val="it-IT"/>
        </w:rPr>
        <w:t>rire penal</w:t>
      </w:r>
      <w:r>
        <w:rPr>
          <w:rFonts w:cs="Arial"/>
          <w:color w:val="000000"/>
          <w:lang w:val="it-IT"/>
        </w:rPr>
        <w:t>ă</w:t>
      </w:r>
      <w:r w:rsidRPr="009B62B4">
        <w:rPr>
          <w:rFonts w:cs="Arial"/>
          <w:color w:val="000000"/>
          <w:lang w:val="it-IT"/>
        </w:rPr>
        <w:t xml:space="preserve"> şi a altor organe cu atribu</w:t>
      </w:r>
      <w:r>
        <w:rPr>
          <w:rFonts w:cs="Arial"/>
          <w:color w:val="000000"/>
          <w:lang w:val="it-IT"/>
        </w:rPr>
        <w:t>ț</w:t>
      </w:r>
      <w:r w:rsidRPr="009B62B4">
        <w:rPr>
          <w:rFonts w:cs="Arial"/>
          <w:color w:val="000000"/>
          <w:lang w:val="it-IT"/>
        </w:rPr>
        <w:t>ii jurisdicţionale;</w:t>
      </w:r>
    </w:p>
    <w:p w:rsidR="005E2183" w:rsidRPr="009E47C2" w:rsidRDefault="005E2183" w:rsidP="005E2183">
      <w:pPr>
        <w:pStyle w:val="ListParagraph"/>
        <w:numPr>
          <w:ilvl w:val="0"/>
          <w:numId w:val="54"/>
        </w:numPr>
        <w:tabs>
          <w:tab w:val="left" w:pos="990"/>
        </w:tabs>
        <w:spacing w:line="360" w:lineRule="auto"/>
        <w:ind w:left="0" w:firstLine="720"/>
        <w:jc w:val="both"/>
        <w:rPr>
          <w:rFonts w:ascii="Segoe UI" w:hAnsi="Segoe UI" w:cs="Segoe UI"/>
          <w:color w:val="000000"/>
        </w:rPr>
      </w:pPr>
      <w:r>
        <w:rPr>
          <w:rFonts w:cs="Arial"/>
          <w:color w:val="000000"/>
          <w:lang w:val="it-IT"/>
        </w:rPr>
        <w:t>a</w:t>
      </w:r>
      <w:r w:rsidRPr="009E47C2">
        <w:rPr>
          <w:rFonts w:cs="Arial"/>
          <w:color w:val="000000"/>
          <w:lang w:val="it-IT"/>
        </w:rPr>
        <w:t>p</w:t>
      </w:r>
      <w:r>
        <w:rPr>
          <w:rFonts w:cs="Arial"/>
          <w:color w:val="000000"/>
          <w:lang w:val="it-IT"/>
        </w:rPr>
        <w:t>ărarea drepturilor</w:t>
      </w:r>
      <w:r w:rsidRPr="009E47C2">
        <w:rPr>
          <w:rFonts w:cs="Arial"/>
          <w:color w:val="000000"/>
          <w:lang w:val="it-IT"/>
        </w:rPr>
        <w:t xml:space="preserve"> </w:t>
      </w:r>
      <w:r>
        <w:rPr>
          <w:rFonts w:cs="Arial"/>
          <w:color w:val="000000"/>
          <w:lang w:val="it-IT"/>
        </w:rPr>
        <w:t>și intereselor legitime ale oraș</w:t>
      </w:r>
      <w:r w:rsidRPr="009E47C2">
        <w:rPr>
          <w:rFonts w:cs="Arial"/>
          <w:color w:val="000000"/>
          <w:lang w:val="it-IT"/>
        </w:rPr>
        <w:t xml:space="preserve">ului Sǎrmașu </w:t>
      </w:r>
      <w:r>
        <w:rPr>
          <w:rFonts w:cs="Arial"/>
          <w:color w:val="000000"/>
          <w:lang w:val="it-IT"/>
        </w:rPr>
        <w:t>ș</w:t>
      </w:r>
      <w:r w:rsidRPr="009E47C2">
        <w:rPr>
          <w:rFonts w:cs="Arial"/>
          <w:color w:val="000000"/>
          <w:lang w:val="it-IT"/>
        </w:rPr>
        <w:t>i reprezentarea, prin delegare, a acestuia în toate litigiile aflate pe rolul instanţelor judecătoreşti, a organelor de urm</w:t>
      </w:r>
      <w:r>
        <w:rPr>
          <w:rFonts w:cs="Arial"/>
          <w:color w:val="000000"/>
          <w:lang w:val="it-IT"/>
        </w:rPr>
        <w:t>ărire penală</w:t>
      </w:r>
      <w:r w:rsidRPr="009E47C2">
        <w:rPr>
          <w:rFonts w:cs="Arial"/>
          <w:color w:val="000000"/>
          <w:lang w:val="it-IT"/>
        </w:rPr>
        <w:t xml:space="preserve"> şi a altor organe cu atributii jurisdicţionale;</w:t>
      </w:r>
    </w:p>
    <w:p w:rsidR="005E2183" w:rsidRPr="009E47C2" w:rsidRDefault="005E2183" w:rsidP="005E2183">
      <w:pPr>
        <w:pStyle w:val="ListParagraph"/>
        <w:numPr>
          <w:ilvl w:val="0"/>
          <w:numId w:val="54"/>
        </w:numPr>
        <w:tabs>
          <w:tab w:val="left" w:pos="990"/>
        </w:tabs>
        <w:spacing w:line="360" w:lineRule="auto"/>
        <w:ind w:left="0" w:firstLine="720"/>
        <w:jc w:val="both"/>
        <w:rPr>
          <w:rFonts w:ascii="Segoe UI" w:hAnsi="Segoe UI" w:cs="Segoe UI"/>
          <w:color w:val="000000"/>
        </w:rPr>
      </w:pPr>
      <w:r>
        <w:rPr>
          <w:rFonts w:cs="Arial"/>
          <w:color w:val="000000"/>
          <w:lang w:val="it-IT"/>
        </w:rPr>
        <w:lastRenderedPageBreak/>
        <w:t>a</w:t>
      </w:r>
      <w:r w:rsidRPr="009E47C2">
        <w:rPr>
          <w:rFonts w:cs="Arial"/>
          <w:color w:val="000000"/>
          <w:lang w:val="it-IT"/>
        </w:rPr>
        <w:t>sigurar</w:t>
      </w:r>
      <w:r>
        <w:rPr>
          <w:rFonts w:cs="Arial"/>
          <w:color w:val="000000"/>
          <w:lang w:val="it-IT"/>
        </w:rPr>
        <w:t>ea consilierii juridice a direcț</w:t>
      </w:r>
      <w:r w:rsidRPr="009E47C2">
        <w:rPr>
          <w:rFonts w:cs="Arial"/>
          <w:color w:val="000000"/>
          <w:lang w:val="it-IT"/>
        </w:rPr>
        <w:t>iilor/serviciilor/birourilor/ compartimentelor din cadrul aparatului de</w:t>
      </w:r>
      <w:r>
        <w:rPr>
          <w:rFonts w:cs="Arial"/>
          <w:color w:val="000000"/>
          <w:lang w:val="it-IT"/>
        </w:rPr>
        <w:t xml:space="preserve"> specialitate al Primarului oraș</w:t>
      </w:r>
      <w:r w:rsidRPr="009E47C2">
        <w:rPr>
          <w:rFonts w:cs="Arial"/>
          <w:color w:val="000000"/>
          <w:lang w:val="it-IT"/>
        </w:rPr>
        <w:t>ului Sǎrmașu</w:t>
      </w:r>
      <w:r>
        <w:rPr>
          <w:rFonts w:cs="Arial"/>
          <w:color w:val="000000"/>
          <w:lang w:val="it-IT"/>
        </w:rPr>
        <w:t>;</w:t>
      </w:r>
    </w:p>
    <w:p w:rsidR="005E2183" w:rsidRPr="009E47C2" w:rsidRDefault="005E2183" w:rsidP="005E2183">
      <w:pPr>
        <w:pStyle w:val="ListParagraph"/>
        <w:numPr>
          <w:ilvl w:val="0"/>
          <w:numId w:val="54"/>
        </w:numPr>
        <w:tabs>
          <w:tab w:val="left" w:pos="990"/>
        </w:tabs>
        <w:spacing w:line="360" w:lineRule="auto"/>
        <w:ind w:left="0" w:firstLine="720"/>
        <w:jc w:val="both"/>
        <w:rPr>
          <w:rFonts w:ascii="Segoe UI" w:hAnsi="Segoe UI" w:cs="Segoe UI"/>
          <w:color w:val="000000"/>
        </w:rPr>
      </w:pPr>
      <w:r>
        <w:rPr>
          <w:rFonts w:cs="Arial"/>
          <w:color w:val="000000"/>
          <w:lang w:val="it-IT"/>
        </w:rPr>
        <w:t>e</w:t>
      </w:r>
      <w:r w:rsidRPr="009E47C2">
        <w:rPr>
          <w:rFonts w:cs="Arial"/>
          <w:color w:val="000000"/>
          <w:lang w:val="it-IT"/>
        </w:rPr>
        <w:t>xercitarea căilor de atac împotriva hotărârilor judecătoreşti ce privesc un</w:t>
      </w:r>
      <w:r>
        <w:rPr>
          <w:rFonts w:cs="Arial"/>
          <w:color w:val="000000"/>
          <w:lang w:val="it-IT"/>
        </w:rPr>
        <w:t>itatea administrativ teritorială</w:t>
      </w:r>
      <w:r w:rsidRPr="009E47C2">
        <w:rPr>
          <w:rFonts w:cs="Arial"/>
          <w:color w:val="000000"/>
          <w:lang w:val="it-IT"/>
        </w:rPr>
        <w:t xml:space="preserve"> </w:t>
      </w:r>
      <w:r>
        <w:rPr>
          <w:rFonts w:cs="Arial"/>
          <w:color w:val="000000"/>
          <w:lang w:val="it-IT"/>
        </w:rPr>
        <w:t>ș</w:t>
      </w:r>
      <w:r w:rsidRPr="009E47C2">
        <w:rPr>
          <w:rFonts w:cs="Arial"/>
          <w:color w:val="000000"/>
          <w:lang w:val="it-IT"/>
        </w:rPr>
        <w:t>i autorit</w:t>
      </w:r>
      <w:r>
        <w:rPr>
          <w:rFonts w:cs="Arial"/>
          <w:color w:val="000000"/>
          <w:lang w:val="it-IT"/>
        </w:rPr>
        <w:t>ăț</w:t>
      </w:r>
      <w:r w:rsidRPr="009E47C2">
        <w:rPr>
          <w:rFonts w:cs="Arial"/>
          <w:color w:val="000000"/>
          <w:lang w:val="it-IT"/>
        </w:rPr>
        <w:t>ile administra</w:t>
      </w:r>
      <w:r>
        <w:rPr>
          <w:rFonts w:cs="Arial"/>
          <w:color w:val="000000"/>
          <w:lang w:val="it-IT"/>
        </w:rPr>
        <w:t>ț</w:t>
      </w:r>
      <w:r w:rsidRPr="009E47C2">
        <w:rPr>
          <w:rFonts w:cs="Arial"/>
          <w:color w:val="000000"/>
          <w:lang w:val="it-IT"/>
        </w:rPr>
        <w:t>iei publice locale;</w:t>
      </w:r>
    </w:p>
    <w:p w:rsidR="005E2183" w:rsidRPr="009E47C2" w:rsidRDefault="005E2183" w:rsidP="005E2183">
      <w:pPr>
        <w:pStyle w:val="ListParagraph"/>
        <w:numPr>
          <w:ilvl w:val="0"/>
          <w:numId w:val="54"/>
        </w:numPr>
        <w:tabs>
          <w:tab w:val="left" w:pos="990"/>
        </w:tabs>
        <w:spacing w:line="360" w:lineRule="auto"/>
        <w:ind w:left="0" w:firstLine="720"/>
        <w:jc w:val="both"/>
        <w:rPr>
          <w:rFonts w:ascii="Segoe UI" w:hAnsi="Segoe UI" w:cs="Segoe UI"/>
          <w:color w:val="000000"/>
        </w:rPr>
      </w:pPr>
      <w:r>
        <w:rPr>
          <w:rFonts w:cs="Arial"/>
          <w:color w:val="000000"/>
          <w:lang w:val="it-IT"/>
        </w:rPr>
        <w:t>colaborarea cu direcț</w:t>
      </w:r>
      <w:r w:rsidRPr="009E47C2">
        <w:rPr>
          <w:rFonts w:cs="Arial"/>
          <w:color w:val="000000"/>
          <w:lang w:val="it-IT"/>
        </w:rPr>
        <w:t>iile/serviciile/birourile/compartimentele din cadrul aparatului de  specialitate al Primarului ora</w:t>
      </w:r>
      <w:r>
        <w:rPr>
          <w:rFonts w:cs="Arial"/>
          <w:color w:val="000000"/>
          <w:lang w:val="it-IT"/>
        </w:rPr>
        <w:t>ș</w:t>
      </w:r>
      <w:r w:rsidRPr="009E47C2">
        <w:rPr>
          <w:rFonts w:cs="Arial"/>
          <w:color w:val="000000"/>
          <w:lang w:val="it-IT"/>
        </w:rPr>
        <w:t xml:space="preserve">ului Sǎrmașu la întocmirea proiectelor de acte administrative: </w:t>
      </w:r>
      <w:r>
        <w:rPr>
          <w:rFonts w:cs="Arial"/>
          <w:color w:val="000000"/>
          <w:lang w:val="it-IT"/>
        </w:rPr>
        <w:t xml:space="preserve"> </w:t>
      </w:r>
      <w:r w:rsidRPr="009E47C2">
        <w:rPr>
          <w:rFonts w:cs="Arial"/>
          <w:color w:val="000000"/>
          <w:lang w:val="it-IT"/>
        </w:rPr>
        <w:t>dispoziţii ale Primarului ora</w:t>
      </w:r>
      <w:r>
        <w:rPr>
          <w:rFonts w:cs="Arial"/>
          <w:color w:val="000000"/>
          <w:lang w:val="it-IT"/>
        </w:rPr>
        <w:t>ș</w:t>
      </w:r>
      <w:r w:rsidRPr="009E47C2">
        <w:rPr>
          <w:rFonts w:cs="Arial"/>
          <w:color w:val="000000"/>
          <w:lang w:val="it-IT"/>
        </w:rPr>
        <w:t>ului Sǎrmașu  şi hotărâ</w:t>
      </w:r>
      <w:r>
        <w:rPr>
          <w:rFonts w:cs="Arial"/>
          <w:color w:val="000000"/>
          <w:lang w:val="it-IT"/>
        </w:rPr>
        <w:t>ri ale Consiliului Local al oraș</w:t>
      </w:r>
      <w:r w:rsidRPr="009E47C2">
        <w:rPr>
          <w:rFonts w:cs="Arial"/>
          <w:color w:val="000000"/>
          <w:lang w:val="it-IT"/>
        </w:rPr>
        <w:t>ului Sǎrmașu;</w:t>
      </w:r>
    </w:p>
    <w:p w:rsidR="005E2183" w:rsidRPr="009E47C2" w:rsidRDefault="005E2183" w:rsidP="005E2183">
      <w:pPr>
        <w:pStyle w:val="ListParagraph"/>
        <w:numPr>
          <w:ilvl w:val="0"/>
          <w:numId w:val="54"/>
        </w:numPr>
        <w:tabs>
          <w:tab w:val="left" w:pos="990"/>
        </w:tabs>
        <w:spacing w:line="360" w:lineRule="auto"/>
        <w:ind w:left="0" w:firstLine="720"/>
        <w:jc w:val="both"/>
        <w:rPr>
          <w:rFonts w:ascii="Segoe UI" w:hAnsi="Segoe UI" w:cs="Segoe UI"/>
          <w:color w:val="000000"/>
        </w:rPr>
      </w:pPr>
      <w:r>
        <w:rPr>
          <w:rFonts w:cs="Arial"/>
          <w:color w:val="000000"/>
          <w:lang w:val="it-IT"/>
        </w:rPr>
        <w:t>î</w:t>
      </w:r>
      <w:r w:rsidRPr="009E47C2">
        <w:rPr>
          <w:rFonts w:cs="Arial"/>
          <w:color w:val="000000"/>
          <w:lang w:val="it-IT"/>
        </w:rPr>
        <w:t>ntocmirea proiectelor de hotărâri ale Consiliului Local al ora</w:t>
      </w:r>
      <w:r>
        <w:rPr>
          <w:rFonts w:cs="Arial"/>
          <w:color w:val="000000"/>
          <w:lang w:val="it-IT"/>
        </w:rPr>
        <w:t>ș</w:t>
      </w:r>
      <w:r w:rsidRPr="009E47C2">
        <w:rPr>
          <w:rFonts w:cs="Arial"/>
          <w:color w:val="000000"/>
          <w:lang w:val="it-IT"/>
        </w:rPr>
        <w:t>ului  Sǎrmașu şi d</w:t>
      </w:r>
      <w:r>
        <w:rPr>
          <w:rFonts w:cs="Arial"/>
          <w:color w:val="000000"/>
          <w:lang w:val="it-IT"/>
        </w:rPr>
        <w:t>e dispoziţii ale Primarului oraș</w:t>
      </w:r>
      <w:r w:rsidRPr="009E47C2">
        <w:rPr>
          <w:rFonts w:cs="Arial"/>
          <w:color w:val="000000"/>
          <w:lang w:val="it-IT"/>
        </w:rPr>
        <w:t>ului Sǎrmașu specifice domen</w:t>
      </w:r>
      <w:r>
        <w:rPr>
          <w:rFonts w:cs="Arial"/>
          <w:color w:val="000000"/>
          <w:lang w:val="it-IT"/>
        </w:rPr>
        <w:t>iului de activitate, precum şi î</w:t>
      </w:r>
      <w:r w:rsidRPr="009E47C2">
        <w:rPr>
          <w:rFonts w:cs="Arial"/>
          <w:color w:val="000000"/>
          <w:lang w:val="it-IT"/>
        </w:rPr>
        <w:t>ntocmirea rapoartelor de specialitate în domeniul de activitate al compartimentului pentru proiectele de hotărâri, în vederea promovări</w:t>
      </w:r>
      <w:r>
        <w:rPr>
          <w:rFonts w:cs="Arial"/>
          <w:color w:val="000000"/>
          <w:lang w:val="it-IT"/>
        </w:rPr>
        <w:t>i lor în Consiliul local al oraș</w:t>
      </w:r>
      <w:r w:rsidRPr="009E47C2">
        <w:rPr>
          <w:rFonts w:cs="Arial"/>
          <w:color w:val="000000"/>
          <w:lang w:val="it-IT"/>
        </w:rPr>
        <w:t>ului Sǎrmașu;</w:t>
      </w:r>
    </w:p>
    <w:p w:rsidR="005E2183" w:rsidRPr="009E47C2" w:rsidRDefault="005E2183" w:rsidP="005E2183">
      <w:pPr>
        <w:pStyle w:val="ListParagraph"/>
        <w:numPr>
          <w:ilvl w:val="0"/>
          <w:numId w:val="54"/>
        </w:numPr>
        <w:tabs>
          <w:tab w:val="left" w:pos="990"/>
        </w:tabs>
        <w:spacing w:line="360" w:lineRule="auto"/>
        <w:ind w:left="0" w:firstLine="720"/>
        <w:jc w:val="both"/>
        <w:rPr>
          <w:rFonts w:ascii="Segoe UI" w:hAnsi="Segoe UI" w:cs="Segoe UI"/>
          <w:color w:val="000000"/>
        </w:rPr>
      </w:pPr>
      <w:r>
        <w:rPr>
          <w:rFonts w:cs="Arial"/>
          <w:color w:val="000000"/>
          <w:lang w:val="it-IT"/>
        </w:rPr>
        <w:t>o</w:t>
      </w:r>
      <w:r w:rsidRPr="009E47C2">
        <w:rPr>
          <w:rFonts w:cs="Arial"/>
          <w:color w:val="000000"/>
          <w:lang w:val="it-IT"/>
        </w:rPr>
        <w:t xml:space="preserve">rganizarea </w:t>
      </w:r>
      <w:r>
        <w:rPr>
          <w:rFonts w:cs="Arial"/>
          <w:color w:val="000000"/>
          <w:lang w:val="it-IT"/>
        </w:rPr>
        <w:t>și ț</w:t>
      </w:r>
      <w:r w:rsidRPr="009E47C2">
        <w:rPr>
          <w:rFonts w:cs="Arial"/>
          <w:color w:val="000000"/>
          <w:lang w:val="it-IT"/>
        </w:rPr>
        <w:t>inerea la zi a regi</w:t>
      </w:r>
      <w:r>
        <w:rPr>
          <w:rFonts w:cs="Arial"/>
          <w:color w:val="000000"/>
          <w:lang w:val="it-IT"/>
        </w:rPr>
        <w:t>strelor cu evidenta litigiilor î</w:t>
      </w:r>
      <w:r w:rsidRPr="009E47C2">
        <w:rPr>
          <w:rFonts w:cs="Arial"/>
          <w:color w:val="000000"/>
          <w:lang w:val="it-IT"/>
        </w:rPr>
        <w:t>nregist</w:t>
      </w:r>
      <w:r>
        <w:rPr>
          <w:rFonts w:cs="Arial"/>
          <w:color w:val="000000"/>
          <w:lang w:val="it-IT"/>
        </w:rPr>
        <w:t>rate pe rolul instanțelor judecă</w:t>
      </w:r>
      <w:r w:rsidRPr="009E47C2">
        <w:rPr>
          <w:rFonts w:cs="Arial"/>
          <w:color w:val="000000"/>
          <w:lang w:val="it-IT"/>
        </w:rPr>
        <w:t>tore</w:t>
      </w:r>
      <w:r>
        <w:rPr>
          <w:rFonts w:cs="Arial"/>
          <w:color w:val="000000"/>
          <w:lang w:val="it-IT"/>
        </w:rPr>
        <w:t>ș</w:t>
      </w:r>
      <w:r w:rsidRPr="009E47C2">
        <w:rPr>
          <w:rFonts w:cs="Arial"/>
          <w:color w:val="000000"/>
          <w:lang w:val="it-IT"/>
        </w:rPr>
        <w:t xml:space="preserve">ti </w:t>
      </w:r>
      <w:r>
        <w:rPr>
          <w:rFonts w:cs="Arial"/>
          <w:color w:val="000000"/>
          <w:lang w:val="it-IT"/>
        </w:rPr>
        <w:t>ș</w:t>
      </w:r>
      <w:r w:rsidRPr="009E47C2">
        <w:rPr>
          <w:rFonts w:cs="Arial"/>
          <w:color w:val="000000"/>
          <w:lang w:val="it-IT"/>
        </w:rPr>
        <w:t>i a termenelor de judecat</w:t>
      </w:r>
      <w:r>
        <w:rPr>
          <w:rFonts w:cs="Arial"/>
          <w:color w:val="000000"/>
          <w:lang w:val="it-IT"/>
        </w:rPr>
        <w:t>ă</w:t>
      </w:r>
      <w:r w:rsidRPr="009E47C2">
        <w:rPr>
          <w:rFonts w:cs="Arial"/>
          <w:color w:val="000000"/>
          <w:lang w:val="it-IT"/>
        </w:rPr>
        <w:t>;</w:t>
      </w:r>
    </w:p>
    <w:p w:rsidR="005E2183" w:rsidRPr="009E47C2" w:rsidRDefault="005E2183" w:rsidP="005E2183">
      <w:pPr>
        <w:pStyle w:val="ListParagraph"/>
        <w:numPr>
          <w:ilvl w:val="0"/>
          <w:numId w:val="54"/>
        </w:numPr>
        <w:tabs>
          <w:tab w:val="left" w:pos="990"/>
        </w:tabs>
        <w:spacing w:line="360" w:lineRule="auto"/>
        <w:ind w:left="0" w:firstLine="720"/>
        <w:jc w:val="both"/>
        <w:rPr>
          <w:rFonts w:ascii="Segoe UI" w:hAnsi="Segoe UI" w:cs="Segoe UI"/>
          <w:color w:val="000000"/>
        </w:rPr>
      </w:pPr>
      <w:r>
        <w:rPr>
          <w:rFonts w:cs="Arial"/>
          <w:color w:val="000000"/>
          <w:lang w:val="it-IT"/>
        </w:rPr>
        <w:t>î</w:t>
      </w:r>
      <w:r w:rsidRPr="009E47C2">
        <w:rPr>
          <w:rFonts w:cs="Arial"/>
          <w:color w:val="000000"/>
          <w:lang w:val="it-IT"/>
        </w:rPr>
        <w:t xml:space="preserve">nchiderea, numerotarea </w:t>
      </w:r>
      <w:r>
        <w:rPr>
          <w:rFonts w:cs="Arial"/>
          <w:color w:val="000000"/>
          <w:lang w:val="it-IT"/>
        </w:rPr>
        <w:t>ș</w:t>
      </w:r>
      <w:r w:rsidRPr="009E47C2">
        <w:rPr>
          <w:rFonts w:cs="Arial"/>
          <w:color w:val="000000"/>
          <w:lang w:val="it-IT"/>
        </w:rPr>
        <w:t xml:space="preserve">i sigilarea dosarelor finalizate precum </w:t>
      </w:r>
      <w:r>
        <w:rPr>
          <w:rFonts w:cs="Arial"/>
          <w:color w:val="000000"/>
          <w:lang w:val="it-IT"/>
        </w:rPr>
        <w:t>și la predarea acestora spre arhivare;</w:t>
      </w:r>
    </w:p>
    <w:p w:rsidR="005E2183" w:rsidRPr="009E47C2" w:rsidRDefault="005E2183" w:rsidP="005E2183">
      <w:pPr>
        <w:pStyle w:val="ListParagraph"/>
        <w:numPr>
          <w:ilvl w:val="0"/>
          <w:numId w:val="54"/>
        </w:numPr>
        <w:tabs>
          <w:tab w:val="left" w:pos="990"/>
        </w:tabs>
        <w:spacing w:line="360" w:lineRule="auto"/>
        <w:ind w:left="0" w:firstLine="720"/>
        <w:jc w:val="both"/>
        <w:rPr>
          <w:rFonts w:ascii="Segoe UI" w:hAnsi="Segoe UI" w:cs="Segoe UI"/>
          <w:color w:val="000000"/>
        </w:rPr>
      </w:pPr>
      <w:r>
        <w:rPr>
          <w:rFonts w:cs="Arial"/>
          <w:color w:val="000000"/>
          <w:lang w:val="it-IT"/>
        </w:rPr>
        <w:t>soluționarea î</w:t>
      </w:r>
      <w:r w:rsidRPr="009E47C2">
        <w:rPr>
          <w:rFonts w:cs="Arial"/>
          <w:color w:val="000000"/>
          <w:lang w:val="it-IT"/>
        </w:rPr>
        <w:t>n termen a coresponden</w:t>
      </w:r>
      <w:r>
        <w:rPr>
          <w:rFonts w:cs="Arial"/>
          <w:color w:val="000000"/>
          <w:lang w:val="it-IT"/>
        </w:rPr>
        <w:t>ț</w:t>
      </w:r>
      <w:r w:rsidRPr="009E47C2">
        <w:rPr>
          <w:rFonts w:cs="Arial"/>
          <w:color w:val="000000"/>
          <w:lang w:val="it-IT"/>
        </w:rPr>
        <w:t xml:space="preserve">ei primite </w:t>
      </w:r>
      <w:r>
        <w:rPr>
          <w:rFonts w:cs="Arial"/>
          <w:color w:val="000000"/>
          <w:lang w:val="it-IT"/>
        </w:rPr>
        <w:t>prin intermediul registraturii și direct de la direcț</w:t>
      </w:r>
      <w:r w:rsidRPr="009E47C2">
        <w:rPr>
          <w:rFonts w:cs="Arial"/>
          <w:color w:val="000000"/>
          <w:lang w:val="it-IT"/>
        </w:rPr>
        <w:t>iile/serviciile/birourile/compartimentele din cadrul aparatului de  specialitate al Pr</w:t>
      </w:r>
      <w:r>
        <w:rPr>
          <w:rFonts w:cs="Arial"/>
          <w:color w:val="000000"/>
          <w:lang w:val="it-IT"/>
        </w:rPr>
        <w:t>imarului orașului Sǎrmașu;</w:t>
      </w:r>
    </w:p>
    <w:p w:rsidR="005E2183" w:rsidRPr="004C72FE" w:rsidRDefault="005E2183" w:rsidP="005E2183">
      <w:pPr>
        <w:pStyle w:val="ListParagraph"/>
        <w:numPr>
          <w:ilvl w:val="0"/>
          <w:numId w:val="54"/>
        </w:numPr>
        <w:tabs>
          <w:tab w:val="left" w:pos="990"/>
        </w:tabs>
        <w:spacing w:line="360" w:lineRule="auto"/>
        <w:ind w:left="0" w:firstLine="720"/>
        <w:jc w:val="both"/>
        <w:rPr>
          <w:rFonts w:ascii="Segoe UI" w:hAnsi="Segoe UI" w:cs="Segoe UI"/>
          <w:color w:val="000000"/>
        </w:rPr>
      </w:pPr>
      <w:r>
        <w:rPr>
          <w:rFonts w:cs="Arial"/>
          <w:color w:val="000000"/>
          <w:lang w:val="it-IT"/>
        </w:rPr>
        <w:t>în condițiile în care asigură</w:t>
      </w:r>
      <w:r w:rsidRPr="009E47C2">
        <w:rPr>
          <w:rFonts w:cs="Arial"/>
          <w:color w:val="000000"/>
          <w:lang w:val="it-IT"/>
        </w:rPr>
        <w:t xml:space="preserve"> reprezentarea Consiliului Local al ora</w:t>
      </w:r>
      <w:r>
        <w:rPr>
          <w:rFonts w:cs="Arial"/>
          <w:color w:val="000000"/>
          <w:lang w:val="it-IT"/>
        </w:rPr>
        <w:t>ș</w:t>
      </w:r>
      <w:r w:rsidRPr="009E47C2">
        <w:rPr>
          <w:rFonts w:cs="Arial"/>
          <w:color w:val="000000"/>
          <w:lang w:val="it-IT"/>
        </w:rPr>
        <w:t>ului Sǎrmașu, ca autoritate deliberativ</w:t>
      </w:r>
      <w:r>
        <w:rPr>
          <w:rFonts w:cs="Arial"/>
          <w:color w:val="000000"/>
          <w:lang w:val="it-IT"/>
        </w:rPr>
        <w:t>ă</w:t>
      </w:r>
      <w:r w:rsidRPr="009E47C2">
        <w:rPr>
          <w:rFonts w:cs="Arial"/>
          <w:color w:val="000000"/>
          <w:lang w:val="it-IT"/>
        </w:rPr>
        <w:t xml:space="preserve">, </w:t>
      </w:r>
      <w:r>
        <w:rPr>
          <w:rFonts w:cs="Arial"/>
          <w:color w:val="000000"/>
          <w:lang w:val="it-IT"/>
        </w:rPr>
        <w:t>î</w:t>
      </w:r>
      <w:r w:rsidRPr="009E47C2">
        <w:rPr>
          <w:rFonts w:cs="Arial"/>
          <w:color w:val="000000"/>
          <w:lang w:val="it-IT"/>
        </w:rPr>
        <w:t>n fa</w:t>
      </w:r>
      <w:r>
        <w:rPr>
          <w:rFonts w:cs="Arial"/>
          <w:color w:val="000000"/>
          <w:lang w:val="it-IT"/>
        </w:rPr>
        <w:t>ț</w:t>
      </w:r>
      <w:r w:rsidRPr="009E47C2">
        <w:rPr>
          <w:rFonts w:cs="Arial"/>
          <w:color w:val="000000"/>
          <w:lang w:val="it-IT"/>
        </w:rPr>
        <w:t>a instan</w:t>
      </w:r>
      <w:r>
        <w:rPr>
          <w:rFonts w:cs="Arial"/>
          <w:color w:val="000000"/>
          <w:lang w:val="it-IT"/>
        </w:rPr>
        <w:t>ț</w:t>
      </w:r>
      <w:r w:rsidRPr="009E47C2">
        <w:rPr>
          <w:rFonts w:cs="Arial"/>
          <w:color w:val="000000"/>
          <w:lang w:val="it-IT"/>
        </w:rPr>
        <w:t>elor judec</w:t>
      </w:r>
      <w:r>
        <w:rPr>
          <w:rFonts w:cs="Arial"/>
          <w:color w:val="000000"/>
          <w:lang w:val="it-IT"/>
        </w:rPr>
        <w:t>ăt</w:t>
      </w:r>
      <w:r w:rsidRPr="009E47C2">
        <w:rPr>
          <w:rFonts w:cs="Arial"/>
          <w:color w:val="000000"/>
          <w:lang w:val="it-IT"/>
        </w:rPr>
        <w:t>ore</w:t>
      </w:r>
      <w:r>
        <w:rPr>
          <w:rFonts w:cs="Arial"/>
          <w:color w:val="000000"/>
          <w:lang w:val="it-IT"/>
        </w:rPr>
        <w:t>ș</w:t>
      </w:r>
      <w:r w:rsidRPr="009E47C2">
        <w:rPr>
          <w:rFonts w:cs="Arial"/>
          <w:color w:val="000000"/>
          <w:lang w:val="it-IT"/>
        </w:rPr>
        <w:t>ti</w:t>
      </w:r>
      <w:r>
        <w:rPr>
          <w:rFonts w:cs="Arial"/>
          <w:color w:val="000000"/>
          <w:lang w:val="it-IT"/>
        </w:rPr>
        <w:t>, delegaț</w:t>
      </w:r>
      <w:r w:rsidRPr="009E47C2">
        <w:rPr>
          <w:rFonts w:cs="Arial"/>
          <w:color w:val="000000"/>
          <w:lang w:val="it-IT"/>
        </w:rPr>
        <w:t>ia va fi semnat</w:t>
      </w:r>
      <w:r>
        <w:rPr>
          <w:rFonts w:cs="Arial"/>
          <w:color w:val="000000"/>
          <w:lang w:val="it-IT"/>
        </w:rPr>
        <w:t>ă</w:t>
      </w:r>
      <w:r w:rsidRPr="009E47C2">
        <w:rPr>
          <w:rFonts w:cs="Arial"/>
          <w:color w:val="000000"/>
          <w:lang w:val="it-IT"/>
        </w:rPr>
        <w:t xml:space="preserve"> de c</w:t>
      </w:r>
      <w:r>
        <w:rPr>
          <w:rFonts w:cs="Arial"/>
          <w:color w:val="000000"/>
          <w:lang w:val="it-IT"/>
        </w:rPr>
        <w:t>ătre preș</w:t>
      </w:r>
      <w:r w:rsidRPr="009E47C2">
        <w:rPr>
          <w:rFonts w:cs="Arial"/>
          <w:color w:val="000000"/>
          <w:lang w:val="it-IT"/>
        </w:rPr>
        <w:t xml:space="preserve">edintele de </w:t>
      </w:r>
      <w:r>
        <w:rPr>
          <w:rFonts w:cs="Arial"/>
          <w:color w:val="000000"/>
          <w:lang w:val="it-IT"/>
        </w:rPr>
        <w:t>ș</w:t>
      </w:r>
      <w:r w:rsidRPr="009E47C2">
        <w:rPr>
          <w:rFonts w:cs="Arial"/>
          <w:color w:val="000000"/>
          <w:lang w:val="it-IT"/>
        </w:rPr>
        <w:t>edin</w:t>
      </w:r>
      <w:r>
        <w:rPr>
          <w:rFonts w:cs="Arial"/>
          <w:color w:val="000000"/>
          <w:lang w:val="it-IT"/>
        </w:rPr>
        <w:t>ță</w:t>
      </w:r>
      <w:r w:rsidRPr="009E47C2">
        <w:rPr>
          <w:rFonts w:cs="Arial"/>
          <w:color w:val="000000"/>
          <w:lang w:val="it-IT"/>
        </w:rPr>
        <w:t xml:space="preserve"> </w:t>
      </w:r>
      <w:r>
        <w:rPr>
          <w:rFonts w:cs="Arial"/>
          <w:color w:val="000000"/>
          <w:lang w:val="it-IT"/>
        </w:rPr>
        <w:t>ș</w:t>
      </w:r>
      <w:r w:rsidRPr="009E47C2">
        <w:rPr>
          <w:rFonts w:cs="Arial"/>
          <w:color w:val="000000"/>
          <w:lang w:val="it-IT"/>
        </w:rPr>
        <w:t xml:space="preserve">i de Secretarul </w:t>
      </w:r>
      <w:r>
        <w:rPr>
          <w:rFonts w:cs="Arial"/>
          <w:color w:val="000000"/>
          <w:lang w:val="it-IT"/>
        </w:rPr>
        <w:t xml:space="preserve">general </w:t>
      </w:r>
      <w:r w:rsidRPr="009E47C2">
        <w:rPr>
          <w:rFonts w:cs="Arial"/>
          <w:color w:val="000000"/>
          <w:lang w:val="it-IT"/>
        </w:rPr>
        <w:t>ora</w:t>
      </w:r>
      <w:r>
        <w:rPr>
          <w:rFonts w:cs="Arial"/>
          <w:color w:val="000000"/>
          <w:lang w:val="it-IT"/>
        </w:rPr>
        <w:t>ș</w:t>
      </w:r>
      <w:r w:rsidRPr="009E47C2">
        <w:rPr>
          <w:rFonts w:cs="Arial"/>
          <w:color w:val="000000"/>
          <w:lang w:val="it-IT"/>
        </w:rPr>
        <w:t>ului Sǎrmașu;</w:t>
      </w:r>
    </w:p>
    <w:p w:rsidR="005E2183" w:rsidRPr="004C72FE" w:rsidRDefault="005E2183" w:rsidP="005E2183">
      <w:pPr>
        <w:pStyle w:val="ListParagraph"/>
        <w:numPr>
          <w:ilvl w:val="0"/>
          <w:numId w:val="54"/>
        </w:numPr>
        <w:tabs>
          <w:tab w:val="left" w:pos="990"/>
        </w:tabs>
        <w:spacing w:line="360" w:lineRule="auto"/>
        <w:ind w:left="0" w:firstLine="720"/>
        <w:jc w:val="both"/>
        <w:rPr>
          <w:rFonts w:ascii="Segoe UI" w:hAnsi="Segoe UI" w:cs="Segoe UI"/>
          <w:color w:val="000000"/>
        </w:rPr>
      </w:pPr>
      <w:r>
        <w:rPr>
          <w:rFonts w:cs="Arial"/>
          <w:color w:val="000000"/>
          <w:lang w:val="it-IT"/>
        </w:rPr>
        <w:t>ră</w:t>
      </w:r>
      <w:r w:rsidRPr="004C72FE">
        <w:rPr>
          <w:rFonts w:cs="Arial"/>
          <w:color w:val="000000"/>
          <w:lang w:val="it-IT"/>
        </w:rPr>
        <w:t xml:space="preserve">spunde pentru corectitudinea, exactitatea </w:t>
      </w:r>
      <w:r>
        <w:rPr>
          <w:rFonts w:cs="Arial"/>
          <w:color w:val="000000"/>
          <w:lang w:val="it-IT"/>
        </w:rPr>
        <w:t>ș</w:t>
      </w:r>
      <w:r w:rsidRPr="004C72FE">
        <w:rPr>
          <w:rFonts w:cs="Arial"/>
          <w:color w:val="000000"/>
          <w:lang w:val="it-IT"/>
        </w:rPr>
        <w:t xml:space="preserve">i legalitatea documentelor </w:t>
      </w:r>
      <w:r>
        <w:rPr>
          <w:rFonts w:cs="Arial"/>
          <w:color w:val="000000"/>
          <w:lang w:val="it-IT"/>
        </w:rPr>
        <w:t>î</w:t>
      </w:r>
      <w:r w:rsidRPr="004C72FE">
        <w:rPr>
          <w:rFonts w:cs="Arial"/>
          <w:color w:val="000000"/>
          <w:lang w:val="it-IT"/>
        </w:rPr>
        <w:t>ntocmite:</w:t>
      </w:r>
      <w:r w:rsidRPr="004C72FE">
        <w:rPr>
          <w:rFonts w:ascii="Times New Roman" w:hAnsi="Times New Roman"/>
          <w:color w:val="000000"/>
          <w:sz w:val="14"/>
          <w:szCs w:val="14"/>
          <w:lang w:val="it-IT"/>
        </w:rPr>
        <w:t>  </w:t>
      </w:r>
      <w:r w:rsidRPr="004C72FE">
        <w:rPr>
          <w:rFonts w:cs="Arial"/>
          <w:color w:val="000000"/>
          <w:lang w:val="it-IT"/>
        </w:rPr>
        <w:t>referate,</w:t>
      </w:r>
      <w:r w:rsidRPr="004C72FE">
        <w:rPr>
          <w:rFonts w:ascii="Times New Roman" w:hAnsi="Times New Roman"/>
          <w:color w:val="000000"/>
          <w:sz w:val="14"/>
          <w:szCs w:val="14"/>
          <w:lang w:val="it-IT"/>
        </w:rPr>
        <w:t>  </w:t>
      </w:r>
      <w:r>
        <w:rPr>
          <w:rFonts w:cs="Arial"/>
          <w:color w:val="000000"/>
          <w:lang w:val="it-IT"/>
        </w:rPr>
        <w:t>rapoarte de specialitate;</w:t>
      </w:r>
    </w:p>
    <w:p w:rsidR="005E2183" w:rsidRPr="004C72FE" w:rsidRDefault="005E2183" w:rsidP="005E2183">
      <w:pPr>
        <w:pStyle w:val="ListParagraph"/>
        <w:numPr>
          <w:ilvl w:val="0"/>
          <w:numId w:val="54"/>
        </w:numPr>
        <w:tabs>
          <w:tab w:val="left" w:pos="990"/>
        </w:tabs>
        <w:spacing w:line="360" w:lineRule="auto"/>
        <w:ind w:left="0" w:firstLine="720"/>
        <w:jc w:val="both"/>
        <w:rPr>
          <w:rFonts w:ascii="Segoe UI" w:hAnsi="Segoe UI" w:cs="Segoe UI"/>
          <w:color w:val="000000"/>
        </w:rPr>
      </w:pPr>
      <w:r>
        <w:rPr>
          <w:rFonts w:cs="Arial"/>
          <w:color w:val="000000"/>
          <w:lang w:val="it-IT"/>
        </w:rPr>
        <w:t>m</w:t>
      </w:r>
      <w:r w:rsidRPr="004C72FE">
        <w:rPr>
          <w:rFonts w:cs="Arial"/>
          <w:color w:val="000000"/>
          <w:lang w:val="it-IT"/>
        </w:rPr>
        <w:t>onitorizeaza procedurile administrative;</w:t>
      </w:r>
    </w:p>
    <w:p w:rsidR="005E2183" w:rsidRPr="004C72FE" w:rsidRDefault="005E2183" w:rsidP="005E2183">
      <w:pPr>
        <w:pStyle w:val="ListParagraph"/>
        <w:numPr>
          <w:ilvl w:val="0"/>
          <w:numId w:val="54"/>
        </w:numPr>
        <w:tabs>
          <w:tab w:val="left" w:pos="990"/>
        </w:tabs>
        <w:spacing w:line="360" w:lineRule="auto"/>
        <w:ind w:left="0" w:firstLine="720"/>
        <w:jc w:val="both"/>
        <w:rPr>
          <w:rFonts w:ascii="Segoe UI" w:hAnsi="Segoe UI" w:cs="Segoe UI"/>
          <w:color w:val="000000"/>
        </w:rPr>
      </w:pPr>
      <w:r>
        <w:rPr>
          <w:rFonts w:cs="Arial"/>
          <w:color w:val="000000"/>
          <w:lang w:val="it-IT"/>
        </w:rPr>
        <w:t>a</w:t>
      </w:r>
      <w:r w:rsidRPr="004C72FE">
        <w:rPr>
          <w:rFonts w:cs="Arial"/>
          <w:color w:val="000000"/>
        </w:rPr>
        <w:t>sigur</w:t>
      </w:r>
      <w:r>
        <w:rPr>
          <w:rFonts w:cs="Arial"/>
          <w:color w:val="000000"/>
        </w:rPr>
        <w:t>ă</w:t>
      </w:r>
      <w:r w:rsidRPr="004C72FE">
        <w:rPr>
          <w:rFonts w:cs="Arial"/>
          <w:color w:val="000000"/>
        </w:rPr>
        <w:t xml:space="preserve"> respectarea prevederilor Legii nr. 544/2001 p</w:t>
      </w:r>
      <w:r>
        <w:rPr>
          <w:rFonts w:cs="Arial"/>
          <w:color w:val="000000"/>
        </w:rPr>
        <w:t>rivind liberul acces la informaț</w:t>
      </w:r>
      <w:r w:rsidRPr="004C72FE">
        <w:rPr>
          <w:rFonts w:cs="Arial"/>
          <w:color w:val="000000"/>
        </w:rPr>
        <w:t>iile de interes public:</w:t>
      </w:r>
    </w:p>
    <w:p w:rsidR="005E2183" w:rsidRPr="005E26FD" w:rsidRDefault="005E2183" w:rsidP="005E2183">
      <w:pPr>
        <w:pStyle w:val="ListParagraph"/>
        <w:numPr>
          <w:ilvl w:val="0"/>
          <w:numId w:val="54"/>
        </w:numPr>
        <w:tabs>
          <w:tab w:val="left" w:pos="990"/>
        </w:tabs>
        <w:spacing w:line="360" w:lineRule="auto"/>
        <w:ind w:left="0" w:firstLine="720"/>
        <w:jc w:val="both"/>
        <w:rPr>
          <w:rFonts w:ascii="Segoe UI" w:hAnsi="Segoe UI" w:cs="Segoe UI"/>
          <w:color w:val="000000"/>
        </w:rPr>
      </w:pPr>
      <w:r>
        <w:rPr>
          <w:rFonts w:cs="Arial"/>
          <w:color w:val="000000"/>
        </w:rPr>
        <w:t>s</w:t>
      </w:r>
      <w:r w:rsidRPr="004C72FE">
        <w:rPr>
          <w:rFonts w:cs="Arial"/>
          <w:color w:val="000000"/>
          <w:lang w:val="it-IT"/>
        </w:rPr>
        <w:t>olu</w:t>
      </w:r>
      <w:r>
        <w:rPr>
          <w:rFonts w:cs="Arial"/>
          <w:color w:val="000000"/>
          <w:lang w:val="it-IT"/>
        </w:rPr>
        <w:t>ționează î</w:t>
      </w:r>
      <w:r w:rsidRPr="004C72FE">
        <w:rPr>
          <w:rFonts w:cs="Arial"/>
          <w:color w:val="000000"/>
          <w:lang w:val="it-IT"/>
        </w:rPr>
        <w:t>n limita competen</w:t>
      </w:r>
      <w:r>
        <w:rPr>
          <w:rFonts w:cs="Arial"/>
          <w:color w:val="000000"/>
          <w:lang w:val="it-IT"/>
        </w:rPr>
        <w:t>ț</w:t>
      </w:r>
      <w:r w:rsidRPr="004C72FE">
        <w:rPr>
          <w:rFonts w:cs="Arial"/>
          <w:color w:val="000000"/>
          <w:lang w:val="it-IT"/>
        </w:rPr>
        <w:t>elor sesiz</w:t>
      </w:r>
      <w:r>
        <w:rPr>
          <w:rFonts w:cs="Arial"/>
          <w:color w:val="000000"/>
          <w:lang w:val="it-IT"/>
        </w:rPr>
        <w:t>ă</w:t>
      </w:r>
      <w:r w:rsidRPr="004C72FE">
        <w:rPr>
          <w:rFonts w:cs="Arial"/>
          <w:color w:val="000000"/>
          <w:lang w:val="it-IT"/>
        </w:rPr>
        <w:t xml:space="preserve">rile </w:t>
      </w:r>
      <w:r>
        <w:rPr>
          <w:rFonts w:cs="Arial"/>
          <w:color w:val="000000"/>
          <w:lang w:val="it-IT"/>
        </w:rPr>
        <w:t>ș</w:t>
      </w:r>
      <w:r w:rsidRPr="004C72FE">
        <w:rPr>
          <w:rFonts w:cs="Arial"/>
          <w:color w:val="000000"/>
          <w:lang w:val="it-IT"/>
        </w:rPr>
        <w:t>i reclama</w:t>
      </w:r>
      <w:r>
        <w:rPr>
          <w:rFonts w:cs="Arial"/>
          <w:color w:val="000000"/>
          <w:lang w:val="it-IT"/>
        </w:rPr>
        <w:t>ț</w:t>
      </w:r>
      <w:r w:rsidRPr="004C72FE">
        <w:rPr>
          <w:rFonts w:cs="Arial"/>
          <w:color w:val="000000"/>
          <w:lang w:val="it-IT"/>
        </w:rPr>
        <w:t>iile cet</w:t>
      </w:r>
      <w:r>
        <w:rPr>
          <w:rFonts w:cs="Arial"/>
          <w:color w:val="000000"/>
          <w:lang w:val="it-IT"/>
        </w:rPr>
        <w:t>ăț</w:t>
      </w:r>
      <w:r w:rsidRPr="004C72FE">
        <w:rPr>
          <w:rFonts w:cs="Arial"/>
          <w:color w:val="000000"/>
          <w:lang w:val="it-IT"/>
        </w:rPr>
        <w:t>enilor, conform atribu</w:t>
      </w:r>
      <w:r>
        <w:rPr>
          <w:rFonts w:cs="Arial"/>
          <w:color w:val="000000"/>
          <w:lang w:val="it-IT"/>
        </w:rPr>
        <w:t>țiilor de serviciu.</w:t>
      </w:r>
    </w:p>
    <w:p w:rsidR="005E2183" w:rsidRPr="005E2183" w:rsidRDefault="005E2183" w:rsidP="005E2183">
      <w:pPr>
        <w:tabs>
          <w:tab w:val="left" w:pos="900"/>
        </w:tabs>
        <w:spacing w:line="360" w:lineRule="auto"/>
        <w:jc w:val="both"/>
        <w:rPr>
          <w:rFonts w:cs="Arial"/>
          <w:b/>
          <w:color w:val="000000"/>
        </w:rPr>
      </w:pPr>
    </w:p>
    <w:p w:rsidR="00050693" w:rsidRPr="005E2183" w:rsidRDefault="00050693" w:rsidP="005E2183">
      <w:pPr>
        <w:tabs>
          <w:tab w:val="left" w:pos="180"/>
          <w:tab w:val="left" w:pos="540"/>
          <w:tab w:val="left" w:pos="900"/>
        </w:tabs>
        <w:spacing w:before="120" w:line="360" w:lineRule="auto"/>
        <w:jc w:val="both"/>
        <w:rPr>
          <w:rFonts w:ascii="Arial" w:hAnsi="Arial" w:cs="Arial"/>
          <w:b/>
        </w:rPr>
      </w:pPr>
      <w:r w:rsidRPr="005E2183">
        <w:rPr>
          <w:rFonts w:ascii="Arial" w:hAnsi="Arial" w:cs="Arial"/>
          <w:b/>
        </w:rPr>
        <w:t>Atributiile referitoare la - DISCIPLINA ÎN CONSTRUCȚII ȘI PROTECȚIA MEDIULUI</w:t>
      </w:r>
    </w:p>
    <w:p w:rsidR="00050693" w:rsidRPr="005E2183" w:rsidRDefault="00050693" w:rsidP="00050693">
      <w:pPr>
        <w:pStyle w:val="ListParagraph"/>
        <w:numPr>
          <w:ilvl w:val="0"/>
          <w:numId w:val="37"/>
        </w:numPr>
        <w:tabs>
          <w:tab w:val="left" w:pos="900"/>
        </w:tabs>
        <w:spacing w:line="360" w:lineRule="auto"/>
        <w:ind w:left="0" w:firstLine="720"/>
        <w:jc w:val="both"/>
        <w:rPr>
          <w:rFonts w:ascii="Segoe UI" w:hAnsi="Segoe UI" w:cs="Segoe UI"/>
        </w:rPr>
      </w:pPr>
      <w:r w:rsidRPr="005E2183">
        <w:rPr>
          <w:rFonts w:cs="Arial"/>
          <w:lang w:val="es-ES"/>
        </w:rPr>
        <w:lastRenderedPageBreak/>
        <w:t>exercitarea controlului privind disciplina în autorizarea şi executarea lucrărilor de construcţii;</w:t>
      </w:r>
    </w:p>
    <w:p w:rsidR="00050693" w:rsidRPr="005E2183" w:rsidRDefault="00050693" w:rsidP="00050693">
      <w:pPr>
        <w:pStyle w:val="ListParagraph"/>
        <w:numPr>
          <w:ilvl w:val="0"/>
          <w:numId w:val="37"/>
        </w:numPr>
        <w:tabs>
          <w:tab w:val="left" w:pos="900"/>
        </w:tabs>
        <w:spacing w:line="360" w:lineRule="auto"/>
        <w:ind w:left="0" w:firstLine="720"/>
        <w:jc w:val="both"/>
        <w:rPr>
          <w:rFonts w:ascii="Segoe UI" w:hAnsi="Segoe UI" w:cs="Segoe UI"/>
        </w:rPr>
      </w:pPr>
      <w:r w:rsidRPr="005E2183">
        <w:rPr>
          <w:rFonts w:cs="Arial"/>
          <w:lang w:val="es-ES"/>
        </w:rPr>
        <w:t>întocmirea notelor de constatare privind construcțiile realizate fără autorizație de construire sau cu nerespectarea autorizației de construire și a abaterilor privind normelor de protecția mediului;</w:t>
      </w:r>
    </w:p>
    <w:p w:rsidR="00050693" w:rsidRPr="005E2183" w:rsidRDefault="00050693" w:rsidP="00050693">
      <w:pPr>
        <w:pStyle w:val="ListParagraph"/>
        <w:numPr>
          <w:ilvl w:val="0"/>
          <w:numId w:val="37"/>
        </w:numPr>
        <w:tabs>
          <w:tab w:val="left" w:pos="900"/>
        </w:tabs>
        <w:spacing w:line="360" w:lineRule="auto"/>
        <w:ind w:left="0" w:firstLine="720"/>
        <w:jc w:val="both"/>
        <w:rPr>
          <w:rFonts w:ascii="Segoe UI" w:hAnsi="Segoe UI" w:cs="Segoe UI"/>
        </w:rPr>
      </w:pPr>
      <w:r w:rsidRPr="005E2183">
        <w:rPr>
          <w:rFonts w:cs="Arial"/>
          <w:lang w:val="es-ES"/>
        </w:rPr>
        <w:t>î</w:t>
      </w:r>
      <w:r w:rsidRPr="005E2183">
        <w:rPr>
          <w:rFonts w:cs="Arial"/>
        </w:rPr>
        <w:t>ntocmirea proceselor verbale de contravenție și înaintarea lor spre semnare  conducerii Primăriei orașului Sǎrmașu;</w:t>
      </w:r>
    </w:p>
    <w:p w:rsidR="00050693" w:rsidRPr="005E2183" w:rsidRDefault="00050693" w:rsidP="00050693">
      <w:pPr>
        <w:pStyle w:val="ListParagraph"/>
        <w:numPr>
          <w:ilvl w:val="0"/>
          <w:numId w:val="37"/>
        </w:numPr>
        <w:tabs>
          <w:tab w:val="left" w:pos="900"/>
        </w:tabs>
        <w:spacing w:line="360" w:lineRule="auto"/>
        <w:ind w:left="0" w:firstLine="720"/>
        <w:jc w:val="both"/>
        <w:rPr>
          <w:rFonts w:ascii="Segoe UI" w:hAnsi="Segoe UI" w:cs="Segoe UI"/>
        </w:rPr>
      </w:pPr>
      <w:r w:rsidRPr="005E2183">
        <w:rPr>
          <w:rFonts w:cs="Arial"/>
        </w:rPr>
        <w:t xml:space="preserve">asigurarea asistenței, în cazul deplasării în teren, în sprijinul compartimentului urbanism; </w:t>
      </w:r>
    </w:p>
    <w:p w:rsidR="00050693" w:rsidRPr="005E2183" w:rsidRDefault="00050693" w:rsidP="00050693">
      <w:pPr>
        <w:pStyle w:val="ListParagraph"/>
        <w:numPr>
          <w:ilvl w:val="0"/>
          <w:numId w:val="37"/>
        </w:numPr>
        <w:tabs>
          <w:tab w:val="left" w:pos="900"/>
        </w:tabs>
        <w:spacing w:line="360" w:lineRule="auto"/>
        <w:ind w:left="0" w:firstLine="720"/>
        <w:jc w:val="both"/>
        <w:rPr>
          <w:rFonts w:ascii="Segoe UI" w:hAnsi="Segoe UI" w:cs="Segoe UI"/>
        </w:rPr>
      </w:pPr>
      <w:r w:rsidRPr="005E2183">
        <w:rPr>
          <w:rFonts w:cs="Arial"/>
        </w:rPr>
        <w:t>urmărește ducerea la îndeplinire a obligațiilor administrației publice locale privind protecția mediului și a hotărârilor referitoare la protecția mediului emise de către Consiliul Local al orașului Sǎrmașu;</w:t>
      </w:r>
    </w:p>
    <w:p w:rsidR="00050693" w:rsidRPr="005E2183" w:rsidRDefault="00050693" w:rsidP="00050693">
      <w:pPr>
        <w:pStyle w:val="ListParagraph"/>
        <w:numPr>
          <w:ilvl w:val="0"/>
          <w:numId w:val="37"/>
        </w:numPr>
        <w:tabs>
          <w:tab w:val="left" w:pos="900"/>
        </w:tabs>
        <w:spacing w:line="360" w:lineRule="auto"/>
        <w:ind w:left="0" w:firstLine="720"/>
        <w:jc w:val="both"/>
        <w:rPr>
          <w:rFonts w:cs="Arial"/>
        </w:rPr>
      </w:pPr>
      <w:r w:rsidRPr="005E2183">
        <w:rPr>
          <w:rFonts w:cs="Arial"/>
        </w:rPr>
        <w:t>urmărește starea și  dezvoltarea mediului înconjurător în anumite locații;</w:t>
      </w:r>
    </w:p>
    <w:p w:rsidR="00050693" w:rsidRPr="005E2183" w:rsidRDefault="00050693" w:rsidP="00050693">
      <w:pPr>
        <w:pStyle w:val="ListParagraph"/>
        <w:numPr>
          <w:ilvl w:val="0"/>
          <w:numId w:val="37"/>
        </w:numPr>
        <w:tabs>
          <w:tab w:val="left" w:pos="900"/>
        </w:tabs>
        <w:spacing w:line="360" w:lineRule="auto"/>
        <w:ind w:left="0" w:firstLine="720"/>
        <w:jc w:val="both"/>
        <w:rPr>
          <w:rFonts w:cs="Arial"/>
        </w:rPr>
      </w:pPr>
      <w:r w:rsidRPr="005E2183">
        <w:rPr>
          <w:rFonts w:cs="Arial"/>
        </w:rPr>
        <w:t>verificarea pe teren, soluţionarea şi răspunderea în termenul legal la toate adresele persoanelor fizice şi juridice, cereri, sesizări, reclamaţii, note interne, conform prevederilor în vigoare privind protecția mediului;</w:t>
      </w:r>
    </w:p>
    <w:p w:rsidR="00050693" w:rsidRPr="005E2183" w:rsidRDefault="00050693" w:rsidP="00050693">
      <w:pPr>
        <w:pStyle w:val="ListParagraph"/>
        <w:numPr>
          <w:ilvl w:val="0"/>
          <w:numId w:val="37"/>
        </w:numPr>
        <w:tabs>
          <w:tab w:val="left" w:pos="900"/>
        </w:tabs>
        <w:spacing w:line="360" w:lineRule="auto"/>
        <w:ind w:left="0" w:firstLine="720"/>
        <w:jc w:val="both"/>
        <w:rPr>
          <w:rFonts w:cs="Arial"/>
        </w:rPr>
      </w:pPr>
      <w:r w:rsidRPr="005E2183">
        <w:rPr>
          <w:rFonts w:cs="Arial"/>
        </w:rPr>
        <w:t>monitorizarea cantității  lunare și tipurile de deșeuri colectate în orașului Sǎrmașu, inclusiv deșeuri de echipamente electrice și electronice;</w:t>
      </w:r>
    </w:p>
    <w:p w:rsidR="00050693" w:rsidRPr="005E2183" w:rsidRDefault="00050693" w:rsidP="00050693">
      <w:pPr>
        <w:pStyle w:val="ListParagraph"/>
        <w:numPr>
          <w:ilvl w:val="0"/>
          <w:numId w:val="37"/>
        </w:numPr>
        <w:tabs>
          <w:tab w:val="left" w:pos="900"/>
        </w:tabs>
        <w:spacing w:line="360" w:lineRule="auto"/>
        <w:ind w:left="0" w:firstLine="720"/>
        <w:jc w:val="both"/>
        <w:rPr>
          <w:rFonts w:cs="Arial"/>
        </w:rPr>
      </w:pPr>
      <w:r w:rsidRPr="005E2183">
        <w:rPr>
          <w:rFonts w:cs="Arial"/>
        </w:rPr>
        <w:t>supravegherea  agenților  economici, populației  în vederea prevenirii deversărilor accidentale a poluanților, sau a depozitărilor necontrolate de deșeuri;</w:t>
      </w:r>
    </w:p>
    <w:p w:rsidR="00050693" w:rsidRPr="005E2183" w:rsidRDefault="00050693" w:rsidP="00050693">
      <w:pPr>
        <w:pStyle w:val="ListParagraph"/>
        <w:numPr>
          <w:ilvl w:val="0"/>
          <w:numId w:val="37"/>
        </w:numPr>
        <w:tabs>
          <w:tab w:val="left" w:pos="900"/>
        </w:tabs>
        <w:spacing w:line="360" w:lineRule="auto"/>
        <w:ind w:left="0" w:firstLine="720"/>
        <w:jc w:val="both"/>
        <w:rPr>
          <w:rFonts w:cs="Arial"/>
        </w:rPr>
      </w:pPr>
      <w:r w:rsidRPr="005E2183">
        <w:rPr>
          <w:rFonts w:cs="Arial"/>
        </w:rPr>
        <w:t>participă la acțiuni de control și salubrizare cu alte compartimente și instituții;</w:t>
      </w:r>
    </w:p>
    <w:p w:rsidR="00050693" w:rsidRPr="005E2183" w:rsidRDefault="00050693" w:rsidP="00050693">
      <w:pPr>
        <w:pStyle w:val="ListParagraph"/>
        <w:numPr>
          <w:ilvl w:val="0"/>
          <w:numId w:val="37"/>
        </w:numPr>
        <w:tabs>
          <w:tab w:val="left" w:pos="900"/>
        </w:tabs>
        <w:spacing w:line="360" w:lineRule="auto"/>
        <w:ind w:left="0" w:firstLine="720"/>
        <w:jc w:val="both"/>
        <w:rPr>
          <w:rFonts w:cs="Arial"/>
        </w:rPr>
      </w:pPr>
      <w:r w:rsidRPr="005E2183">
        <w:rPr>
          <w:rFonts w:cs="Arial"/>
        </w:rPr>
        <w:t>participă  la elaborarea  proiectul de buget pentru investiţii în domeniul protecției mediului;</w:t>
      </w:r>
    </w:p>
    <w:p w:rsidR="00050693" w:rsidRPr="005E2183" w:rsidRDefault="00050693" w:rsidP="00050693">
      <w:pPr>
        <w:pStyle w:val="ListParagraph"/>
        <w:numPr>
          <w:ilvl w:val="0"/>
          <w:numId w:val="37"/>
        </w:numPr>
        <w:tabs>
          <w:tab w:val="left" w:pos="900"/>
        </w:tabs>
        <w:spacing w:line="360" w:lineRule="auto"/>
        <w:ind w:left="0" w:firstLine="720"/>
        <w:jc w:val="both"/>
        <w:rPr>
          <w:rFonts w:cs="Arial"/>
        </w:rPr>
      </w:pPr>
      <w:r w:rsidRPr="005E2183">
        <w:rPr>
          <w:rFonts w:cs="Arial"/>
        </w:rPr>
        <w:t>întocmește referate, informări şi rapoarte de specialitate către conducerea instituţiei şi/sau Consiliul Local al orașului Sǎrmașu în vederea aducerii la cunoştinţă, promovării şi/sau aprobării a activităților ce trebuie întreprinse în vederea respectării prevederilor legislative privind protecția mediului;</w:t>
      </w:r>
    </w:p>
    <w:p w:rsidR="00050693" w:rsidRPr="005E2183" w:rsidRDefault="00050693" w:rsidP="00050693">
      <w:pPr>
        <w:pStyle w:val="ListParagraph"/>
        <w:numPr>
          <w:ilvl w:val="0"/>
          <w:numId w:val="37"/>
        </w:numPr>
        <w:tabs>
          <w:tab w:val="left" w:pos="900"/>
        </w:tabs>
        <w:spacing w:line="360" w:lineRule="auto"/>
        <w:ind w:left="0" w:firstLine="720"/>
        <w:jc w:val="both"/>
        <w:rPr>
          <w:rFonts w:cs="Arial"/>
        </w:rPr>
      </w:pPr>
      <w:r w:rsidRPr="005E2183">
        <w:rPr>
          <w:rFonts w:cs="Arial"/>
        </w:rPr>
        <w:t>centralizează date statistice, necesare raportărilor solicitate de Direcția de Statistică, sau alte organe administrative la nivel județean și național;</w:t>
      </w:r>
    </w:p>
    <w:p w:rsidR="00050693" w:rsidRPr="005E2183" w:rsidRDefault="00050693" w:rsidP="00050693">
      <w:pPr>
        <w:pStyle w:val="ListParagraph"/>
        <w:numPr>
          <w:ilvl w:val="0"/>
          <w:numId w:val="37"/>
        </w:numPr>
        <w:tabs>
          <w:tab w:val="left" w:pos="900"/>
        </w:tabs>
        <w:spacing w:line="360" w:lineRule="auto"/>
        <w:ind w:left="0" w:firstLine="720"/>
        <w:jc w:val="both"/>
        <w:rPr>
          <w:rFonts w:cs="Arial"/>
        </w:rPr>
      </w:pPr>
      <w:r w:rsidRPr="005E2183">
        <w:rPr>
          <w:rFonts w:cs="Arial"/>
        </w:rPr>
        <w:t>primește documentele repartizate pe probleme de protecția mediului, le înregistrează în registrul – intrări/ieșiri, le analizează, le soluționează și le îndosariază corespunzător;</w:t>
      </w:r>
    </w:p>
    <w:p w:rsidR="00050693" w:rsidRPr="005E2183" w:rsidRDefault="00050693" w:rsidP="00050693">
      <w:pPr>
        <w:pStyle w:val="ListParagraph"/>
        <w:numPr>
          <w:ilvl w:val="0"/>
          <w:numId w:val="37"/>
        </w:numPr>
        <w:tabs>
          <w:tab w:val="left" w:pos="900"/>
        </w:tabs>
        <w:spacing w:line="360" w:lineRule="auto"/>
        <w:ind w:left="0" w:firstLine="720"/>
        <w:jc w:val="both"/>
        <w:rPr>
          <w:rFonts w:cs="Arial"/>
        </w:rPr>
      </w:pPr>
      <w:r w:rsidRPr="005E2183">
        <w:rPr>
          <w:rFonts w:cs="Arial"/>
        </w:rPr>
        <w:lastRenderedPageBreak/>
        <w:t>colaborează cu diferite instituții și organisme (Agenția pentru Protecția Mediului Mureș, Direcția de Sănătate Publică) care desfășoară activități specifice în domeniul protecției mediului;</w:t>
      </w:r>
    </w:p>
    <w:p w:rsidR="00050693" w:rsidRPr="005E2183" w:rsidRDefault="00050693" w:rsidP="00050693">
      <w:pPr>
        <w:pStyle w:val="ListParagraph"/>
        <w:numPr>
          <w:ilvl w:val="0"/>
          <w:numId w:val="37"/>
        </w:numPr>
        <w:tabs>
          <w:tab w:val="left" w:pos="900"/>
        </w:tabs>
        <w:spacing w:line="360" w:lineRule="auto"/>
        <w:ind w:left="0" w:firstLine="720"/>
        <w:jc w:val="both"/>
        <w:rPr>
          <w:rFonts w:cs="Arial"/>
        </w:rPr>
      </w:pPr>
      <w:r w:rsidRPr="005E2183">
        <w:rPr>
          <w:rFonts w:cs="Arial"/>
        </w:rPr>
        <w:t>punerea  la dispoziția companiilor de  informații despre limitele pe care acestea cu privire la protecția mediului înconjurător;</w:t>
      </w:r>
    </w:p>
    <w:p w:rsidR="00050693" w:rsidRPr="005E2183" w:rsidRDefault="00050693" w:rsidP="00050693">
      <w:pPr>
        <w:pStyle w:val="ListParagraph"/>
        <w:numPr>
          <w:ilvl w:val="0"/>
          <w:numId w:val="37"/>
        </w:numPr>
        <w:tabs>
          <w:tab w:val="left" w:pos="900"/>
        </w:tabs>
        <w:spacing w:line="360" w:lineRule="auto"/>
        <w:ind w:left="0" w:firstLine="720"/>
        <w:jc w:val="both"/>
        <w:rPr>
          <w:rFonts w:cs="Arial"/>
        </w:rPr>
      </w:pPr>
      <w:r w:rsidRPr="005E2183">
        <w:rPr>
          <w:rFonts w:cs="Arial"/>
        </w:rPr>
        <w:t>să impună  respectarea  intereselor de protecție a mediului în folosirea terenului si în procedurile de planificare, acolo unde au loc intervenții importante ale omului asupra mediului și asupra anumitor peisaje,  informând superiorii  ierarhici asupra problemelor apărute sau care pot apare pe linia protecției mediului și propune măsuri specifice de reducere și prevenire a impactului negativ asupra mediului;</w:t>
      </w:r>
    </w:p>
    <w:p w:rsidR="00050693" w:rsidRPr="005E2183" w:rsidRDefault="00050693" w:rsidP="00050693">
      <w:pPr>
        <w:pStyle w:val="ListParagraph"/>
        <w:numPr>
          <w:ilvl w:val="0"/>
          <w:numId w:val="37"/>
        </w:numPr>
        <w:tabs>
          <w:tab w:val="left" w:pos="900"/>
        </w:tabs>
        <w:spacing w:line="360" w:lineRule="auto"/>
        <w:ind w:left="0" w:firstLine="720"/>
        <w:jc w:val="both"/>
        <w:rPr>
          <w:rFonts w:cs="Arial"/>
        </w:rPr>
      </w:pPr>
      <w:r w:rsidRPr="005E2183">
        <w:rPr>
          <w:rFonts w:cs="Arial"/>
        </w:rPr>
        <w:t>colaborează cu alte servicii de specialitate din instituție/alte autorități, pentru a obține sprijinul necesar în rezolvarea problemelor specifice domeniului său de competență sau care au conexiuni cu activitatea specifică acestora;</w:t>
      </w:r>
    </w:p>
    <w:p w:rsidR="00050693" w:rsidRPr="005E2183" w:rsidRDefault="00050693" w:rsidP="00050693">
      <w:pPr>
        <w:pStyle w:val="ListParagraph"/>
        <w:numPr>
          <w:ilvl w:val="0"/>
          <w:numId w:val="37"/>
        </w:numPr>
        <w:tabs>
          <w:tab w:val="left" w:pos="900"/>
        </w:tabs>
        <w:spacing w:line="360" w:lineRule="auto"/>
        <w:ind w:left="0" w:firstLine="720"/>
        <w:jc w:val="both"/>
        <w:rPr>
          <w:rFonts w:cs="Arial"/>
        </w:rPr>
      </w:pPr>
      <w:r w:rsidRPr="005E2183">
        <w:rPr>
          <w:rFonts w:cs="Arial"/>
        </w:rPr>
        <w:t>asigură reprezentarea din partea Primăriei orașului Sǎrmașu  în calitate de responsabil cu protecția mediului, în timpul acțiunilor, activităților, derulate, organizate, solicitate Primăriei orașului Sǎrmașu de autoritățile cu atribuții de monitorizare, coordonare, îndrumare, reglementare și control în domeniu;</w:t>
      </w:r>
    </w:p>
    <w:p w:rsidR="00050693" w:rsidRPr="005E2183" w:rsidRDefault="00050693" w:rsidP="00050693">
      <w:pPr>
        <w:pStyle w:val="ListParagraph"/>
        <w:numPr>
          <w:ilvl w:val="0"/>
          <w:numId w:val="37"/>
        </w:numPr>
        <w:tabs>
          <w:tab w:val="left" w:pos="900"/>
        </w:tabs>
        <w:spacing w:line="360" w:lineRule="auto"/>
        <w:ind w:left="0" w:firstLine="720"/>
        <w:jc w:val="both"/>
        <w:rPr>
          <w:rFonts w:cs="Arial"/>
        </w:rPr>
      </w:pPr>
      <w:r w:rsidRPr="005E2183">
        <w:rPr>
          <w:rFonts w:cs="Arial"/>
        </w:rPr>
        <w:t>promovează o atitudine corespunzătoare față de comunitate în legătură cu importanța protecției mediului;</w:t>
      </w:r>
    </w:p>
    <w:p w:rsidR="00050693" w:rsidRPr="005E2183" w:rsidRDefault="00050693" w:rsidP="00050693">
      <w:pPr>
        <w:pStyle w:val="ListParagraph"/>
        <w:numPr>
          <w:ilvl w:val="0"/>
          <w:numId w:val="37"/>
        </w:numPr>
        <w:tabs>
          <w:tab w:val="left" w:pos="900"/>
        </w:tabs>
        <w:spacing w:after="120" w:line="360" w:lineRule="auto"/>
        <w:ind w:left="0" w:firstLine="720"/>
        <w:jc w:val="both"/>
        <w:rPr>
          <w:rFonts w:cs="Arial"/>
        </w:rPr>
      </w:pPr>
      <w:r w:rsidRPr="005E2183">
        <w:rPr>
          <w:rFonts w:cs="Arial"/>
        </w:rPr>
        <w:t>îndeplinește orice alte sarcini în funcție de solicitările conducerii, participând la rezolvarea unor cereri venite de la alte compartimente din cadrul instituției privind sesizări, verificări, reclamații, proiecte care se bazează pe prevederi legislative privind protecția mediului;</w:t>
      </w:r>
    </w:p>
    <w:p w:rsidR="00050693" w:rsidRPr="005E2183" w:rsidRDefault="00050693" w:rsidP="00050693">
      <w:pPr>
        <w:pStyle w:val="ListParagraph"/>
        <w:numPr>
          <w:ilvl w:val="0"/>
          <w:numId w:val="37"/>
        </w:numPr>
        <w:tabs>
          <w:tab w:val="left" w:pos="900"/>
        </w:tabs>
        <w:spacing w:line="360" w:lineRule="auto"/>
        <w:ind w:left="0" w:firstLine="720"/>
        <w:jc w:val="both"/>
        <w:rPr>
          <w:rFonts w:ascii="Segoe UI" w:hAnsi="Segoe UI" w:cs="Segoe UI"/>
        </w:rPr>
      </w:pPr>
      <w:r w:rsidRPr="005E2183">
        <w:rPr>
          <w:rFonts w:cs="Arial"/>
        </w:rPr>
        <w:t>întocmeşte proiecte de hotărâri ale Consiliului Local şi de dispoziţii ale Primarului specifice domeniului de activitate, precum şi rapoarte de specialitate în domeniul de activitate al serviciului pentru proiectele de hotărâri, în vederea promovării lor în Consiliul local;</w:t>
      </w:r>
    </w:p>
    <w:p w:rsidR="00050693" w:rsidRPr="005E2183" w:rsidRDefault="00050693" w:rsidP="00050693">
      <w:pPr>
        <w:pStyle w:val="ListParagraph"/>
        <w:numPr>
          <w:ilvl w:val="0"/>
          <w:numId w:val="37"/>
        </w:numPr>
        <w:tabs>
          <w:tab w:val="left" w:pos="900"/>
        </w:tabs>
        <w:spacing w:line="360" w:lineRule="auto"/>
        <w:ind w:left="0" w:firstLine="720"/>
        <w:jc w:val="both"/>
        <w:rPr>
          <w:rFonts w:ascii="Segoe UI" w:hAnsi="Segoe UI" w:cs="Segoe UI"/>
        </w:rPr>
      </w:pPr>
      <w:r w:rsidRPr="005E2183">
        <w:rPr>
          <w:rFonts w:cs="Arial"/>
        </w:rPr>
        <w:t>îndeplineşte şi alte atribuţii stabilite prin lege, alte acte normative, hotărâri ale Consiliului Local al </w:t>
      </w:r>
      <w:r w:rsidRPr="005E2183">
        <w:rPr>
          <w:rFonts w:cs="Arial"/>
          <w:lang w:val="it-IT"/>
        </w:rPr>
        <w:t>orașului Sǎrmașu</w:t>
      </w:r>
      <w:r w:rsidRPr="005E2183">
        <w:rPr>
          <w:rFonts w:cs="Arial"/>
        </w:rPr>
        <w:t>, dispoziţii ale primarului </w:t>
      </w:r>
      <w:r w:rsidRPr="005E2183">
        <w:rPr>
          <w:rFonts w:cs="Arial"/>
          <w:lang w:val="it-IT"/>
        </w:rPr>
        <w:t>orașului Sǎrmașu</w:t>
      </w:r>
      <w:r w:rsidRPr="005E2183">
        <w:rPr>
          <w:rFonts w:cs="Arial"/>
        </w:rPr>
        <w:t>;</w:t>
      </w:r>
    </w:p>
    <w:p w:rsidR="00050693" w:rsidRPr="004C72FE" w:rsidRDefault="00050693" w:rsidP="00050693">
      <w:pPr>
        <w:pStyle w:val="ListParagraph"/>
        <w:tabs>
          <w:tab w:val="left" w:pos="990"/>
        </w:tabs>
        <w:spacing w:line="360" w:lineRule="auto"/>
        <w:jc w:val="both"/>
        <w:rPr>
          <w:rFonts w:ascii="Segoe UI" w:hAnsi="Segoe UI" w:cs="Segoe UI"/>
          <w:color w:val="000000"/>
        </w:rPr>
      </w:pPr>
    </w:p>
    <w:p w:rsidR="00050693" w:rsidRDefault="00050693" w:rsidP="00050693">
      <w:pPr>
        <w:pStyle w:val="ListParagraph"/>
        <w:tabs>
          <w:tab w:val="left" w:pos="180"/>
          <w:tab w:val="left" w:pos="540"/>
        </w:tabs>
        <w:spacing w:line="360" w:lineRule="auto"/>
        <w:ind w:left="0"/>
        <w:jc w:val="both"/>
        <w:rPr>
          <w:rFonts w:cs="Arial"/>
          <w:b/>
          <w:bCs/>
          <w:color w:val="1F1F1F"/>
        </w:rPr>
      </w:pPr>
      <w:r>
        <w:rPr>
          <w:rFonts w:cs="Arial"/>
          <w:b/>
          <w:color w:val="000000"/>
        </w:rPr>
        <w:t xml:space="preserve">Atribuții </w:t>
      </w:r>
      <w:r w:rsidRPr="0087405C">
        <w:rPr>
          <w:rFonts w:cs="Arial"/>
          <w:b/>
          <w:bCs/>
          <w:color w:val="1F1F1F"/>
        </w:rPr>
        <w:t>pe linia dezvoltǎrii culturale</w:t>
      </w:r>
      <w:r>
        <w:rPr>
          <w:rFonts w:cs="Arial"/>
          <w:b/>
          <w:bCs/>
          <w:color w:val="1F1F1F"/>
        </w:rPr>
        <w:t>:</w:t>
      </w:r>
    </w:p>
    <w:p w:rsidR="00050693" w:rsidRPr="000F5925" w:rsidRDefault="00050693" w:rsidP="00050693">
      <w:pPr>
        <w:pStyle w:val="ListParagraph"/>
        <w:numPr>
          <w:ilvl w:val="0"/>
          <w:numId w:val="59"/>
        </w:numPr>
        <w:tabs>
          <w:tab w:val="left" w:pos="900"/>
        </w:tabs>
        <w:spacing w:line="360" w:lineRule="auto"/>
        <w:ind w:left="0" w:right="-36" w:firstLine="720"/>
        <w:jc w:val="both"/>
        <w:rPr>
          <w:rFonts w:ascii="Segoe UI" w:hAnsi="Segoe UI" w:cs="Segoe UI"/>
          <w:color w:val="000000"/>
        </w:rPr>
      </w:pPr>
      <w:r w:rsidRPr="0005559E">
        <w:rPr>
          <w:rFonts w:cs="Arial"/>
          <w:color w:val="1F1F1F"/>
        </w:rPr>
        <w:t>promovarea activitǎților culturale la nivelul orașului Sǎrmașu</w:t>
      </w:r>
      <w:r>
        <w:rPr>
          <w:rFonts w:cs="Arial"/>
          <w:color w:val="1F1F1F"/>
        </w:rPr>
        <w:t>;</w:t>
      </w:r>
    </w:p>
    <w:p w:rsidR="00050693" w:rsidRPr="000F5925" w:rsidRDefault="00050693" w:rsidP="00050693">
      <w:pPr>
        <w:pStyle w:val="ListParagraph"/>
        <w:numPr>
          <w:ilvl w:val="0"/>
          <w:numId w:val="59"/>
        </w:numPr>
        <w:tabs>
          <w:tab w:val="left" w:pos="900"/>
        </w:tabs>
        <w:spacing w:line="360" w:lineRule="auto"/>
        <w:ind w:left="0" w:right="-36" w:firstLine="720"/>
        <w:jc w:val="both"/>
        <w:rPr>
          <w:rFonts w:ascii="Segoe UI" w:hAnsi="Segoe UI" w:cs="Segoe UI"/>
          <w:color w:val="000000"/>
        </w:rPr>
      </w:pPr>
      <w:r w:rsidRPr="000F5925">
        <w:rPr>
          <w:rFonts w:cs="Arial"/>
          <w:color w:val="1F1F1F"/>
        </w:rPr>
        <w:lastRenderedPageBreak/>
        <w:t>organizeazǎ și desfǎșoarǎ</w:t>
      </w:r>
      <w:r>
        <w:rPr>
          <w:rFonts w:cs="Arial"/>
          <w:color w:val="1F1F1F"/>
        </w:rPr>
        <w:t xml:space="preserve"> </w:t>
      </w:r>
      <w:r w:rsidRPr="000F5925">
        <w:rPr>
          <w:rFonts w:cs="Arial"/>
          <w:color w:val="1F1F1F"/>
        </w:rPr>
        <w:t>activit</w:t>
      </w:r>
      <w:r>
        <w:rPr>
          <w:rFonts w:cs="Arial"/>
          <w:color w:val="1F1F1F"/>
        </w:rPr>
        <w:t>ățile cultural artistice, ț</w:t>
      </w:r>
      <w:r w:rsidRPr="000F5925">
        <w:rPr>
          <w:rFonts w:cs="Arial"/>
          <w:color w:val="1F1F1F"/>
        </w:rPr>
        <w:t>ine legǎtura cu organizațiile și instituțiile culturale;</w:t>
      </w:r>
    </w:p>
    <w:p w:rsidR="00050693" w:rsidRPr="000F5925" w:rsidRDefault="00050693" w:rsidP="00050693">
      <w:pPr>
        <w:pStyle w:val="ListParagraph"/>
        <w:numPr>
          <w:ilvl w:val="0"/>
          <w:numId w:val="59"/>
        </w:numPr>
        <w:tabs>
          <w:tab w:val="left" w:pos="900"/>
        </w:tabs>
        <w:spacing w:line="360" w:lineRule="auto"/>
        <w:ind w:left="0" w:right="-36" w:firstLine="720"/>
        <w:jc w:val="both"/>
        <w:rPr>
          <w:rFonts w:ascii="Segoe UI" w:hAnsi="Segoe UI" w:cs="Segoe UI"/>
          <w:color w:val="000000"/>
        </w:rPr>
      </w:pPr>
      <w:r w:rsidRPr="000F5925">
        <w:rPr>
          <w:rFonts w:cs="Arial"/>
          <w:color w:val="1F1F1F"/>
        </w:rPr>
        <w:t>stimularea creativitǎții și talentului</w:t>
      </w:r>
      <w:r>
        <w:rPr>
          <w:rFonts w:cs="Arial"/>
          <w:color w:val="1F1F1F"/>
        </w:rPr>
        <w:t>;</w:t>
      </w:r>
    </w:p>
    <w:p w:rsidR="00050693" w:rsidRPr="000F5925" w:rsidRDefault="00050693" w:rsidP="00050693">
      <w:pPr>
        <w:pStyle w:val="ListParagraph"/>
        <w:numPr>
          <w:ilvl w:val="0"/>
          <w:numId w:val="59"/>
        </w:numPr>
        <w:tabs>
          <w:tab w:val="left" w:pos="900"/>
        </w:tabs>
        <w:spacing w:line="360" w:lineRule="auto"/>
        <w:ind w:left="0" w:right="-36" w:firstLine="720"/>
        <w:jc w:val="both"/>
        <w:rPr>
          <w:rFonts w:ascii="Segoe UI" w:hAnsi="Segoe UI" w:cs="Segoe UI"/>
          <w:color w:val="000000"/>
        </w:rPr>
      </w:pPr>
      <w:r w:rsidRPr="000F5925">
        <w:rPr>
          <w:rFonts w:ascii="Times New Roman" w:hAnsi="Times New Roman"/>
          <w:color w:val="1F1F1F"/>
          <w:sz w:val="14"/>
          <w:szCs w:val="14"/>
        </w:rPr>
        <w:t> </w:t>
      </w:r>
      <w:r w:rsidRPr="000F5925">
        <w:rPr>
          <w:rFonts w:cs="Arial"/>
          <w:color w:val="1F1F1F"/>
        </w:rPr>
        <w:t>coordonarea, planificarea,</w:t>
      </w:r>
      <w:r>
        <w:rPr>
          <w:rFonts w:cs="Arial"/>
          <w:color w:val="1F1F1F"/>
        </w:rPr>
        <w:t xml:space="preserve"> </w:t>
      </w:r>
      <w:r w:rsidRPr="000F5925">
        <w:rPr>
          <w:rFonts w:cs="Arial"/>
          <w:color w:val="1F1F1F"/>
        </w:rPr>
        <w:t>activitǎților culturale, sportiv</w:t>
      </w:r>
      <w:r>
        <w:rPr>
          <w:rFonts w:cs="Arial"/>
          <w:color w:val="1F1F1F"/>
        </w:rPr>
        <w:t>e, sociale, valorificarea tradiț</w:t>
      </w:r>
      <w:r w:rsidRPr="000F5925">
        <w:rPr>
          <w:rFonts w:cs="Arial"/>
          <w:color w:val="1F1F1F"/>
        </w:rPr>
        <w:t>iilor naționale și locale ȋn domeniul culturii;</w:t>
      </w:r>
    </w:p>
    <w:p w:rsidR="00050693" w:rsidRPr="000F5925" w:rsidRDefault="00050693" w:rsidP="00050693">
      <w:pPr>
        <w:pStyle w:val="ListParagraph"/>
        <w:numPr>
          <w:ilvl w:val="0"/>
          <w:numId w:val="59"/>
        </w:numPr>
        <w:tabs>
          <w:tab w:val="left" w:pos="900"/>
        </w:tabs>
        <w:spacing w:line="360" w:lineRule="auto"/>
        <w:ind w:left="0" w:right="-36" w:firstLine="720"/>
        <w:jc w:val="both"/>
        <w:rPr>
          <w:rFonts w:ascii="Segoe UI" w:hAnsi="Segoe UI" w:cs="Segoe UI"/>
          <w:color w:val="000000"/>
        </w:rPr>
      </w:pPr>
      <w:r w:rsidRPr="000F5925">
        <w:rPr>
          <w:rFonts w:cs="Arial"/>
          <w:color w:val="1F1F1F"/>
        </w:rPr>
        <w:t>antrenarea cetǎțenilor, personalitǎților institutiilor statului, ONG-urilor, specilaiștilor ȋn aceste forme de activitate;</w:t>
      </w:r>
    </w:p>
    <w:p w:rsidR="00050693" w:rsidRPr="000F5925" w:rsidRDefault="00050693" w:rsidP="00050693">
      <w:pPr>
        <w:pStyle w:val="ListParagraph"/>
        <w:numPr>
          <w:ilvl w:val="0"/>
          <w:numId w:val="59"/>
        </w:numPr>
        <w:tabs>
          <w:tab w:val="left" w:pos="900"/>
        </w:tabs>
        <w:spacing w:line="360" w:lineRule="auto"/>
        <w:ind w:left="0" w:right="-36" w:firstLine="720"/>
        <w:jc w:val="both"/>
        <w:rPr>
          <w:rFonts w:ascii="Segoe UI" w:hAnsi="Segoe UI" w:cs="Segoe UI"/>
          <w:color w:val="000000"/>
        </w:rPr>
      </w:pPr>
      <w:r w:rsidRPr="000F5925">
        <w:rPr>
          <w:rFonts w:cs="Arial"/>
          <w:color w:val="1F1F1F"/>
        </w:rPr>
        <w:t>rǎspunde de ȋnchirierea cǎminelor culturale cu ocazia diferitelor evenimente:</w:t>
      </w:r>
      <w:r>
        <w:rPr>
          <w:rFonts w:cs="Arial"/>
          <w:color w:val="1F1F1F"/>
        </w:rPr>
        <w:t xml:space="preserve"> </w:t>
      </w:r>
      <w:r w:rsidRPr="000F5925">
        <w:rPr>
          <w:rFonts w:cs="Arial"/>
          <w:color w:val="1F1F1F"/>
        </w:rPr>
        <w:t>nunti, baluri, reuniuni,</w:t>
      </w:r>
      <w:r>
        <w:rPr>
          <w:rFonts w:cs="Arial"/>
          <w:color w:val="1F1F1F"/>
        </w:rPr>
        <w:t xml:space="preserve"> manifestǎri culturale</w:t>
      </w:r>
      <w:r w:rsidRPr="000F5925">
        <w:rPr>
          <w:rFonts w:cs="Arial"/>
          <w:color w:val="1F1F1F"/>
        </w:rPr>
        <w:t>, etc.</w:t>
      </w:r>
      <w:r>
        <w:rPr>
          <w:rFonts w:cs="Arial"/>
          <w:color w:val="1F1F1F"/>
        </w:rPr>
        <w:t>;</w:t>
      </w:r>
    </w:p>
    <w:p w:rsidR="00050693" w:rsidRPr="000F5925" w:rsidRDefault="00050693" w:rsidP="00050693">
      <w:pPr>
        <w:pStyle w:val="ListParagraph"/>
        <w:numPr>
          <w:ilvl w:val="0"/>
          <w:numId w:val="59"/>
        </w:numPr>
        <w:tabs>
          <w:tab w:val="left" w:pos="900"/>
        </w:tabs>
        <w:spacing w:line="360" w:lineRule="auto"/>
        <w:ind w:left="0" w:right="-36" w:firstLine="720"/>
        <w:jc w:val="both"/>
        <w:rPr>
          <w:rFonts w:ascii="Segoe UI" w:hAnsi="Segoe UI" w:cs="Segoe UI"/>
          <w:color w:val="000000"/>
        </w:rPr>
      </w:pPr>
      <w:r w:rsidRPr="000F5925">
        <w:rPr>
          <w:rFonts w:cs="Arial"/>
          <w:color w:val="1F1F1F"/>
        </w:rPr>
        <w:t>informeaz</w:t>
      </w:r>
      <w:r>
        <w:rPr>
          <w:rFonts w:cs="Arial"/>
          <w:color w:val="1F1F1F"/>
        </w:rPr>
        <w:t>ă lunar primarul despre activităț</w:t>
      </w:r>
      <w:r w:rsidRPr="000F5925">
        <w:rPr>
          <w:rFonts w:cs="Arial"/>
          <w:color w:val="1F1F1F"/>
        </w:rPr>
        <w:t>ile culturale desf</w:t>
      </w:r>
      <w:r>
        <w:rPr>
          <w:rFonts w:cs="Arial"/>
          <w:color w:val="1F1F1F"/>
        </w:rPr>
        <w:t>ăș</w:t>
      </w:r>
      <w:r w:rsidRPr="000F5925">
        <w:rPr>
          <w:rFonts w:cs="Arial"/>
          <w:color w:val="1F1F1F"/>
        </w:rPr>
        <w:t>urate</w:t>
      </w:r>
      <w:r>
        <w:rPr>
          <w:rFonts w:cs="Arial"/>
          <w:color w:val="1F1F1F"/>
        </w:rPr>
        <w:t>;</w:t>
      </w:r>
    </w:p>
    <w:p w:rsidR="00050693" w:rsidRPr="000F5925" w:rsidRDefault="00050693" w:rsidP="00050693">
      <w:pPr>
        <w:pStyle w:val="ListParagraph"/>
        <w:numPr>
          <w:ilvl w:val="0"/>
          <w:numId w:val="59"/>
        </w:numPr>
        <w:tabs>
          <w:tab w:val="left" w:pos="900"/>
        </w:tabs>
        <w:spacing w:before="14" w:line="360" w:lineRule="auto"/>
        <w:ind w:left="0" w:right="-36" w:firstLine="720"/>
        <w:jc w:val="both"/>
        <w:rPr>
          <w:rFonts w:cs="Arial"/>
          <w:b/>
          <w:bCs/>
          <w:color w:val="1F1F1F"/>
        </w:rPr>
      </w:pPr>
      <w:r w:rsidRPr="000F5925">
        <w:rPr>
          <w:rFonts w:cs="Arial"/>
          <w:color w:val="1F1F1F"/>
        </w:rPr>
        <w:t>menține curațenia interiorul și exteriorul caminului cultural Sǎrmașu.</w:t>
      </w:r>
    </w:p>
    <w:p w:rsidR="00050693" w:rsidRDefault="00050693" w:rsidP="00050693">
      <w:pPr>
        <w:pStyle w:val="ListParagraph"/>
        <w:tabs>
          <w:tab w:val="left" w:pos="180"/>
          <w:tab w:val="left" w:pos="540"/>
        </w:tabs>
        <w:spacing w:line="360" w:lineRule="auto"/>
        <w:ind w:left="0" w:right="-36"/>
        <w:jc w:val="both"/>
        <w:rPr>
          <w:rFonts w:cs="Arial"/>
          <w:b/>
          <w:color w:val="000000"/>
        </w:rPr>
      </w:pPr>
      <w:r>
        <w:rPr>
          <w:rFonts w:cs="Arial"/>
          <w:b/>
          <w:bCs/>
          <w:color w:val="1F1F1F"/>
        </w:rPr>
        <w:t>Aribuții pe linia bibliotecii</w:t>
      </w:r>
    </w:p>
    <w:p w:rsidR="00050693" w:rsidRPr="000F5925" w:rsidRDefault="00050693" w:rsidP="00050693">
      <w:pPr>
        <w:pStyle w:val="ListParagraph"/>
        <w:numPr>
          <w:ilvl w:val="0"/>
          <w:numId w:val="59"/>
        </w:numPr>
        <w:tabs>
          <w:tab w:val="left" w:pos="900"/>
        </w:tabs>
        <w:spacing w:line="360" w:lineRule="auto"/>
        <w:ind w:left="0" w:right="-36" w:firstLine="720"/>
        <w:jc w:val="both"/>
        <w:rPr>
          <w:rFonts w:ascii="Segoe UI" w:hAnsi="Segoe UI" w:cs="Segoe UI"/>
          <w:color w:val="000000"/>
        </w:rPr>
      </w:pPr>
      <w:r w:rsidRPr="000F5925">
        <w:rPr>
          <w:rFonts w:cs="Arial"/>
          <w:color w:val="1F1F1F"/>
        </w:rPr>
        <w:t>r</w:t>
      </w:r>
      <w:r>
        <w:rPr>
          <w:rFonts w:cs="Arial"/>
          <w:color w:val="1F1F1F"/>
        </w:rPr>
        <w:t>ă</w:t>
      </w:r>
      <w:r w:rsidRPr="000F5925">
        <w:rPr>
          <w:rFonts w:cs="Arial"/>
          <w:color w:val="1F1F1F"/>
        </w:rPr>
        <w:t>spunde de gestiunea</w:t>
      </w:r>
      <w:r>
        <w:rPr>
          <w:rFonts w:cs="Arial"/>
          <w:color w:val="1F1F1F"/>
        </w:rPr>
        <w:t>, securitatea și buna păstrare a colecțiilor și a dotă</w:t>
      </w:r>
      <w:r w:rsidRPr="000F5925">
        <w:rPr>
          <w:rFonts w:cs="Arial"/>
          <w:color w:val="1F1F1F"/>
        </w:rPr>
        <w:t>rii bibliotecii</w:t>
      </w:r>
      <w:r>
        <w:rPr>
          <w:rFonts w:cs="Arial"/>
          <w:color w:val="1F1F1F"/>
        </w:rPr>
        <w:t>;</w:t>
      </w:r>
    </w:p>
    <w:p w:rsidR="00050693" w:rsidRPr="000F5925" w:rsidRDefault="00050693" w:rsidP="00050693">
      <w:pPr>
        <w:pStyle w:val="ListParagraph"/>
        <w:numPr>
          <w:ilvl w:val="0"/>
          <w:numId w:val="59"/>
        </w:numPr>
        <w:tabs>
          <w:tab w:val="left" w:pos="900"/>
          <w:tab w:val="left" w:pos="9414"/>
        </w:tabs>
        <w:spacing w:line="360" w:lineRule="auto"/>
        <w:ind w:left="0" w:right="54" w:firstLine="720"/>
        <w:jc w:val="both"/>
        <w:rPr>
          <w:rFonts w:ascii="Segoe UI" w:hAnsi="Segoe UI" w:cs="Segoe UI"/>
          <w:color w:val="000000"/>
        </w:rPr>
      </w:pPr>
      <w:r w:rsidRPr="000F5925">
        <w:rPr>
          <w:rFonts w:cs="Arial"/>
          <w:color w:val="1F1F1F"/>
        </w:rPr>
        <w:t>s</w:t>
      </w:r>
      <w:r>
        <w:rPr>
          <w:rFonts w:cs="Arial"/>
          <w:color w:val="1F1F1F"/>
        </w:rPr>
        <w:t>ă</w:t>
      </w:r>
      <w:r w:rsidRPr="000F5925">
        <w:rPr>
          <w:rFonts w:cs="Arial"/>
          <w:color w:val="1F1F1F"/>
        </w:rPr>
        <w:t xml:space="preserve"> descopere ce ȋi intereseazǎ pe cititori, sǎ selecteze cǎrțile, revistele și alte publicații care apar pentru bibliotecǎ;</w:t>
      </w:r>
    </w:p>
    <w:p w:rsidR="00050693" w:rsidRPr="000F5925" w:rsidRDefault="00050693" w:rsidP="00050693">
      <w:pPr>
        <w:pStyle w:val="ListParagraph"/>
        <w:numPr>
          <w:ilvl w:val="0"/>
          <w:numId w:val="59"/>
        </w:numPr>
        <w:tabs>
          <w:tab w:val="left" w:pos="900"/>
          <w:tab w:val="left" w:pos="9414"/>
        </w:tabs>
        <w:spacing w:line="360" w:lineRule="auto"/>
        <w:ind w:left="0" w:right="54" w:firstLine="720"/>
        <w:jc w:val="both"/>
        <w:rPr>
          <w:rFonts w:ascii="Segoe UI" w:hAnsi="Segoe UI" w:cs="Segoe UI"/>
          <w:color w:val="000000"/>
        </w:rPr>
      </w:pPr>
      <w:r w:rsidRPr="000F5925">
        <w:rPr>
          <w:rFonts w:cs="Arial"/>
          <w:color w:val="1F1F1F"/>
        </w:rPr>
        <w:t>operarea ȋ</w:t>
      </w:r>
      <w:r>
        <w:rPr>
          <w:rFonts w:cs="Arial"/>
          <w:color w:val="1F1F1F"/>
        </w:rPr>
        <w:t>n timp în documentele și evidenț</w:t>
      </w:r>
      <w:r w:rsidRPr="000F5925">
        <w:rPr>
          <w:rFonts w:cs="Arial"/>
          <w:color w:val="1F1F1F"/>
        </w:rPr>
        <w:t>a colecțiilor</w:t>
      </w:r>
      <w:r>
        <w:rPr>
          <w:rFonts w:cs="Arial"/>
          <w:color w:val="1F1F1F"/>
        </w:rPr>
        <w:t>;</w:t>
      </w:r>
    </w:p>
    <w:p w:rsidR="00050693" w:rsidRPr="000F5925" w:rsidRDefault="00050693" w:rsidP="00050693">
      <w:pPr>
        <w:pStyle w:val="ListParagraph"/>
        <w:numPr>
          <w:ilvl w:val="0"/>
          <w:numId w:val="59"/>
        </w:numPr>
        <w:tabs>
          <w:tab w:val="left" w:pos="900"/>
          <w:tab w:val="left" w:pos="9414"/>
        </w:tabs>
        <w:spacing w:line="360" w:lineRule="auto"/>
        <w:ind w:left="0" w:right="54" w:firstLine="720"/>
        <w:jc w:val="both"/>
        <w:rPr>
          <w:rFonts w:ascii="Segoe UI" w:hAnsi="Segoe UI" w:cs="Segoe UI"/>
          <w:color w:val="000000"/>
        </w:rPr>
      </w:pPr>
      <w:r w:rsidRPr="000F5925">
        <w:rPr>
          <w:rFonts w:cs="Arial"/>
          <w:color w:val="1F1F1F"/>
        </w:rPr>
        <w:t>verificarea colecțiilor ȋn vederea selectǎrii publicațiilor pentru casare;</w:t>
      </w:r>
    </w:p>
    <w:p w:rsidR="00050693" w:rsidRPr="000F5925" w:rsidRDefault="00050693" w:rsidP="00050693">
      <w:pPr>
        <w:pStyle w:val="ListParagraph"/>
        <w:numPr>
          <w:ilvl w:val="0"/>
          <w:numId w:val="59"/>
        </w:numPr>
        <w:tabs>
          <w:tab w:val="left" w:pos="900"/>
          <w:tab w:val="left" w:pos="9414"/>
        </w:tabs>
        <w:spacing w:line="360" w:lineRule="auto"/>
        <w:ind w:left="0" w:right="54" w:firstLine="720"/>
        <w:jc w:val="both"/>
        <w:rPr>
          <w:rFonts w:ascii="Segoe UI" w:hAnsi="Segoe UI" w:cs="Segoe UI"/>
          <w:color w:val="000000"/>
        </w:rPr>
      </w:pPr>
      <w:r>
        <w:rPr>
          <w:rFonts w:cs="Arial"/>
          <w:color w:val="1F1F1F"/>
        </w:rPr>
        <w:t>recuperarea în timp a publicațiilor î</w:t>
      </w:r>
      <w:r w:rsidRPr="000F5925">
        <w:rPr>
          <w:rFonts w:cs="Arial"/>
          <w:color w:val="1F1F1F"/>
        </w:rPr>
        <w:t>mprumutate;</w:t>
      </w:r>
    </w:p>
    <w:p w:rsidR="00050693" w:rsidRPr="000F5925" w:rsidRDefault="00050693" w:rsidP="00050693">
      <w:pPr>
        <w:pStyle w:val="ListParagraph"/>
        <w:numPr>
          <w:ilvl w:val="0"/>
          <w:numId w:val="59"/>
        </w:numPr>
        <w:tabs>
          <w:tab w:val="left" w:pos="900"/>
          <w:tab w:val="left" w:pos="9414"/>
        </w:tabs>
        <w:spacing w:line="360" w:lineRule="auto"/>
        <w:ind w:left="0" w:right="54" w:firstLine="720"/>
        <w:jc w:val="both"/>
        <w:rPr>
          <w:rFonts w:ascii="Segoe UI" w:hAnsi="Segoe UI" w:cs="Segoe UI"/>
          <w:color w:val="000000"/>
        </w:rPr>
      </w:pPr>
      <w:r w:rsidRPr="000F5925">
        <w:rPr>
          <w:rFonts w:cs="Arial"/>
          <w:color w:val="1F1F1F"/>
        </w:rPr>
        <w:t>atragerea elevilor la bibliotecǎ și stimularea lecturii;</w:t>
      </w:r>
    </w:p>
    <w:p w:rsidR="00050693" w:rsidRPr="000F5925" w:rsidRDefault="00050693" w:rsidP="00050693">
      <w:pPr>
        <w:pStyle w:val="ListParagraph"/>
        <w:numPr>
          <w:ilvl w:val="0"/>
          <w:numId w:val="59"/>
        </w:numPr>
        <w:tabs>
          <w:tab w:val="left" w:pos="900"/>
          <w:tab w:val="left" w:pos="9414"/>
        </w:tabs>
        <w:spacing w:line="360" w:lineRule="auto"/>
        <w:ind w:left="0" w:right="54" w:firstLine="720"/>
        <w:jc w:val="both"/>
        <w:rPr>
          <w:rFonts w:ascii="Segoe UI" w:hAnsi="Segoe UI" w:cs="Segoe UI"/>
          <w:color w:val="000000"/>
        </w:rPr>
      </w:pPr>
      <w:r w:rsidRPr="000F5925">
        <w:rPr>
          <w:rFonts w:cs="Arial"/>
          <w:color w:val="1F1F1F"/>
        </w:rPr>
        <w:t>acțiuni instructive-educative, informative-formative inițiate</w:t>
      </w:r>
      <w:r>
        <w:rPr>
          <w:rFonts w:cs="Arial"/>
          <w:color w:val="1F1F1F"/>
        </w:rPr>
        <w:t>/înitiate ȋn colaborare cu cadrele didactice ș</w:t>
      </w:r>
      <w:r w:rsidRPr="000F5925">
        <w:rPr>
          <w:rFonts w:cs="Arial"/>
          <w:color w:val="1F1F1F"/>
        </w:rPr>
        <w:t>i inspectorul de la compartiment cultur</w:t>
      </w:r>
      <w:r>
        <w:rPr>
          <w:rFonts w:cs="Arial"/>
          <w:color w:val="1F1F1F"/>
        </w:rPr>
        <w:t>ă</w:t>
      </w:r>
      <w:r w:rsidRPr="000F5925">
        <w:rPr>
          <w:rFonts w:cs="Arial"/>
          <w:color w:val="1F1F1F"/>
        </w:rPr>
        <w:t>;</w:t>
      </w:r>
    </w:p>
    <w:p w:rsidR="00050693" w:rsidRPr="005E2183" w:rsidRDefault="00050693" w:rsidP="00050693">
      <w:pPr>
        <w:pStyle w:val="ListParagraph"/>
        <w:numPr>
          <w:ilvl w:val="0"/>
          <w:numId w:val="59"/>
        </w:numPr>
        <w:tabs>
          <w:tab w:val="left" w:pos="900"/>
          <w:tab w:val="left" w:pos="9414"/>
        </w:tabs>
        <w:spacing w:line="360" w:lineRule="auto"/>
        <w:ind w:left="0" w:right="54" w:firstLine="720"/>
        <w:jc w:val="both"/>
        <w:rPr>
          <w:rFonts w:ascii="Segoe UI" w:hAnsi="Segoe UI" w:cs="Segoe UI"/>
          <w:color w:val="000000"/>
        </w:rPr>
      </w:pPr>
      <w:r>
        <w:rPr>
          <w:rFonts w:cs="Arial"/>
          <w:color w:val="1F1F1F"/>
        </w:rPr>
        <w:t>propuneri privind componenț</w:t>
      </w:r>
      <w:r w:rsidRPr="000F5925">
        <w:rPr>
          <w:rFonts w:cs="Arial"/>
          <w:color w:val="1F1F1F"/>
        </w:rPr>
        <w:t>a colectivului de sprijin din rȃndul el</w:t>
      </w:r>
      <w:r>
        <w:rPr>
          <w:rFonts w:cs="Arial"/>
          <w:color w:val="1F1F1F"/>
        </w:rPr>
        <w:t>e</w:t>
      </w:r>
      <w:r w:rsidRPr="000F5925">
        <w:rPr>
          <w:rFonts w:cs="Arial"/>
          <w:color w:val="1F1F1F"/>
        </w:rPr>
        <w:t>vilor.</w:t>
      </w:r>
    </w:p>
    <w:p w:rsidR="005E2183" w:rsidRPr="009A7FF4" w:rsidRDefault="005E2183" w:rsidP="005E2183">
      <w:pPr>
        <w:pStyle w:val="ListParagraph"/>
        <w:tabs>
          <w:tab w:val="left" w:pos="900"/>
          <w:tab w:val="left" w:pos="9414"/>
        </w:tabs>
        <w:spacing w:line="360" w:lineRule="auto"/>
        <w:ind w:right="54"/>
        <w:jc w:val="both"/>
        <w:rPr>
          <w:rFonts w:ascii="Segoe UI" w:hAnsi="Segoe UI" w:cs="Segoe UI"/>
          <w:color w:val="000000"/>
        </w:rPr>
      </w:pPr>
    </w:p>
    <w:p w:rsidR="005E2183" w:rsidRDefault="005E2183" w:rsidP="005E2183">
      <w:pPr>
        <w:pStyle w:val="ListParagraph"/>
        <w:numPr>
          <w:ilvl w:val="2"/>
          <w:numId w:val="5"/>
        </w:numPr>
        <w:tabs>
          <w:tab w:val="left" w:pos="900"/>
        </w:tabs>
        <w:spacing w:line="360" w:lineRule="auto"/>
        <w:jc w:val="both"/>
        <w:rPr>
          <w:rFonts w:cs="Arial"/>
          <w:b/>
        </w:rPr>
      </w:pPr>
      <w:r w:rsidRPr="0071467D">
        <w:rPr>
          <w:rFonts w:cs="Arial"/>
          <w:b/>
        </w:rPr>
        <w:t xml:space="preserve">COMPARTIMENTUL RELAȚIA CU </w:t>
      </w:r>
      <w:r>
        <w:rPr>
          <w:rFonts w:cs="Arial"/>
          <w:b/>
        </w:rPr>
        <w:t xml:space="preserve">PUBLICUL ȘI ARHIVĂ in subordinea Serviciului Juridic </w:t>
      </w:r>
    </w:p>
    <w:p w:rsidR="005E2183" w:rsidRDefault="005E2183" w:rsidP="005E2183">
      <w:pPr>
        <w:tabs>
          <w:tab w:val="left" w:pos="900"/>
        </w:tabs>
        <w:spacing w:line="360" w:lineRule="auto"/>
        <w:jc w:val="both"/>
        <w:rPr>
          <w:rFonts w:ascii="Arial" w:hAnsi="Arial" w:cs="Arial"/>
          <w:b/>
          <w:sz w:val="24"/>
          <w:szCs w:val="24"/>
        </w:rPr>
      </w:pPr>
      <w:r>
        <w:rPr>
          <w:rFonts w:ascii="Arial" w:hAnsi="Arial" w:cs="Arial"/>
          <w:b/>
          <w:sz w:val="24"/>
          <w:szCs w:val="24"/>
        </w:rPr>
        <w:t>Atribuțiile compartimentului relația cu publicul:</w:t>
      </w:r>
    </w:p>
    <w:p w:rsidR="005E2183" w:rsidRPr="001A2D64" w:rsidRDefault="005E2183" w:rsidP="005E2183">
      <w:pPr>
        <w:pStyle w:val="ListParagraph"/>
        <w:numPr>
          <w:ilvl w:val="0"/>
          <w:numId w:val="58"/>
        </w:numPr>
        <w:tabs>
          <w:tab w:val="left" w:pos="0"/>
          <w:tab w:val="left" w:pos="900"/>
        </w:tabs>
        <w:spacing w:line="360" w:lineRule="auto"/>
        <w:ind w:left="0" w:firstLine="720"/>
        <w:jc w:val="both"/>
        <w:rPr>
          <w:rFonts w:ascii="Segoe UI" w:hAnsi="Segoe UI" w:cs="Segoe UI"/>
          <w:color w:val="000000"/>
        </w:rPr>
      </w:pPr>
      <w:r>
        <w:rPr>
          <w:rFonts w:cs="Arial"/>
          <w:color w:val="000000"/>
        </w:rPr>
        <w:t>primirea, înregistrarea î</w:t>
      </w:r>
      <w:r w:rsidRPr="0071467D">
        <w:rPr>
          <w:rFonts w:cs="Arial"/>
          <w:color w:val="000000"/>
        </w:rPr>
        <w:t>n registrul general  de corespondenta, predarea şi expedierea actelor  pri</w:t>
      </w:r>
      <w:r>
        <w:rPr>
          <w:rFonts w:cs="Arial"/>
          <w:color w:val="000000"/>
        </w:rPr>
        <w:t>mite prin sistem electronic, poș</w:t>
      </w:r>
      <w:r w:rsidRPr="0071467D">
        <w:rPr>
          <w:rFonts w:cs="Arial"/>
          <w:color w:val="000000"/>
        </w:rPr>
        <w:t>t</w:t>
      </w:r>
      <w:r>
        <w:rPr>
          <w:rFonts w:cs="Arial"/>
          <w:color w:val="000000"/>
        </w:rPr>
        <w:t>ă  ș</w:t>
      </w:r>
      <w:r w:rsidRPr="0071467D">
        <w:rPr>
          <w:rFonts w:cs="Arial"/>
          <w:color w:val="000000"/>
        </w:rPr>
        <w:t>i po</w:t>
      </w:r>
      <w:r>
        <w:rPr>
          <w:rFonts w:cs="Arial"/>
          <w:color w:val="000000"/>
        </w:rPr>
        <w:t>ș</w:t>
      </w:r>
      <w:r w:rsidRPr="0071467D">
        <w:rPr>
          <w:rFonts w:cs="Arial"/>
          <w:color w:val="000000"/>
        </w:rPr>
        <w:t>ta secret</w:t>
      </w:r>
      <w:r>
        <w:rPr>
          <w:rFonts w:cs="Arial"/>
          <w:color w:val="000000"/>
        </w:rPr>
        <w:t>ă</w:t>
      </w:r>
      <w:r w:rsidRPr="0071467D">
        <w:rPr>
          <w:rFonts w:cs="Arial"/>
          <w:color w:val="000000"/>
        </w:rPr>
        <w:t>, cu respectarea  dispozi</w:t>
      </w:r>
      <w:r>
        <w:rPr>
          <w:rFonts w:cs="Arial"/>
          <w:color w:val="000000"/>
        </w:rPr>
        <w:t>țiilor legale privind pă</w:t>
      </w:r>
      <w:r w:rsidRPr="0071467D">
        <w:rPr>
          <w:rFonts w:cs="Arial"/>
          <w:color w:val="000000"/>
        </w:rPr>
        <w:t>strarea confide</w:t>
      </w:r>
      <w:r>
        <w:rPr>
          <w:rFonts w:cs="Arial"/>
          <w:color w:val="000000"/>
        </w:rPr>
        <w:t>nț</w:t>
      </w:r>
      <w:r w:rsidRPr="0071467D">
        <w:rPr>
          <w:rFonts w:cs="Arial"/>
          <w:color w:val="000000"/>
        </w:rPr>
        <w:t>ialit</w:t>
      </w:r>
      <w:r>
        <w:rPr>
          <w:rFonts w:cs="Arial"/>
          <w:color w:val="000000"/>
        </w:rPr>
        <w:t>ăț</w:t>
      </w:r>
      <w:r w:rsidRPr="0071467D">
        <w:rPr>
          <w:rFonts w:cs="Arial"/>
          <w:color w:val="000000"/>
        </w:rPr>
        <w:t>ii informa</w:t>
      </w:r>
      <w:r>
        <w:rPr>
          <w:rFonts w:cs="Arial"/>
          <w:color w:val="000000"/>
        </w:rPr>
        <w:t>țiilor, datelor și documentelor deț</w:t>
      </w:r>
      <w:r w:rsidRPr="0071467D">
        <w:rPr>
          <w:rFonts w:cs="Arial"/>
          <w:color w:val="000000"/>
        </w:rPr>
        <w:t>inute, care nu sunt destinate publicului</w:t>
      </w:r>
      <w:r>
        <w:rPr>
          <w:rFonts w:cs="Arial"/>
          <w:color w:val="000000"/>
        </w:rPr>
        <w:t>;</w:t>
      </w:r>
    </w:p>
    <w:p w:rsidR="005E2183" w:rsidRPr="001A2D64" w:rsidRDefault="005E2183" w:rsidP="005E2183">
      <w:pPr>
        <w:pStyle w:val="ListParagraph"/>
        <w:numPr>
          <w:ilvl w:val="0"/>
          <w:numId w:val="58"/>
        </w:numPr>
        <w:tabs>
          <w:tab w:val="left" w:pos="0"/>
          <w:tab w:val="left" w:pos="900"/>
        </w:tabs>
        <w:spacing w:line="360" w:lineRule="auto"/>
        <w:ind w:left="0" w:firstLine="720"/>
        <w:jc w:val="both"/>
        <w:rPr>
          <w:rFonts w:ascii="Segoe UI" w:hAnsi="Segoe UI" w:cs="Segoe UI"/>
          <w:color w:val="000000"/>
        </w:rPr>
      </w:pPr>
      <w:r w:rsidRPr="001A2D64">
        <w:rPr>
          <w:rFonts w:cs="Arial"/>
          <w:color w:val="000000"/>
        </w:rPr>
        <w:lastRenderedPageBreak/>
        <w:t>primirea r</w:t>
      </w:r>
      <w:r>
        <w:rPr>
          <w:rFonts w:cs="Arial"/>
          <w:color w:val="000000"/>
        </w:rPr>
        <w:t>ă</w:t>
      </w:r>
      <w:r w:rsidRPr="001A2D64">
        <w:rPr>
          <w:rFonts w:cs="Arial"/>
          <w:color w:val="000000"/>
        </w:rPr>
        <w:t>spunsurilor de la compa</w:t>
      </w:r>
      <w:r>
        <w:rPr>
          <w:rFonts w:cs="Arial"/>
          <w:color w:val="000000"/>
        </w:rPr>
        <w:t>rtimente/birouri/servicii/direcț</w:t>
      </w:r>
      <w:r w:rsidRPr="001A2D64">
        <w:rPr>
          <w:rFonts w:cs="Arial"/>
          <w:color w:val="000000"/>
        </w:rPr>
        <w:t xml:space="preserve">ii </w:t>
      </w:r>
      <w:r>
        <w:rPr>
          <w:rFonts w:cs="Arial"/>
          <w:color w:val="000000"/>
        </w:rPr>
        <w:t>și comunicarea î</w:t>
      </w:r>
      <w:r w:rsidRPr="001A2D64">
        <w:rPr>
          <w:rFonts w:cs="Arial"/>
          <w:color w:val="000000"/>
        </w:rPr>
        <w:t>n termen a r</w:t>
      </w:r>
      <w:r>
        <w:rPr>
          <w:rFonts w:cs="Arial"/>
          <w:color w:val="000000"/>
        </w:rPr>
        <w:t>ăspunsurilor că</w:t>
      </w:r>
      <w:r w:rsidRPr="001A2D64">
        <w:rPr>
          <w:rFonts w:cs="Arial"/>
          <w:color w:val="000000"/>
        </w:rPr>
        <w:t>tre peten</w:t>
      </w:r>
      <w:r>
        <w:rPr>
          <w:rFonts w:cs="Arial"/>
          <w:color w:val="000000"/>
        </w:rPr>
        <w:t>ț</w:t>
      </w:r>
      <w:r w:rsidRPr="001A2D64">
        <w:rPr>
          <w:rFonts w:cs="Arial"/>
          <w:color w:val="000000"/>
        </w:rPr>
        <w:t>i, lucr</w:t>
      </w:r>
      <w:r>
        <w:rPr>
          <w:rFonts w:cs="Arial"/>
          <w:color w:val="000000"/>
        </w:rPr>
        <w:t>ă</w:t>
      </w:r>
      <w:r w:rsidRPr="001A2D64">
        <w:rPr>
          <w:rFonts w:cs="Arial"/>
          <w:color w:val="000000"/>
        </w:rPr>
        <w:t>ri eviden</w:t>
      </w:r>
      <w:r>
        <w:rPr>
          <w:rFonts w:cs="Arial"/>
          <w:color w:val="000000"/>
        </w:rPr>
        <w:t>țiate î</w:t>
      </w:r>
      <w:r w:rsidRPr="001A2D64">
        <w:rPr>
          <w:rFonts w:cs="Arial"/>
          <w:color w:val="000000"/>
        </w:rPr>
        <w:t>n registre speciale</w:t>
      </w:r>
      <w:r>
        <w:rPr>
          <w:rFonts w:cs="Arial"/>
          <w:color w:val="000000"/>
        </w:rPr>
        <w:t>;</w:t>
      </w:r>
    </w:p>
    <w:p w:rsidR="005E2183" w:rsidRPr="001A2D64" w:rsidRDefault="005E2183" w:rsidP="005E2183">
      <w:pPr>
        <w:pStyle w:val="ListParagraph"/>
        <w:numPr>
          <w:ilvl w:val="0"/>
          <w:numId w:val="58"/>
        </w:numPr>
        <w:tabs>
          <w:tab w:val="left" w:pos="0"/>
          <w:tab w:val="left" w:pos="900"/>
        </w:tabs>
        <w:spacing w:line="360" w:lineRule="auto"/>
        <w:ind w:left="0" w:firstLine="720"/>
        <w:jc w:val="both"/>
        <w:rPr>
          <w:rFonts w:ascii="Segoe UI" w:hAnsi="Segoe UI" w:cs="Segoe UI"/>
          <w:color w:val="000000"/>
        </w:rPr>
      </w:pPr>
      <w:r>
        <w:rPr>
          <w:rFonts w:cs="Arial"/>
          <w:color w:val="000000"/>
        </w:rPr>
        <w:t>comunicarea dispozițiilor cu caracter individual că</w:t>
      </w:r>
      <w:r w:rsidRPr="001A2D64">
        <w:rPr>
          <w:rFonts w:cs="Arial"/>
          <w:color w:val="000000"/>
        </w:rPr>
        <w:t xml:space="preserve">tre </w:t>
      </w:r>
      <w:r>
        <w:rPr>
          <w:rFonts w:cs="Arial"/>
          <w:color w:val="000000"/>
        </w:rPr>
        <w:t>persoanele fizice/juridice prevăzute în dispoziț</w:t>
      </w:r>
      <w:r w:rsidRPr="001A2D64">
        <w:rPr>
          <w:rFonts w:cs="Arial"/>
          <w:color w:val="000000"/>
        </w:rPr>
        <w:t>iile finale ale actelor administrative</w:t>
      </w:r>
      <w:r>
        <w:rPr>
          <w:rFonts w:cs="Arial"/>
          <w:color w:val="000000"/>
        </w:rPr>
        <w:t>;</w:t>
      </w:r>
    </w:p>
    <w:p w:rsidR="005E2183" w:rsidRPr="0005559E" w:rsidRDefault="005E2183" w:rsidP="005E2183">
      <w:pPr>
        <w:pStyle w:val="ListParagraph"/>
        <w:numPr>
          <w:ilvl w:val="0"/>
          <w:numId w:val="58"/>
        </w:numPr>
        <w:tabs>
          <w:tab w:val="left" w:pos="0"/>
          <w:tab w:val="left" w:pos="900"/>
        </w:tabs>
        <w:spacing w:line="360" w:lineRule="auto"/>
        <w:ind w:left="0" w:firstLine="720"/>
        <w:jc w:val="both"/>
        <w:rPr>
          <w:rFonts w:ascii="Segoe UI" w:hAnsi="Segoe UI" w:cs="Segoe UI"/>
          <w:color w:val="000000"/>
        </w:rPr>
      </w:pPr>
      <w:r w:rsidRPr="001A2D64">
        <w:rPr>
          <w:rFonts w:cs="Arial"/>
          <w:color w:val="000000"/>
        </w:rPr>
        <w:t>afi</w:t>
      </w:r>
      <w:r>
        <w:rPr>
          <w:rFonts w:cs="Arial"/>
          <w:color w:val="000000"/>
        </w:rPr>
        <w:t>ș</w:t>
      </w:r>
      <w:r w:rsidRPr="001A2D64">
        <w:rPr>
          <w:rFonts w:cs="Arial"/>
          <w:color w:val="000000"/>
        </w:rPr>
        <w:t xml:space="preserve">area la sediul propriu  </w:t>
      </w:r>
      <w:r>
        <w:rPr>
          <w:rFonts w:cs="Arial"/>
          <w:color w:val="000000"/>
        </w:rPr>
        <w:t>ș</w:t>
      </w:r>
      <w:r w:rsidRPr="001A2D64">
        <w:rPr>
          <w:rFonts w:cs="Arial"/>
          <w:color w:val="000000"/>
        </w:rPr>
        <w:t>i/sa</w:t>
      </w:r>
      <w:r>
        <w:rPr>
          <w:rFonts w:cs="Arial"/>
          <w:color w:val="000000"/>
        </w:rPr>
        <w:t>u pe site-ul propriu a  dispoziț</w:t>
      </w:r>
      <w:r w:rsidRPr="001A2D64">
        <w:rPr>
          <w:rFonts w:cs="Arial"/>
          <w:color w:val="000000"/>
        </w:rPr>
        <w:t>iilor cu caracter normativ pentru a fi aduse la cuno</w:t>
      </w:r>
      <w:r>
        <w:rPr>
          <w:rFonts w:cs="Arial"/>
          <w:color w:val="000000"/>
        </w:rPr>
        <w:t>ș</w:t>
      </w:r>
      <w:r w:rsidRPr="001A2D64">
        <w:rPr>
          <w:rFonts w:cs="Arial"/>
          <w:color w:val="000000"/>
        </w:rPr>
        <w:t>tin</w:t>
      </w:r>
      <w:r>
        <w:rPr>
          <w:rFonts w:cs="Arial"/>
          <w:color w:val="000000"/>
        </w:rPr>
        <w:t>ț</w:t>
      </w:r>
      <w:r w:rsidRPr="001A2D64">
        <w:rPr>
          <w:rFonts w:cs="Arial"/>
          <w:color w:val="000000"/>
        </w:rPr>
        <w:t>a  public</w:t>
      </w:r>
      <w:r>
        <w:rPr>
          <w:rFonts w:cs="Arial"/>
          <w:color w:val="000000"/>
        </w:rPr>
        <w:t>ă</w:t>
      </w:r>
      <w:r w:rsidRPr="001A2D64">
        <w:rPr>
          <w:rFonts w:cs="Arial"/>
          <w:color w:val="000000"/>
        </w:rPr>
        <w:t>, cu obliga</w:t>
      </w:r>
      <w:r>
        <w:rPr>
          <w:rFonts w:cs="Arial"/>
          <w:color w:val="000000"/>
        </w:rPr>
        <w:t>ția de a se întocmi proces-verbal de afiș</w:t>
      </w:r>
      <w:r w:rsidRPr="001A2D64">
        <w:rPr>
          <w:rFonts w:cs="Arial"/>
          <w:color w:val="000000"/>
        </w:rPr>
        <w:t xml:space="preserve">are, </w:t>
      </w:r>
      <w:r>
        <w:rPr>
          <w:rFonts w:cs="Arial"/>
          <w:color w:val="000000"/>
        </w:rPr>
        <w:t>î</w:t>
      </w:r>
      <w:r w:rsidRPr="001A2D64">
        <w:rPr>
          <w:rFonts w:cs="Arial"/>
          <w:color w:val="000000"/>
        </w:rPr>
        <w:t xml:space="preserve">nregistrat </w:t>
      </w:r>
      <w:r>
        <w:rPr>
          <w:rFonts w:cs="Arial"/>
          <w:color w:val="000000"/>
        </w:rPr>
        <w:t>în registratura generală;</w:t>
      </w:r>
    </w:p>
    <w:p w:rsidR="005E2183" w:rsidRPr="0005559E" w:rsidRDefault="005E2183" w:rsidP="005E2183">
      <w:pPr>
        <w:pStyle w:val="ListParagraph"/>
        <w:numPr>
          <w:ilvl w:val="0"/>
          <w:numId w:val="58"/>
        </w:numPr>
        <w:tabs>
          <w:tab w:val="left" w:pos="900"/>
        </w:tabs>
        <w:spacing w:line="360" w:lineRule="auto"/>
        <w:ind w:left="0" w:firstLine="720"/>
        <w:jc w:val="both"/>
        <w:rPr>
          <w:rFonts w:ascii="Segoe UI" w:hAnsi="Segoe UI" w:cs="Segoe UI"/>
          <w:color w:val="000000"/>
        </w:rPr>
      </w:pPr>
      <w:r w:rsidRPr="0005559E">
        <w:rPr>
          <w:rFonts w:cs="Arial"/>
          <w:color w:val="000000"/>
        </w:rPr>
        <w:t>efectuarea lucr</w:t>
      </w:r>
      <w:r>
        <w:rPr>
          <w:rFonts w:cs="Arial"/>
          <w:color w:val="000000"/>
        </w:rPr>
        <w:t>ă</w:t>
      </w:r>
      <w:r w:rsidRPr="0005559E">
        <w:rPr>
          <w:rFonts w:cs="Arial"/>
          <w:color w:val="000000"/>
        </w:rPr>
        <w:t>ril</w:t>
      </w:r>
      <w:r>
        <w:rPr>
          <w:rFonts w:cs="Arial"/>
          <w:color w:val="000000"/>
        </w:rPr>
        <w:t>or de secretariat privind afiș</w:t>
      </w:r>
      <w:r w:rsidRPr="0005559E">
        <w:rPr>
          <w:rFonts w:cs="Arial"/>
          <w:color w:val="000000"/>
        </w:rPr>
        <w:t>a</w:t>
      </w:r>
      <w:r>
        <w:rPr>
          <w:rFonts w:cs="Arial"/>
          <w:color w:val="000000"/>
        </w:rPr>
        <w:t>rea la sediul propriu a publicațiilor de vâ</w:t>
      </w:r>
      <w:r w:rsidRPr="0005559E">
        <w:rPr>
          <w:rFonts w:cs="Arial"/>
          <w:color w:val="000000"/>
        </w:rPr>
        <w:t>nz</w:t>
      </w:r>
      <w:r>
        <w:rPr>
          <w:rFonts w:cs="Arial"/>
          <w:color w:val="000000"/>
        </w:rPr>
        <w:t>ă</w:t>
      </w:r>
      <w:r w:rsidRPr="0005559E">
        <w:rPr>
          <w:rFonts w:cs="Arial"/>
          <w:color w:val="000000"/>
        </w:rPr>
        <w:t xml:space="preserve">ri </w:t>
      </w:r>
      <w:r>
        <w:rPr>
          <w:rFonts w:cs="Arial"/>
          <w:color w:val="000000"/>
        </w:rPr>
        <w:t>mobiliare/imobiliare rezultate în urma unor executări silite ș</w:t>
      </w:r>
      <w:r w:rsidRPr="0005559E">
        <w:rPr>
          <w:rFonts w:cs="Arial"/>
          <w:color w:val="000000"/>
        </w:rPr>
        <w:t>i a unor cita</w:t>
      </w:r>
      <w:r>
        <w:rPr>
          <w:rFonts w:cs="Arial"/>
          <w:color w:val="000000"/>
        </w:rPr>
        <w:t>ții transmise î</w:t>
      </w:r>
      <w:r w:rsidRPr="0005559E">
        <w:rPr>
          <w:rFonts w:cs="Arial"/>
          <w:color w:val="000000"/>
        </w:rPr>
        <w:t>n acest scop;</w:t>
      </w:r>
    </w:p>
    <w:p w:rsidR="005E2183" w:rsidRPr="001A2D64" w:rsidRDefault="005E2183" w:rsidP="005E2183">
      <w:pPr>
        <w:pStyle w:val="ListParagraph"/>
        <w:numPr>
          <w:ilvl w:val="0"/>
          <w:numId w:val="58"/>
        </w:numPr>
        <w:tabs>
          <w:tab w:val="left" w:pos="0"/>
          <w:tab w:val="left" w:pos="900"/>
        </w:tabs>
        <w:spacing w:line="360" w:lineRule="auto"/>
        <w:ind w:left="0" w:firstLine="720"/>
        <w:jc w:val="both"/>
        <w:rPr>
          <w:rFonts w:ascii="Segoe UI" w:hAnsi="Segoe UI" w:cs="Segoe UI"/>
          <w:color w:val="000000"/>
        </w:rPr>
      </w:pPr>
      <w:r>
        <w:rPr>
          <w:rFonts w:cs="Arial"/>
          <w:color w:val="000000"/>
        </w:rPr>
        <w:t>p</w:t>
      </w:r>
      <w:r w:rsidRPr="001A2D64">
        <w:rPr>
          <w:rFonts w:cs="Arial"/>
          <w:color w:val="000000"/>
        </w:rPr>
        <w:t>une la dispozi</w:t>
      </w:r>
      <w:r>
        <w:rPr>
          <w:rFonts w:cs="Arial"/>
          <w:color w:val="000000"/>
        </w:rPr>
        <w:t>ția solicitanț</w:t>
      </w:r>
      <w:r w:rsidRPr="001A2D64">
        <w:rPr>
          <w:rFonts w:cs="Arial"/>
          <w:color w:val="000000"/>
        </w:rPr>
        <w:t xml:space="preserve">ilor, gratuit, formulare tip de cerere </w:t>
      </w:r>
      <w:r>
        <w:rPr>
          <w:rFonts w:cs="Arial"/>
          <w:color w:val="000000"/>
        </w:rPr>
        <w:t>ș</w:t>
      </w:r>
      <w:r w:rsidRPr="001A2D64">
        <w:rPr>
          <w:rFonts w:cs="Arial"/>
          <w:color w:val="000000"/>
        </w:rPr>
        <w:t>i de reclama</w:t>
      </w:r>
      <w:r>
        <w:rPr>
          <w:rFonts w:cs="Arial"/>
          <w:color w:val="000000"/>
        </w:rPr>
        <w:t>ț</w:t>
      </w:r>
      <w:r w:rsidRPr="001A2D64">
        <w:rPr>
          <w:rFonts w:cs="Arial"/>
          <w:color w:val="000000"/>
        </w:rPr>
        <w:t>ie administrativ</w:t>
      </w:r>
      <w:r>
        <w:rPr>
          <w:rFonts w:cs="Arial"/>
          <w:color w:val="000000"/>
        </w:rPr>
        <w:t>ă prevazute în Hotărâ</w:t>
      </w:r>
      <w:r w:rsidRPr="001A2D64">
        <w:rPr>
          <w:rFonts w:cs="Arial"/>
          <w:color w:val="000000"/>
        </w:rPr>
        <w:t>rea nr. 123/2002 pentru aprobarea Normelor metodologice de aplicare a Legii nr.</w:t>
      </w:r>
      <w:r>
        <w:rPr>
          <w:rFonts w:cs="Arial"/>
          <w:color w:val="000000"/>
        </w:rPr>
        <w:t xml:space="preserve"> </w:t>
      </w:r>
      <w:r w:rsidRPr="001A2D64">
        <w:rPr>
          <w:rFonts w:cs="Arial"/>
          <w:color w:val="000000"/>
        </w:rPr>
        <w:t>544/2001, privind liberul acces la informa</w:t>
      </w:r>
      <w:r>
        <w:rPr>
          <w:rFonts w:cs="Arial"/>
          <w:color w:val="000000"/>
        </w:rPr>
        <w:t>ț</w:t>
      </w:r>
      <w:r w:rsidRPr="001A2D64">
        <w:rPr>
          <w:rFonts w:cs="Arial"/>
          <w:color w:val="000000"/>
        </w:rPr>
        <w:t>iile de interes public;</w:t>
      </w:r>
    </w:p>
    <w:p w:rsidR="005E2183" w:rsidRPr="001A2D64" w:rsidRDefault="005E2183" w:rsidP="005E2183">
      <w:pPr>
        <w:pStyle w:val="ListParagraph"/>
        <w:numPr>
          <w:ilvl w:val="0"/>
          <w:numId w:val="58"/>
        </w:numPr>
        <w:tabs>
          <w:tab w:val="left" w:pos="0"/>
          <w:tab w:val="left" w:pos="900"/>
        </w:tabs>
        <w:spacing w:line="360" w:lineRule="auto"/>
        <w:ind w:left="0" w:firstLine="720"/>
        <w:jc w:val="both"/>
        <w:rPr>
          <w:rFonts w:ascii="Segoe UI" w:hAnsi="Segoe UI" w:cs="Segoe UI"/>
          <w:color w:val="000000"/>
        </w:rPr>
      </w:pPr>
      <w:r>
        <w:rPr>
          <w:rFonts w:cs="Arial"/>
          <w:color w:val="000000"/>
        </w:rPr>
        <w:t>î</w:t>
      </w:r>
      <w:r w:rsidRPr="001A2D64">
        <w:rPr>
          <w:rFonts w:cs="Arial"/>
          <w:color w:val="000000"/>
          <w:lang w:val="it-IT"/>
        </w:rPr>
        <w:t>nregistreaz</w:t>
      </w:r>
      <w:r>
        <w:rPr>
          <w:rFonts w:cs="Arial"/>
          <w:color w:val="000000"/>
          <w:lang w:val="it-IT"/>
        </w:rPr>
        <w:t>ă</w:t>
      </w:r>
      <w:r w:rsidRPr="001A2D64">
        <w:rPr>
          <w:rFonts w:cs="Arial"/>
          <w:color w:val="000000"/>
          <w:lang w:val="it-IT"/>
        </w:rPr>
        <w:t xml:space="preserve"> </w:t>
      </w:r>
      <w:r>
        <w:rPr>
          <w:rFonts w:cs="Arial"/>
          <w:color w:val="000000"/>
          <w:lang w:val="it-IT"/>
        </w:rPr>
        <w:t>î</w:t>
      </w:r>
      <w:r w:rsidRPr="001A2D64">
        <w:rPr>
          <w:rFonts w:cs="Arial"/>
          <w:color w:val="000000"/>
          <w:lang w:val="it-IT"/>
        </w:rPr>
        <w:t xml:space="preserve">ntr-un registru special </w:t>
      </w:r>
      <w:r>
        <w:rPr>
          <w:rFonts w:cs="Arial"/>
          <w:color w:val="000000"/>
          <w:lang w:val="it-IT"/>
        </w:rPr>
        <w:t>și î</w:t>
      </w:r>
      <w:r w:rsidRPr="001A2D64">
        <w:rPr>
          <w:rFonts w:cs="Arial"/>
          <w:color w:val="000000"/>
          <w:lang w:val="it-IT"/>
        </w:rPr>
        <w:t>ndrum</w:t>
      </w:r>
      <w:r>
        <w:rPr>
          <w:rFonts w:cs="Arial"/>
          <w:color w:val="000000"/>
          <w:lang w:val="it-IT"/>
        </w:rPr>
        <w:t>ă</w:t>
      </w:r>
      <w:r w:rsidRPr="001A2D64">
        <w:rPr>
          <w:rFonts w:cs="Arial"/>
          <w:color w:val="000000"/>
          <w:lang w:val="it-IT"/>
        </w:rPr>
        <w:t xml:space="preserve"> solicit</w:t>
      </w:r>
      <w:r>
        <w:rPr>
          <w:rFonts w:cs="Arial"/>
          <w:color w:val="000000"/>
          <w:lang w:val="it-IT"/>
        </w:rPr>
        <w:t>ă</w:t>
      </w:r>
      <w:r w:rsidRPr="001A2D64">
        <w:rPr>
          <w:rFonts w:cs="Arial"/>
          <w:color w:val="000000"/>
          <w:lang w:val="it-IT"/>
        </w:rPr>
        <w:t>rile de informa</w:t>
      </w:r>
      <w:r>
        <w:rPr>
          <w:rFonts w:cs="Arial"/>
          <w:color w:val="000000"/>
          <w:lang w:val="it-IT"/>
        </w:rPr>
        <w:t>ții de interes public că</w:t>
      </w:r>
      <w:r w:rsidRPr="001A2D64">
        <w:rPr>
          <w:rFonts w:cs="Arial"/>
          <w:color w:val="000000"/>
          <w:lang w:val="it-IT"/>
        </w:rPr>
        <w:t>tre compartimentele de speciali</w:t>
      </w:r>
      <w:r>
        <w:rPr>
          <w:rFonts w:cs="Arial"/>
          <w:color w:val="000000"/>
          <w:lang w:val="it-IT"/>
        </w:rPr>
        <w:t>tate pentru rezolvarea temeinică</w:t>
      </w:r>
      <w:r w:rsidRPr="001A2D64">
        <w:rPr>
          <w:rFonts w:cs="Arial"/>
          <w:color w:val="000000"/>
          <w:lang w:val="it-IT"/>
        </w:rPr>
        <w:t xml:space="preserve"> </w:t>
      </w:r>
      <w:r>
        <w:rPr>
          <w:rFonts w:cs="Arial"/>
          <w:color w:val="000000"/>
          <w:lang w:val="it-IT"/>
        </w:rPr>
        <w:t>ș</w:t>
      </w:r>
      <w:r w:rsidRPr="001A2D64">
        <w:rPr>
          <w:rFonts w:cs="Arial"/>
          <w:color w:val="000000"/>
          <w:lang w:val="it-IT"/>
        </w:rPr>
        <w:t>i legal</w:t>
      </w:r>
      <w:r>
        <w:rPr>
          <w:rFonts w:cs="Arial"/>
          <w:color w:val="000000"/>
          <w:lang w:val="it-IT"/>
        </w:rPr>
        <w:t>ă</w:t>
      </w:r>
      <w:r w:rsidRPr="001A2D64">
        <w:rPr>
          <w:rFonts w:cs="Arial"/>
          <w:color w:val="000000"/>
          <w:lang w:val="it-IT"/>
        </w:rPr>
        <w:t xml:space="preserve"> cu preciza</w:t>
      </w:r>
      <w:r>
        <w:rPr>
          <w:rFonts w:cs="Arial"/>
          <w:color w:val="000000"/>
          <w:lang w:val="it-IT"/>
        </w:rPr>
        <w:t>rea termenului de trimitere a ră</w:t>
      </w:r>
      <w:r w:rsidRPr="001A2D64">
        <w:rPr>
          <w:rFonts w:cs="Arial"/>
          <w:color w:val="000000"/>
          <w:lang w:val="it-IT"/>
        </w:rPr>
        <w:t>spunsului;</w:t>
      </w:r>
    </w:p>
    <w:p w:rsidR="005E2183" w:rsidRPr="001A2D64" w:rsidRDefault="005E2183" w:rsidP="005E2183">
      <w:pPr>
        <w:pStyle w:val="ListParagraph"/>
        <w:numPr>
          <w:ilvl w:val="0"/>
          <w:numId w:val="58"/>
        </w:numPr>
        <w:tabs>
          <w:tab w:val="left" w:pos="0"/>
          <w:tab w:val="left" w:pos="900"/>
        </w:tabs>
        <w:spacing w:line="360" w:lineRule="auto"/>
        <w:ind w:left="0" w:firstLine="720"/>
        <w:jc w:val="both"/>
        <w:rPr>
          <w:rFonts w:ascii="Segoe UI" w:hAnsi="Segoe UI" w:cs="Segoe UI"/>
          <w:color w:val="000000"/>
        </w:rPr>
      </w:pPr>
      <w:r>
        <w:rPr>
          <w:rFonts w:cs="Arial"/>
          <w:color w:val="000000"/>
        </w:rPr>
        <w:t>urmă</w:t>
      </w:r>
      <w:r w:rsidRPr="001A2D64">
        <w:rPr>
          <w:rFonts w:cs="Arial"/>
          <w:color w:val="000000"/>
        </w:rPr>
        <w:t>re</w:t>
      </w:r>
      <w:r>
        <w:rPr>
          <w:rFonts w:cs="Arial"/>
          <w:color w:val="000000"/>
        </w:rPr>
        <w:t>ște transmiterea în termen, de că</w:t>
      </w:r>
      <w:r w:rsidRPr="001A2D64">
        <w:rPr>
          <w:rFonts w:cs="Arial"/>
          <w:color w:val="000000"/>
        </w:rPr>
        <w:t xml:space="preserve">tre compartimentele de specialitate, a </w:t>
      </w:r>
      <w:r>
        <w:rPr>
          <w:rFonts w:cs="Arial"/>
          <w:color w:val="000000"/>
        </w:rPr>
        <w:t>ră</w:t>
      </w:r>
      <w:r w:rsidRPr="001A2D64">
        <w:rPr>
          <w:rFonts w:cs="Arial"/>
          <w:color w:val="000000"/>
        </w:rPr>
        <w:t>spu</w:t>
      </w:r>
      <w:r>
        <w:rPr>
          <w:rFonts w:cs="Arial"/>
          <w:color w:val="000000"/>
        </w:rPr>
        <w:t>nsurilor la solicită</w:t>
      </w:r>
      <w:r w:rsidRPr="001A2D64">
        <w:rPr>
          <w:rFonts w:cs="Arial"/>
          <w:color w:val="000000"/>
        </w:rPr>
        <w:t>rile de informa</w:t>
      </w:r>
      <w:r>
        <w:rPr>
          <w:rFonts w:cs="Arial"/>
          <w:color w:val="000000"/>
        </w:rPr>
        <w:t>ț</w:t>
      </w:r>
      <w:r w:rsidRPr="001A2D64">
        <w:rPr>
          <w:rFonts w:cs="Arial"/>
          <w:color w:val="000000"/>
        </w:rPr>
        <w:t>ii de interes public;</w:t>
      </w:r>
    </w:p>
    <w:p w:rsidR="005E2183" w:rsidRPr="001A2D64" w:rsidRDefault="005E2183" w:rsidP="005E2183">
      <w:pPr>
        <w:pStyle w:val="ListParagraph"/>
        <w:numPr>
          <w:ilvl w:val="0"/>
          <w:numId w:val="58"/>
        </w:numPr>
        <w:tabs>
          <w:tab w:val="left" w:pos="0"/>
          <w:tab w:val="left" w:pos="900"/>
        </w:tabs>
        <w:spacing w:line="360" w:lineRule="auto"/>
        <w:ind w:left="0" w:firstLine="720"/>
        <w:jc w:val="both"/>
        <w:rPr>
          <w:rFonts w:ascii="Segoe UI" w:hAnsi="Segoe UI" w:cs="Segoe UI"/>
          <w:color w:val="000000"/>
        </w:rPr>
      </w:pPr>
      <w:r>
        <w:rPr>
          <w:rFonts w:cs="Arial"/>
          <w:color w:val="000000"/>
        </w:rPr>
        <w:t>c</w:t>
      </w:r>
      <w:r w:rsidRPr="001A2D64">
        <w:rPr>
          <w:rFonts w:cs="Arial"/>
          <w:color w:val="000000"/>
          <w:lang w:val="it-IT"/>
        </w:rPr>
        <w:t>omunic</w:t>
      </w:r>
      <w:r>
        <w:rPr>
          <w:rFonts w:cs="Arial"/>
          <w:color w:val="000000"/>
          <w:lang w:val="it-IT"/>
        </w:rPr>
        <w:t>ă în scris ră</w:t>
      </w:r>
      <w:r w:rsidRPr="001A2D64">
        <w:rPr>
          <w:rFonts w:cs="Arial"/>
          <w:color w:val="000000"/>
          <w:lang w:val="it-IT"/>
        </w:rPr>
        <w:t>spunsurile solicitan</w:t>
      </w:r>
      <w:r>
        <w:rPr>
          <w:rFonts w:cs="Arial"/>
          <w:color w:val="000000"/>
          <w:lang w:val="it-IT"/>
        </w:rPr>
        <w:t>ț</w:t>
      </w:r>
      <w:r w:rsidRPr="001A2D64">
        <w:rPr>
          <w:rFonts w:cs="Arial"/>
          <w:color w:val="000000"/>
          <w:lang w:val="it-IT"/>
        </w:rPr>
        <w:t xml:space="preserve">ilor de informatii de interes public, </w:t>
      </w:r>
      <w:r>
        <w:rPr>
          <w:rFonts w:cs="Arial"/>
          <w:color w:val="000000"/>
          <w:lang w:val="it-IT"/>
        </w:rPr>
        <w:t>în termenele și forma prevăzută</w:t>
      </w:r>
      <w:r w:rsidRPr="001A2D64">
        <w:rPr>
          <w:rFonts w:cs="Arial"/>
          <w:color w:val="000000"/>
          <w:lang w:val="it-IT"/>
        </w:rPr>
        <w:t xml:space="preserve"> de lege;</w:t>
      </w:r>
    </w:p>
    <w:p w:rsidR="005E2183" w:rsidRPr="00A975F1" w:rsidRDefault="005E2183" w:rsidP="005E2183">
      <w:pPr>
        <w:pStyle w:val="ListParagraph"/>
        <w:numPr>
          <w:ilvl w:val="0"/>
          <w:numId w:val="58"/>
        </w:numPr>
        <w:tabs>
          <w:tab w:val="left" w:pos="0"/>
          <w:tab w:val="left" w:pos="900"/>
        </w:tabs>
        <w:spacing w:line="360" w:lineRule="auto"/>
        <w:ind w:left="0" w:firstLine="720"/>
        <w:jc w:val="both"/>
        <w:rPr>
          <w:rFonts w:ascii="Segoe UI" w:hAnsi="Segoe UI" w:cs="Segoe UI"/>
          <w:color w:val="000000"/>
        </w:rPr>
      </w:pPr>
      <w:r>
        <w:rPr>
          <w:rFonts w:cs="Arial"/>
          <w:color w:val="000000"/>
          <w:lang w:val="it-IT"/>
        </w:rPr>
        <w:t>ț</w:t>
      </w:r>
      <w:r>
        <w:rPr>
          <w:rFonts w:cs="Arial"/>
          <w:color w:val="000000"/>
        </w:rPr>
        <w:t>ine evidenta ră</w:t>
      </w:r>
      <w:r w:rsidRPr="001A2D64">
        <w:rPr>
          <w:rFonts w:cs="Arial"/>
          <w:color w:val="000000"/>
        </w:rPr>
        <w:t>spunsurilor date solicitan</w:t>
      </w:r>
      <w:r>
        <w:rPr>
          <w:rFonts w:cs="Arial"/>
          <w:color w:val="000000"/>
        </w:rPr>
        <w:t>ț</w:t>
      </w:r>
      <w:r w:rsidRPr="001A2D64">
        <w:rPr>
          <w:rFonts w:cs="Arial"/>
          <w:color w:val="000000"/>
        </w:rPr>
        <w:t>ilor;</w:t>
      </w:r>
    </w:p>
    <w:p w:rsidR="005E2183" w:rsidRPr="00727FBB" w:rsidRDefault="005E2183" w:rsidP="005E2183">
      <w:pPr>
        <w:pStyle w:val="ListParagraph"/>
        <w:numPr>
          <w:ilvl w:val="0"/>
          <w:numId w:val="58"/>
        </w:numPr>
        <w:tabs>
          <w:tab w:val="left" w:pos="0"/>
          <w:tab w:val="left" w:pos="900"/>
        </w:tabs>
        <w:spacing w:line="360" w:lineRule="auto"/>
        <w:ind w:left="0" w:firstLine="720"/>
        <w:jc w:val="both"/>
        <w:rPr>
          <w:rFonts w:ascii="Segoe UI" w:hAnsi="Segoe UI" w:cs="Segoe UI"/>
          <w:color w:val="000000"/>
        </w:rPr>
      </w:pPr>
      <w:r>
        <w:rPr>
          <w:rFonts w:cs="Arial"/>
          <w:color w:val="000000"/>
          <w:lang w:val="it-IT"/>
        </w:rPr>
        <w:t>i</w:t>
      </w:r>
      <w:r w:rsidRPr="00A975F1">
        <w:rPr>
          <w:rFonts w:cs="Arial"/>
          <w:color w:val="000000"/>
          <w:lang w:val="it-IT"/>
        </w:rPr>
        <w:t>nformea</w:t>
      </w:r>
      <w:r>
        <w:rPr>
          <w:rFonts w:cs="Arial"/>
          <w:color w:val="000000"/>
          <w:lang w:val="it-IT"/>
        </w:rPr>
        <w:t>ză solicitantul, în termenele prevăzute de normele î</w:t>
      </w:r>
      <w:r w:rsidRPr="00A975F1">
        <w:rPr>
          <w:rFonts w:cs="Arial"/>
          <w:color w:val="000000"/>
          <w:lang w:val="it-IT"/>
        </w:rPr>
        <w:t xml:space="preserve">n vigoare, </w:t>
      </w:r>
      <w:r>
        <w:rPr>
          <w:rFonts w:cs="Arial"/>
          <w:color w:val="000000"/>
          <w:lang w:val="it-IT"/>
        </w:rPr>
        <w:t>în cazul î</w:t>
      </w:r>
      <w:r w:rsidRPr="00A975F1">
        <w:rPr>
          <w:rFonts w:cs="Arial"/>
          <w:color w:val="000000"/>
          <w:lang w:val="it-IT"/>
        </w:rPr>
        <w:t>n care informa</w:t>
      </w:r>
      <w:r>
        <w:rPr>
          <w:rFonts w:cs="Arial"/>
          <w:color w:val="000000"/>
          <w:lang w:val="it-IT"/>
        </w:rPr>
        <w:t>ția solicitată este deja comunicată din oficiu î</w:t>
      </w:r>
      <w:r w:rsidRPr="00A975F1">
        <w:rPr>
          <w:rFonts w:cs="Arial"/>
          <w:color w:val="000000"/>
          <w:lang w:val="it-IT"/>
        </w:rPr>
        <w:t>n una dintre formele precizate la art. 5 din Legea nr.</w:t>
      </w:r>
      <w:r>
        <w:rPr>
          <w:rFonts w:cs="Arial"/>
          <w:color w:val="000000"/>
          <w:lang w:val="it-IT"/>
        </w:rPr>
        <w:t xml:space="preserve"> 544/2001, indicâ</w:t>
      </w:r>
      <w:r w:rsidRPr="00A975F1">
        <w:rPr>
          <w:rFonts w:cs="Arial"/>
          <w:color w:val="000000"/>
          <w:lang w:val="it-IT"/>
        </w:rPr>
        <w:t xml:space="preserve">nd </w:t>
      </w:r>
      <w:r>
        <w:rPr>
          <w:rFonts w:cs="Arial"/>
          <w:color w:val="000000"/>
          <w:lang w:val="it-IT"/>
        </w:rPr>
        <w:t>ș</w:t>
      </w:r>
      <w:r w:rsidRPr="00A975F1">
        <w:rPr>
          <w:rFonts w:cs="Arial"/>
          <w:color w:val="000000"/>
          <w:lang w:val="it-IT"/>
        </w:rPr>
        <w:t>i sursa unde informa</w:t>
      </w:r>
      <w:r>
        <w:rPr>
          <w:rFonts w:cs="Arial"/>
          <w:color w:val="000000"/>
          <w:lang w:val="it-IT"/>
        </w:rPr>
        <w:t>ț</w:t>
      </w:r>
      <w:r w:rsidRPr="00A975F1">
        <w:rPr>
          <w:rFonts w:cs="Arial"/>
          <w:color w:val="000000"/>
          <w:lang w:val="it-IT"/>
        </w:rPr>
        <w:t>ia solicitat</w:t>
      </w:r>
      <w:r>
        <w:rPr>
          <w:rFonts w:cs="Arial"/>
          <w:color w:val="000000"/>
          <w:lang w:val="it-IT"/>
        </w:rPr>
        <w:t>ă poate fi gă</w:t>
      </w:r>
      <w:r w:rsidRPr="00A975F1">
        <w:rPr>
          <w:rFonts w:cs="Arial"/>
          <w:color w:val="000000"/>
          <w:lang w:val="it-IT"/>
        </w:rPr>
        <w:t>sit</w:t>
      </w:r>
      <w:r>
        <w:rPr>
          <w:rFonts w:cs="Arial"/>
          <w:color w:val="000000"/>
          <w:lang w:val="it-IT"/>
        </w:rPr>
        <w:t>ă</w:t>
      </w:r>
      <w:r w:rsidRPr="00A975F1">
        <w:rPr>
          <w:rFonts w:cs="Arial"/>
          <w:color w:val="000000"/>
          <w:lang w:val="it-IT"/>
        </w:rPr>
        <w:t>;</w:t>
      </w:r>
    </w:p>
    <w:p w:rsidR="005E2183" w:rsidRPr="00727FBB" w:rsidRDefault="005E2183" w:rsidP="005E2183">
      <w:pPr>
        <w:pStyle w:val="ListParagraph"/>
        <w:numPr>
          <w:ilvl w:val="0"/>
          <w:numId w:val="58"/>
        </w:numPr>
        <w:tabs>
          <w:tab w:val="left" w:pos="0"/>
          <w:tab w:val="left" w:pos="900"/>
        </w:tabs>
        <w:spacing w:line="360" w:lineRule="auto"/>
        <w:ind w:left="0" w:firstLine="720"/>
        <w:jc w:val="both"/>
        <w:rPr>
          <w:rFonts w:ascii="Segoe UI" w:hAnsi="Segoe UI" w:cs="Segoe UI"/>
          <w:color w:val="000000"/>
        </w:rPr>
      </w:pPr>
      <w:r>
        <w:rPr>
          <w:rFonts w:cs="Arial"/>
          <w:color w:val="000000"/>
          <w:lang w:val="it-IT"/>
        </w:rPr>
        <w:t>informează solicitantul, în termenele prevă</w:t>
      </w:r>
      <w:r w:rsidRPr="00727FBB">
        <w:rPr>
          <w:rFonts w:cs="Arial"/>
          <w:color w:val="000000"/>
          <w:lang w:val="it-IT"/>
        </w:rPr>
        <w:t xml:space="preserve">zute de normele </w:t>
      </w:r>
      <w:r>
        <w:rPr>
          <w:rFonts w:cs="Arial"/>
          <w:color w:val="000000"/>
          <w:lang w:val="it-IT"/>
        </w:rPr>
        <w:t>în vigoare, în cazul î</w:t>
      </w:r>
      <w:r w:rsidRPr="00727FBB">
        <w:rPr>
          <w:rFonts w:cs="Arial"/>
          <w:color w:val="000000"/>
          <w:lang w:val="it-IT"/>
        </w:rPr>
        <w:t>n care informa</w:t>
      </w:r>
      <w:r>
        <w:rPr>
          <w:rFonts w:cs="Arial"/>
          <w:color w:val="000000"/>
          <w:lang w:val="it-IT"/>
        </w:rPr>
        <w:t>ț</w:t>
      </w:r>
      <w:r w:rsidRPr="00727FBB">
        <w:rPr>
          <w:rFonts w:cs="Arial"/>
          <w:color w:val="000000"/>
          <w:lang w:val="it-IT"/>
        </w:rPr>
        <w:t>ia solicitat</w:t>
      </w:r>
      <w:r>
        <w:rPr>
          <w:rFonts w:cs="Arial"/>
          <w:color w:val="000000"/>
          <w:lang w:val="it-IT"/>
        </w:rPr>
        <w:t>ă</w:t>
      </w:r>
      <w:r w:rsidRPr="00727FBB">
        <w:rPr>
          <w:rFonts w:cs="Arial"/>
          <w:color w:val="000000"/>
          <w:lang w:val="it-IT"/>
        </w:rPr>
        <w:t xml:space="preserve"> este identificat</w:t>
      </w:r>
      <w:r>
        <w:rPr>
          <w:rFonts w:cs="Arial"/>
          <w:color w:val="000000"/>
          <w:lang w:val="it-IT"/>
        </w:rPr>
        <w:t>ă ca fiind exceptată</w:t>
      </w:r>
      <w:r w:rsidRPr="00727FBB">
        <w:rPr>
          <w:rFonts w:cs="Arial"/>
          <w:color w:val="000000"/>
          <w:lang w:val="it-IT"/>
        </w:rPr>
        <w:t xml:space="preserve"> de la accesul liber;</w:t>
      </w:r>
    </w:p>
    <w:p w:rsidR="005E2183" w:rsidRPr="00727FBB" w:rsidRDefault="005E2183" w:rsidP="005E2183">
      <w:pPr>
        <w:pStyle w:val="ListParagraph"/>
        <w:numPr>
          <w:ilvl w:val="0"/>
          <w:numId w:val="58"/>
        </w:numPr>
        <w:tabs>
          <w:tab w:val="left" w:pos="0"/>
          <w:tab w:val="left" w:pos="900"/>
        </w:tabs>
        <w:spacing w:line="360" w:lineRule="auto"/>
        <w:ind w:left="0" w:firstLine="720"/>
        <w:jc w:val="both"/>
        <w:rPr>
          <w:rFonts w:ascii="Segoe UI" w:hAnsi="Segoe UI" w:cs="Segoe UI"/>
          <w:color w:val="000000"/>
        </w:rPr>
      </w:pPr>
      <w:r>
        <w:rPr>
          <w:rFonts w:cs="Arial"/>
          <w:color w:val="000000"/>
          <w:lang w:val="it-IT"/>
        </w:rPr>
        <w:t>asigură î</w:t>
      </w:r>
      <w:r w:rsidRPr="00727FBB">
        <w:rPr>
          <w:rFonts w:cs="Arial"/>
          <w:color w:val="000000"/>
          <w:lang w:val="it-IT"/>
        </w:rPr>
        <w:t>n cadrul punctului de informare-documentare al institu</w:t>
      </w:r>
      <w:r>
        <w:rPr>
          <w:rFonts w:cs="Arial"/>
          <w:color w:val="000000"/>
          <w:lang w:val="it-IT"/>
        </w:rPr>
        <w:t>ț</w:t>
      </w:r>
      <w:r w:rsidRPr="00727FBB">
        <w:rPr>
          <w:rFonts w:cs="Arial"/>
          <w:color w:val="000000"/>
          <w:lang w:val="it-IT"/>
        </w:rPr>
        <w:t>iei a</w:t>
      </w:r>
      <w:r>
        <w:rPr>
          <w:rFonts w:cs="Arial"/>
          <w:color w:val="000000"/>
          <w:lang w:val="it-IT"/>
        </w:rPr>
        <w:t>ccesul publicului la informaț</w:t>
      </w:r>
      <w:r w:rsidRPr="00727FBB">
        <w:rPr>
          <w:rFonts w:cs="Arial"/>
          <w:color w:val="000000"/>
          <w:lang w:val="it-IT"/>
        </w:rPr>
        <w:t>iile furnizate din oficiu;</w:t>
      </w:r>
    </w:p>
    <w:p w:rsidR="005E2183" w:rsidRPr="00727FBB" w:rsidRDefault="005E2183" w:rsidP="005E2183">
      <w:pPr>
        <w:pStyle w:val="ListParagraph"/>
        <w:numPr>
          <w:ilvl w:val="0"/>
          <w:numId w:val="58"/>
        </w:numPr>
        <w:tabs>
          <w:tab w:val="left" w:pos="0"/>
          <w:tab w:val="left" w:pos="900"/>
        </w:tabs>
        <w:spacing w:line="360" w:lineRule="auto"/>
        <w:ind w:left="0" w:firstLine="720"/>
        <w:jc w:val="both"/>
        <w:rPr>
          <w:rFonts w:ascii="Segoe UI" w:hAnsi="Segoe UI" w:cs="Segoe UI"/>
          <w:color w:val="000000"/>
        </w:rPr>
      </w:pPr>
      <w:r>
        <w:rPr>
          <w:rFonts w:cs="Arial"/>
          <w:color w:val="000000"/>
          <w:lang w:val="it-IT"/>
        </w:rPr>
        <w:t>î</w:t>
      </w:r>
      <w:r w:rsidRPr="00727FBB">
        <w:rPr>
          <w:rFonts w:cs="Arial"/>
          <w:color w:val="000000"/>
        </w:rPr>
        <w:t>ntocme</w:t>
      </w:r>
      <w:r>
        <w:rPr>
          <w:rFonts w:cs="Arial"/>
          <w:color w:val="000000"/>
        </w:rPr>
        <w:t>ș</w:t>
      </w:r>
      <w:r w:rsidRPr="00727FBB">
        <w:rPr>
          <w:rFonts w:cs="Arial"/>
          <w:color w:val="000000"/>
        </w:rPr>
        <w:t>te, anual, rapo</w:t>
      </w:r>
      <w:r>
        <w:rPr>
          <w:rFonts w:cs="Arial"/>
          <w:color w:val="000000"/>
        </w:rPr>
        <w:t>rtul privind accesul la informaț</w:t>
      </w:r>
      <w:r w:rsidRPr="00727FBB">
        <w:rPr>
          <w:rFonts w:cs="Arial"/>
          <w:color w:val="000000"/>
        </w:rPr>
        <w:t>iile de interes public;</w:t>
      </w:r>
    </w:p>
    <w:p w:rsidR="005E2183" w:rsidRPr="00CF6F37" w:rsidRDefault="005E2183" w:rsidP="005E2183">
      <w:pPr>
        <w:pStyle w:val="ListParagraph"/>
        <w:numPr>
          <w:ilvl w:val="0"/>
          <w:numId w:val="58"/>
        </w:numPr>
        <w:tabs>
          <w:tab w:val="left" w:pos="0"/>
          <w:tab w:val="left" w:pos="900"/>
        </w:tabs>
        <w:spacing w:line="360" w:lineRule="auto"/>
        <w:ind w:left="0" w:firstLine="720"/>
        <w:jc w:val="both"/>
        <w:rPr>
          <w:rFonts w:ascii="Segoe UI" w:hAnsi="Segoe UI" w:cs="Segoe UI"/>
          <w:color w:val="000000"/>
        </w:rPr>
      </w:pPr>
      <w:r>
        <w:rPr>
          <w:rFonts w:cs="Arial"/>
          <w:color w:val="000000"/>
        </w:rPr>
        <w:t>v</w:t>
      </w:r>
      <w:r w:rsidRPr="00727FBB">
        <w:rPr>
          <w:rFonts w:cs="Arial"/>
          <w:color w:val="000000"/>
          <w:lang w:val="it-IT"/>
        </w:rPr>
        <w:t>erific</w:t>
      </w:r>
      <w:r>
        <w:rPr>
          <w:rFonts w:cs="Arial"/>
          <w:color w:val="000000"/>
          <w:lang w:val="it-IT"/>
        </w:rPr>
        <w:t>ă, î</w:t>
      </w:r>
      <w:r w:rsidRPr="00727FBB">
        <w:rPr>
          <w:rFonts w:cs="Arial"/>
          <w:color w:val="000000"/>
          <w:lang w:val="it-IT"/>
        </w:rPr>
        <w:t>nregistreaz</w:t>
      </w:r>
      <w:r>
        <w:rPr>
          <w:rFonts w:cs="Arial"/>
          <w:color w:val="000000"/>
          <w:lang w:val="it-IT"/>
        </w:rPr>
        <w:t>ă</w:t>
      </w:r>
      <w:r w:rsidRPr="00727FBB">
        <w:rPr>
          <w:rFonts w:cs="Arial"/>
          <w:color w:val="000000"/>
          <w:lang w:val="it-IT"/>
        </w:rPr>
        <w:t xml:space="preserve"> </w:t>
      </w:r>
      <w:r>
        <w:rPr>
          <w:rFonts w:cs="Arial"/>
          <w:color w:val="000000"/>
          <w:lang w:val="it-IT"/>
        </w:rPr>
        <w:t>și predă</w:t>
      </w:r>
      <w:r w:rsidRPr="00727FBB">
        <w:rPr>
          <w:rFonts w:cs="Arial"/>
          <w:color w:val="000000"/>
          <w:lang w:val="it-IT"/>
        </w:rPr>
        <w:t xml:space="preserve"> servic</w:t>
      </w:r>
      <w:r>
        <w:rPr>
          <w:rFonts w:cs="Arial"/>
          <w:color w:val="000000"/>
          <w:lang w:val="it-IT"/>
        </w:rPr>
        <w:t>iilor de specialitate cererile și documentele depuse de cetăț</w:t>
      </w:r>
      <w:r w:rsidRPr="00727FBB">
        <w:rPr>
          <w:rFonts w:cs="Arial"/>
          <w:color w:val="000000"/>
          <w:lang w:val="it-IT"/>
        </w:rPr>
        <w:t>eni;</w:t>
      </w:r>
    </w:p>
    <w:p w:rsidR="005E2183" w:rsidRPr="00B16583" w:rsidRDefault="005E2183" w:rsidP="005E2183">
      <w:pPr>
        <w:pStyle w:val="ListParagraph"/>
        <w:numPr>
          <w:ilvl w:val="0"/>
          <w:numId w:val="58"/>
        </w:numPr>
        <w:tabs>
          <w:tab w:val="left" w:pos="0"/>
          <w:tab w:val="left" w:pos="900"/>
        </w:tabs>
        <w:spacing w:line="360" w:lineRule="auto"/>
        <w:ind w:left="0" w:firstLine="720"/>
        <w:jc w:val="both"/>
        <w:rPr>
          <w:rFonts w:ascii="Segoe UI" w:hAnsi="Segoe UI" w:cs="Segoe UI"/>
          <w:color w:val="000000"/>
        </w:rPr>
      </w:pPr>
      <w:r>
        <w:rPr>
          <w:rFonts w:cs="Arial"/>
          <w:color w:val="000000"/>
          <w:lang w:val="it-IT"/>
        </w:rPr>
        <w:lastRenderedPageBreak/>
        <w:t>asigură expedierea ră</w:t>
      </w:r>
      <w:r w:rsidRPr="00CF6F37">
        <w:rPr>
          <w:rFonts w:cs="Arial"/>
          <w:color w:val="000000"/>
          <w:lang w:val="it-IT"/>
        </w:rPr>
        <w:t xml:space="preserve">spunsurilor la cererile </w:t>
      </w:r>
      <w:r>
        <w:rPr>
          <w:rFonts w:cs="Arial"/>
          <w:color w:val="000000"/>
          <w:lang w:val="it-IT"/>
        </w:rPr>
        <w:t>ș</w:t>
      </w:r>
      <w:r w:rsidRPr="00CF6F37">
        <w:rPr>
          <w:rFonts w:cs="Arial"/>
          <w:color w:val="000000"/>
          <w:lang w:val="it-IT"/>
        </w:rPr>
        <w:t>i documentele depuse de cet</w:t>
      </w:r>
      <w:r>
        <w:rPr>
          <w:rFonts w:cs="Arial"/>
          <w:color w:val="000000"/>
          <w:lang w:val="it-IT"/>
        </w:rPr>
        <w:t>ăț</w:t>
      </w:r>
      <w:r w:rsidRPr="00CF6F37">
        <w:rPr>
          <w:rFonts w:cs="Arial"/>
          <w:color w:val="000000"/>
          <w:lang w:val="it-IT"/>
        </w:rPr>
        <w:t>eni;</w:t>
      </w:r>
    </w:p>
    <w:p w:rsidR="005E2183" w:rsidRPr="00B16583" w:rsidRDefault="005E2183" w:rsidP="005E2183">
      <w:pPr>
        <w:pStyle w:val="ListParagraph"/>
        <w:numPr>
          <w:ilvl w:val="0"/>
          <w:numId w:val="58"/>
        </w:numPr>
        <w:tabs>
          <w:tab w:val="left" w:pos="0"/>
          <w:tab w:val="left" w:pos="900"/>
        </w:tabs>
        <w:spacing w:line="360" w:lineRule="auto"/>
        <w:ind w:left="0" w:firstLine="720"/>
        <w:jc w:val="both"/>
        <w:rPr>
          <w:rFonts w:ascii="Segoe UI" w:hAnsi="Segoe UI" w:cs="Segoe UI"/>
          <w:color w:val="000000"/>
        </w:rPr>
      </w:pPr>
      <w:r>
        <w:rPr>
          <w:rFonts w:cs="Arial"/>
          <w:color w:val="000000"/>
          <w:lang w:val="it-IT"/>
        </w:rPr>
        <w:t>a</w:t>
      </w:r>
      <w:r w:rsidRPr="00B16583">
        <w:rPr>
          <w:rFonts w:cs="Arial"/>
          <w:color w:val="000000"/>
          <w:lang w:val="it-IT"/>
        </w:rPr>
        <w:t>sigur</w:t>
      </w:r>
      <w:r>
        <w:rPr>
          <w:rFonts w:cs="Arial"/>
          <w:color w:val="000000"/>
          <w:lang w:val="it-IT"/>
        </w:rPr>
        <w:t>ă</w:t>
      </w:r>
      <w:r w:rsidRPr="00B16583">
        <w:rPr>
          <w:rFonts w:cs="Arial"/>
          <w:color w:val="000000"/>
          <w:lang w:val="it-IT"/>
        </w:rPr>
        <w:t xml:space="preserve"> </w:t>
      </w:r>
      <w:r>
        <w:rPr>
          <w:rFonts w:cs="Arial"/>
          <w:color w:val="000000"/>
          <w:lang w:val="it-IT"/>
        </w:rPr>
        <w:t>ș</w:t>
      </w:r>
      <w:r w:rsidRPr="00B16583">
        <w:rPr>
          <w:rFonts w:cs="Arial"/>
          <w:color w:val="000000"/>
          <w:lang w:val="it-IT"/>
        </w:rPr>
        <w:t>i ofer</w:t>
      </w:r>
      <w:r>
        <w:rPr>
          <w:rFonts w:cs="Arial"/>
          <w:color w:val="000000"/>
          <w:lang w:val="it-IT"/>
        </w:rPr>
        <w:t>ă</w:t>
      </w:r>
      <w:r w:rsidRPr="00B16583">
        <w:rPr>
          <w:rFonts w:cs="Arial"/>
          <w:color w:val="000000"/>
          <w:lang w:val="it-IT"/>
        </w:rPr>
        <w:t xml:space="preserve"> cet</w:t>
      </w:r>
      <w:r>
        <w:rPr>
          <w:rFonts w:cs="Arial"/>
          <w:color w:val="000000"/>
          <w:lang w:val="it-IT"/>
        </w:rPr>
        <w:t>ăț</w:t>
      </w:r>
      <w:r w:rsidRPr="00B16583">
        <w:rPr>
          <w:rFonts w:cs="Arial"/>
          <w:color w:val="000000"/>
          <w:lang w:val="it-IT"/>
        </w:rPr>
        <w:t>enilor formularele tipizate prev</w:t>
      </w:r>
      <w:r>
        <w:rPr>
          <w:rFonts w:cs="Arial"/>
          <w:color w:val="000000"/>
          <w:lang w:val="it-IT"/>
        </w:rPr>
        <w:t>ă</w:t>
      </w:r>
      <w:r w:rsidRPr="00B16583">
        <w:rPr>
          <w:rFonts w:cs="Arial"/>
          <w:color w:val="000000"/>
          <w:lang w:val="it-IT"/>
        </w:rPr>
        <w:t>zute de lege;</w:t>
      </w:r>
    </w:p>
    <w:p w:rsidR="005E2183" w:rsidRPr="00B16583" w:rsidRDefault="005E2183" w:rsidP="005E2183">
      <w:pPr>
        <w:pStyle w:val="ListParagraph"/>
        <w:numPr>
          <w:ilvl w:val="0"/>
          <w:numId w:val="58"/>
        </w:numPr>
        <w:tabs>
          <w:tab w:val="left" w:pos="0"/>
          <w:tab w:val="left" w:pos="900"/>
        </w:tabs>
        <w:spacing w:line="360" w:lineRule="auto"/>
        <w:ind w:left="0" w:firstLine="720"/>
        <w:jc w:val="both"/>
        <w:rPr>
          <w:rFonts w:ascii="Segoe UI" w:hAnsi="Segoe UI" w:cs="Segoe UI"/>
          <w:color w:val="000000"/>
        </w:rPr>
      </w:pPr>
      <w:r>
        <w:rPr>
          <w:rFonts w:cs="Arial"/>
          <w:color w:val="000000"/>
          <w:lang w:val="it-IT"/>
        </w:rPr>
        <w:t>prezintă primarului periodic, situaț</w:t>
      </w:r>
      <w:r w:rsidRPr="00B16583">
        <w:rPr>
          <w:rFonts w:cs="Arial"/>
          <w:color w:val="000000"/>
          <w:lang w:val="it-IT"/>
        </w:rPr>
        <w:t>ia cererilor, reclama</w:t>
      </w:r>
      <w:r>
        <w:rPr>
          <w:rFonts w:cs="Arial"/>
          <w:color w:val="000000"/>
          <w:lang w:val="it-IT"/>
        </w:rPr>
        <w:t>ț</w:t>
      </w:r>
      <w:r w:rsidRPr="00B16583">
        <w:rPr>
          <w:rFonts w:cs="Arial"/>
          <w:color w:val="000000"/>
          <w:lang w:val="it-IT"/>
        </w:rPr>
        <w:t>iilor, peti</w:t>
      </w:r>
      <w:r>
        <w:rPr>
          <w:rFonts w:cs="Arial"/>
          <w:color w:val="000000"/>
          <w:lang w:val="it-IT"/>
        </w:rPr>
        <w:t>ț</w:t>
      </w:r>
      <w:r w:rsidRPr="00B16583">
        <w:rPr>
          <w:rFonts w:cs="Arial"/>
          <w:color w:val="000000"/>
          <w:lang w:val="it-IT"/>
        </w:rPr>
        <w:t xml:space="preserve">iilor care au fost </w:t>
      </w:r>
      <w:r>
        <w:rPr>
          <w:rFonts w:cs="Arial"/>
          <w:color w:val="000000"/>
          <w:lang w:val="it-IT"/>
        </w:rPr>
        <w:t>î</w:t>
      </w:r>
      <w:r w:rsidRPr="00B16583">
        <w:rPr>
          <w:rFonts w:cs="Arial"/>
          <w:color w:val="000000"/>
          <w:lang w:val="it-IT"/>
        </w:rPr>
        <w:t xml:space="preserve">nregistrate </w:t>
      </w:r>
      <w:r>
        <w:rPr>
          <w:rFonts w:cs="Arial"/>
          <w:color w:val="000000"/>
          <w:lang w:val="it-IT"/>
        </w:rPr>
        <w:t>și nu au fost rezolvate î</w:t>
      </w:r>
      <w:r w:rsidRPr="00B16583">
        <w:rPr>
          <w:rFonts w:cs="Arial"/>
          <w:color w:val="000000"/>
          <w:lang w:val="it-IT"/>
        </w:rPr>
        <w:t>n termenul legal;</w:t>
      </w:r>
    </w:p>
    <w:p w:rsidR="005E2183" w:rsidRPr="00B16583" w:rsidRDefault="005E2183" w:rsidP="005E2183">
      <w:pPr>
        <w:pStyle w:val="ListParagraph"/>
        <w:numPr>
          <w:ilvl w:val="0"/>
          <w:numId w:val="58"/>
        </w:numPr>
        <w:tabs>
          <w:tab w:val="left" w:pos="0"/>
          <w:tab w:val="left" w:pos="900"/>
        </w:tabs>
        <w:spacing w:line="360" w:lineRule="auto"/>
        <w:ind w:left="0" w:firstLine="720"/>
        <w:jc w:val="both"/>
        <w:rPr>
          <w:rFonts w:ascii="Segoe UI" w:hAnsi="Segoe UI" w:cs="Segoe UI"/>
          <w:color w:val="000000"/>
        </w:rPr>
      </w:pPr>
      <w:r>
        <w:rPr>
          <w:rFonts w:cs="Arial"/>
          <w:lang w:val="fr-FR"/>
        </w:rPr>
        <w:t>î</w:t>
      </w:r>
      <w:r w:rsidRPr="00B16583">
        <w:rPr>
          <w:rFonts w:cs="Arial"/>
          <w:lang w:val="fr-FR"/>
        </w:rPr>
        <w:t>nmânează citațiile sau alte acte de procedură civilă, destinatarului înștiințat de agentul procedural ;</w:t>
      </w:r>
    </w:p>
    <w:p w:rsidR="005E2183" w:rsidRPr="00B16583" w:rsidRDefault="005E2183" w:rsidP="005E2183">
      <w:pPr>
        <w:pStyle w:val="ListParagraph"/>
        <w:numPr>
          <w:ilvl w:val="0"/>
          <w:numId w:val="58"/>
        </w:numPr>
        <w:tabs>
          <w:tab w:val="left" w:pos="0"/>
          <w:tab w:val="left" w:pos="900"/>
        </w:tabs>
        <w:spacing w:line="360" w:lineRule="auto"/>
        <w:ind w:left="0" w:firstLine="720"/>
        <w:jc w:val="both"/>
        <w:rPr>
          <w:rFonts w:cs="Arial"/>
          <w:b/>
        </w:rPr>
      </w:pPr>
      <w:r w:rsidRPr="00B16583">
        <w:rPr>
          <w:rFonts w:cs="Arial"/>
          <w:lang w:val="fr-FR"/>
        </w:rPr>
        <w:t xml:space="preserve">întocmește dovada de îmnânare a actului de procedură sau după caz </w:t>
      </w:r>
      <w:proofErr w:type="gramStart"/>
      <w:r w:rsidRPr="00B16583">
        <w:rPr>
          <w:rFonts w:cs="Arial"/>
          <w:lang w:val="fr-FR"/>
        </w:rPr>
        <w:t>a</w:t>
      </w:r>
      <w:proofErr w:type="gramEnd"/>
      <w:r w:rsidRPr="00B16583">
        <w:rPr>
          <w:rFonts w:cs="Arial"/>
          <w:lang w:val="fr-FR"/>
        </w:rPr>
        <w:t xml:space="preserve"> procesului verbal cu respectarea dispozițiilor art. 164 din C.P.C. și le comunică instanței de judecată ;</w:t>
      </w:r>
    </w:p>
    <w:p w:rsidR="005E2183" w:rsidRDefault="005E2183" w:rsidP="005E2183">
      <w:pPr>
        <w:tabs>
          <w:tab w:val="left" w:pos="900"/>
        </w:tabs>
        <w:spacing w:line="360" w:lineRule="auto"/>
        <w:jc w:val="both"/>
        <w:rPr>
          <w:rFonts w:ascii="Arial" w:hAnsi="Arial" w:cs="Arial"/>
          <w:b/>
          <w:sz w:val="24"/>
          <w:szCs w:val="24"/>
        </w:rPr>
      </w:pPr>
      <w:r>
        <w:rPr>
          <w:rFonts w:ascii="Arial" w:hAnsi="Arial" w:cs="Arial"/>
          <w:b/>
          <w:sz w:val="24"/>
          <w:szCs w:val="24"/>
        </w:rPr>
        <w:t>Atribuțiile compartimentului arhivă:</w:t>
      </w:r>
    </w:p>
    <w:p w:rsidR="005E2183" w:rsidRPr="00B16583" w:rsidRDefault="005E2183" w:rsidP="005E2183">
      <w:pPr>
        <w:pStyle w:val="ListParagraph"/>
        <w:numPr>
          <w:ilvl w:val="0"/>
          <w:numId w:val="58"/>
        </w:numPr>
        <w:tabs>
          <w:tab w:val="left" w:pos="900"/>
        </w:tabs>
        <w:spacing w:line="360" w:lineRule="auto"/>
        <w:ind w:left="0" w:firstLine="720"/>
        <w:jc w:val="both"/>
        <w:rPr>
          <w:rFonts w:ascii="Segoe UI" w:hAnsi="Segoe UI" w:cs="Segoe UI"/>
          <w:color w:val="000000"/>
        </w:rPr>
      </w:pPr>
      <w:r w:rsidRPr="00B16583">
        <w:rPr>
          <w:rFonts w:cs="Arial"/>
          <w:color w:val="000000"/>
        </w:rPr>
        <w:t>ini</w:t>
      </w:r>
      <w:r>
        <w:rPr>
          <w:rFonts w:cs="Arial"/>
          <w:color w:val="000000"/>
        </w:rPr>
        <w:t>ț</w:t>
      </w:r>
      <w:r w:rsidRPr="00B16583">
        <w:rPr>
          <w:rFonts w:cs="Arial"/>
          <w:color w:val="000000"/>
        </w:rPr>
        <w:t xml:space="preserve">ierea </w:t>
      </w:r>
      <w:r>
        <w:rPr>
          <w:rFonts w:cs="Arial"/>
          <w:color w:val="000000"/>
        </w:rPr>
        <w:t>ș</w:t>
      </w:r>
      <w:r w:rsidRPr="00B16583">
        <w:rPr>
          <w:rFonts w:cs="Arial"/>
          <w:color w:val="000000"/>
        </w:rPr>
        <w:t>i organizarea activit</w:t>
      </w:r>
      <w:r>
        <w:rPr>
          <w:rFonts w:cs="Arial"/>
          <w:color w:val="000000"/>
        </w:rPr>
        <w:t>ății de î</w:t>
      </w:r>
      <w:r w:rsidRPr="00B16583">
        <w:rPr>
          <w:rFonts w:cs="Arial"/>
          <w:color w:val="000000"/>
        </w:rPr>
        <w:t>ntocmire a Nomenclatorului ar</w:t>
      </w:r>
      <w:r>
        <w:rPr>
          <w:rFonts w:cs="Arial"/>
          <w:color w:val="000000"/>
        </w:rPr>
        <w:t>hivistic pe baza propunerilor fă</w:t>
      </w:r>
      <w:r w:rsidRPr="00B16583">
        <w:rPr>
          <w:rFonts w:cs="Arial"/>
          <w:color w:val="000000"/>
        </w:rPr>
        <w:t>cute</w:t>
      </w:r>
      <w:r>
        <w:rPr>
          <w:rFonts w:cs="Arial"/>
          <w:color w:val="000000"/>
        </w:rPr>
        <w:t xml:space="preserve"> de ș</w:t>
      </w:r>
      <w:r w:rsidRPr="00B16583">
        <w:rPr>
          <w:rFonts w:cs="Arial"/>
          <w:color w:val="000000"/>
        </w:rPr>
        <w:t xml:space="preserve">efii de servicii </w:t>
      </w:r>
      <w:r>
        <w:rPr>
          <w:rFonts w:cs="Arial"/>
          <w:color w:val="000000"/>
        </w:rPr>
        <w:t>ș</w:t>
      </w:r>
      <w:r w:rsidRPr="00B16583">
        <w:rPr>
          <w:rFonts w:cs="Arial"/>
          <w:color w:val="000000"/>
        </w:rPr>
        <w:t>i compartimente;</w:t>
      </w:r>
    </w:p>
    <w:p w:rsidR="005E2183" w:rsidRPr="00B16583" w:rsidRDefault="005E2183" w:rsidP="005E2183">
      <w:pPr>
        <w:pStyle w:val="ListParagraph"/>
        <w:numPr>
          <w:ilvl w:val="0"/>
          <w:numId w:val="58"/>
        </w:numPr>
        <w:tabs>
          <w:tab w:val="left" w:pos="900"/>
        </w:tabs>
        <w:spacing w:line="360" w:lineRule="auto"/>
        <w:ind w:left="0" w:firstLine="720"/>
        <w:jc w:val="both"/>
        <w:rPr>
          <w:rFonts w:ascii="Segoe UI" w:hAnsi="Segoe UI" w:cs="Segoe UI"/>
          <w:color w:val="000000"/>
        </w:rPr>
      </w:pPr>
      <w:r w:rsidRPr="00B16583">
        <w:rPr>
          <w:rFonts w:cs="Arial"/>
          <w:color w:val="000000"/>
        </w:rPr>
        <w:t>asigurarea leg</w:t>
      </w:r>
      <w:r>
        <w:rPr>
          <w:rFonts w:cs="Arial"/>
          <w:color w:val="000000"/>
        </w:rPr>
        <w:t>ă</w:t>
      </w:r>
      <w:r w:rsidRPr="00B16583">
        <w:rPr>
          <w:rFonts w:cs="Arial"/>
          <w:color w:val="000000"/>
        </w:rPr>
        <w:t>turii cu Serviciul Judetean al Arhivelor Na</w:t>
      </w:r>
      <w:r>
        <w:rPr>
          <w:rFonts w:cs="Arial"/>
          <w:color w:val="000000"/>
        </w:rPr>
        <w:t>ționale î</w:t>
      </w:r>
      <w:r w:rsidRPr="00B16583">
        <w:rPr>
          <w:rFonts w:cs="Arial"/>
          <w:color w:val="000000"/>
        </w:rPr>
        <w:t>n vederea verific</w:t>
      </w:r>
      <w:r>
        <w:rPr>
          <w:rFonts w:cs="Arial"/>
          <w:color w:val="000000"/>
        </w:rPr>
        <w:t>ării ș</w:t>
      </w:r>
      <w:r w:rsidRPr="00B16583">
        <w:rPr>
          <w:rFonts w:cs="Arial"/>
          <w:color w:val="000000"/>
        </w:rPr>
        <w:t>i confirm</w:t>
      </w:r>
      <w:r>
        <w:rPr>
          <w:rFonts w:cs="Arial"/>
          <w:color w:val="000000"/>
        </w:rPr>
        <w:t>ă</w:t>
      </w:r>
      <w:r w:rsidRPr="00B16583">
        <w:rPr>
          <w:rFonts w:cs="Arial"/>
          <w:color w:val="000000"/>
        </w:rPr>
        <w:t>rii</w:t>
      </w:r>
      <w:r>
        <w:rPr>
          <w:rFonts w:cs="Arial"/>
          <w:color w:val="000000"/>
        </w:rPr>
        <w:t xml:space="preserve"> Nomenclatorului dosarelor; urmă</w:t>
      </w:r>
      <w:r w:rsidRPr="00B16583">
        <w:rPr>
          <w:rFonts w:cs="Arial"/>
          <w:color w:val="000000"/>
        </w:rPr>
        <w:t>rirea m</w:t>
      </w:r>
      <w:r>
        <w:rPr>
          <w:rFonts w:cs="Arial"/>
          <w:color w:val="000000"/>
        </w:rPr>
        <w:t>odului de aplicare al acestuia î</w:t>
      </w:r>
      <w:r w:rsidRPr="00B16583">
        <w:rPr>
          <w:rFonts w:cs="Arial"/>
          <w:color w:val="000000"/>
        </w:rPr>
        <w:t>n cadrul direc</w:t>
      </w:r>
      <w:r>
        <w:rPr>
          <w:rFonts w:cs="Arial"/>
          <w:color w:val="000000"/>
        </w:rPr>
        <w:t>ț</w:t>
      </w:r>
      <w:r w:rsidRPr="00B16583">
        <w:rPr>
          <w:rFonts w:cs="Arial"/>
          <w:color w:val="000000"/>
        </w:rPr>
        <w:t>iilor/ serviciilor/ compartimentelor;</w:t>
      </w:r>
    </w:p>
    <w:p w:rsidR="005E2183" w:rsidRPr="00B16583" w:rsidRDefault="005E2183" w:rsidP="005E2183">
      <w:pPr>
        <w:pStyle w:val="ListParagraph"/>
        <w:numPr>
          <w:ilvl w:val="0"/>
          <w:numId w:val="58"/>
        </w:numPr>
        <w:tabs>
          <w:tab w:val="left" w:pos="900"/>
        </w:tabs>
        <w:spacing w:line="360" w:lineRule="auto"/>
        <w:ind w:left="0" w:firstLine="720"/>
        <w:jc w:val="both"/>
        <w:rPr>
          <w:rFonts w:ascii="Segoe UI" w:hAnsi="Segoe UI" w:cs="Segoe UI"/>
          <w:color w:val="000000"/>
        </w:rPr>
      </w:pPr>
      <w:r w:rsidRPr="00B16583">
        <w:rPr>
          <w:rFonts w:ascii="Times New Roman" w:hAnsi="Times New Roman"/>
          <w:color w:val="000000"/>
          <w:sz w:val="14"/>
          <w:szCs w:val="14"/>
        </w:rPr>
        <w:t> </w:t>
      </w:r>
      <w:r w:rsidRPr="00B16583">
        <w:rPr>
          <w:rFonts w:cs="Arial"/>
          <w:color w:val="000000"/>
        </w:rPr>
        <w:t xml:space="preserve">verificarea </w:t>
      </w:r>
      <w:r>
        <w:rPr>
          <w:rFonts w:cs="Arial"/>
          <w:color w:val="000000"/>
        </w:rPr>
        <w:t>și preluarea, pe bază</w:t>
      </w:r>
      <w:r w:rsidRPr="00B16583">
        <w:rPr>
          <w:rFonts w:cs="Arial"/>
          <w:color w:val="000000"/>
        </w:rPr>
        <w:t xml:space="preserve"> de inventare </w:t>
      </w:r>
      <w:r>
        <w:rPr>
          <w:rFonts w:cs="Arial"/>
          <w:color w:val="000000"/>
        </w:rPr>
        <w:t>ș</w:t>
      </w:r>
      <w:r w:rsidRPr="00B16583">
        <w:rPr>
          <w:rFonts w:cs="Arial"/>
          <w:color w:val="000000"/>
        </w:rPr>
        <w:t>i proces</w:t>
      </w:r>
      <w:r>
        <w:rPr>
          <w:rFonts w:cs="Arial"/>
          <w:color w:val="000000"/>
        </w:rPr>
        <w:t>e  verbale de predare-primire, î</w:t>
      </w:r>
      <w:r w:rsidRPr="00B16583">
        <w:rPr>
          <w:rFonts w:cs="Arial"/>
          <w:color w:val="000000"/>
        </w:rPr>
        <w:t>n anul urm</w:t>
      </w:r>
      <w:r>
        <w:rPr>
          <w:rFonts w:cs="Arial"/>
          <w:color w:val="000000"/>
        </w:rPr>
        <w:t>ă</w:t>
      </w:r>
      <w:r w:rsidRPr="00B16583">
        <w:rPr>
          <w:rFonts w:cs="Arial"/>
          <w:color w:val="000000"/>
        </w:rPr>
        <w:t>tor cre</w:t>
      </w:r>
      <w:r>
        <w:rPr>
          <w:rFonts w:cs="Arial"/>
          <w:color w:val="000000"/>
        </w:rPr>
        <w:t>ă</w:t>
      </w:r>
      <w:r w:rsidRPr="00B16583">
        <w:rPr>
          <w:rFonts w:cs="Arial"/>
          <w:color w:val="000000"/>
        </w:rPr>
        <w:t>rii lor, a  tuturor unit</w:t>
      </w:r>
      <w:r>
        <w:rPr>
          <w:rFonts w:cs="Arial"/>
          <w:color w:val="000000"/>
        </w:rPr>
        <w:t>ăț</w:t>
      </w:r>
      <w:r w:rsidRPr="00B16583">
        <w:rPr>
          <w:rFonts w:cs="Arial"/>
          <w:color w:val="000000"/>
        </w:rPr>
        <w:t>ilor  arhivistice constituite de fiecare compartiment;</w:t>
      </w:r>
    </w:p>
    <w:p w:rsidR="005E2183" w:rsidRPr="009F5489" w:rsidRDefault="005E2183" w:rsidP="005E2183">
      <w:pPr>
        <w:pStyle w:val="ListParagraph"/>
        <w:numPr>
          <w:ilvl w:val="0"/>
          <w:numId w:val="58"/>
        </w:numPr>
        <w:tabs>
          <w:tab w:val="left" w:pos="900"/>
        </w:tabs>
        <w:spacing w:line="360" w:lineRule="auto"/>
        <w:ind w:left="0" w:firstLine="720"/>
        <w:jc w:val="both"/>
        <w:rPr>
          <w:rFonts w:ascii="Segoe UI" w:hAnsi="Segoe UI" w:cs="Segoe UI"/>
          <w:color w:val="000000"/>
        </w:rPr>
      </w:pPr>
      <w:r>
        <w:rPr>
          <w:rFonts w:cs="Arial"/>
          <w:color w:val="000000"/>
        </w:rPr>
        <w:t>î</w:t>
      </w:r>
      <w:r w:rsidRPr="00B16583">
        <w:rPr>
          <w:rFonts w:cs="Arial"/>
          <w:color w:val="000000"/>
        </w:rPr>
        <w:t>ntocmirea de  inventare pentru docu</w:t>
      </w:r>
      <w:r>
        <w:rPr>
          <w:rFonts w:cs="Arial"/>
          <w:color w:val="000000"/>
        </w:rPr>
        <w:t>mentele fă</w:t>
      </w:r>
      <w:r w:rsidRPr="00B16583">
        <w:rPr>
          <w:rFonts w:cs="Arial"/>
          <w:color w:val="000000"/>
        </w:rPr>
        <w:t>r</w:t>
      </w:r>
      <w:r>
        <w:rPr>
          <w:rFonts w:cs="Arial"/>
          <w:color w:val="000000"/>
        </w:rPr>
        <w:t>ă</w:t>
      </w:r>
      <w:r w:rsidRPr="00B16583">
        <w:rPr>
          <w:rFonts w:cs="Arial"/>
          <w:color w:val="000000"/>
        </w:rPr>
        <w:t xml:space="preserve"> eviden</w:t>
      </w:r>
      <w:r>
        <w:rPr>
          <w:rFonts w:cs="Arial"/>
          <w:color w:val="000000"/>
        </w:rPr>
        <w:t>ță aflate în depozitul de arhivă</w:t>
      </w:r>
      <w:r w:rsidRPr="00B16583">
        <w:rPr>
          <w:rFonts w:cs="Arial"/>
          <w:color w:val="000000"/>
        </w:rPr>
        <w:t>;</w:t>
      </w:r>
    </w:p>
    <w:p w:rsidR="005E2183" w:rsidRPr="009F5489" w:rsidRDefault="005E2183" w:rsidP="005E2183">
      <w:pPr>
        <w:pStyle w:val="ListParagraph"/>
        <w:numPr>
          <w:ilvl w:val="0"/>
          <w:numId w:val="58"/>
        </w:numPr>
        <w:tabs>
          <w:tab w:val="left" w:pos="900"/>
        </w:tabs>
        <w:spacing w:line="360" w:lineRule="auto"/>
        <w:ind w:left="0" w:firstLine="720"/>
        <w:jc w:val="both"/>
        <w:rPr>
          <w:rFonts w:ascii="Segoe UI" w:hAnsi="Segoe UI" w:cs="Segoe UI"/>
          <w:color w:val="000000"/>
        </w:rPr>
      </w:pPr>
      <w:r>
        <w:rPr>
          <w:rFonts w:cs="Arial"/>
          <w:color w:val="000000"/>
        </w:rPr>
        <w:t>asigurarea evidenț</w:t>
      </w:r>
      <w:r w:rsidRPr="009F5489">
        <w:rPr>
          <w:rFonts w:cs="Arial"/>
          <w:color w:val="000000"/>
        </w:rPr>
        <w:t xml:space="preserve">ei tuturor documentelor intrate </w:t>
      </w:r>
      <w:r>
        <w:rPr>
          <w:rFonts w:cs="Arial"/>
          <w:color w:val="000000"/>
        </w:rPr>
        <w:t>ș</w:t>
      </w:r>
      <w:r w:rsidRPr="009F5489">
        <w:rPr>
          <w:rFonts w:cs="Arial"/>
          <w:color w:val="000000"/>
        </w:rPr>
        <w:t>i ie</w:t>
      </w:r>
      <w:r>
        <w:rPr>
          <w:rFonts w:cs="Arial"/>
          <w:color w:val="000000"/>
        </w:rPr>
        <w:t>ș</w:t>
      </w:r>
      <w:r w:rsidRPr="009F5489">
        <w:rPr>
          <w:rFonts w:cs="Arial"/>
          <w:color w:val="000000"/>
        </w:rPr>
        <w:t>ite din arhiv</w:t>
      </w:r>
      <w:r>
        <w:rPr>
          <w:rFonts w:cs="Arial"/>
          <w:color w:val="000000"/>
        </w:rPr>
        <w:t>ă pe baza registrului de evidență curentă</w:t>
      </w:r>
      <w:r w:rsidRPr="009F5489">
        <w:rPr>
          <w:rFonts w:cs="Arial"/>
          <w:color w:val="000000"/>
        </w:rPr>
        <w:t xml:space="preserve"> </w:t>
      </w:r>
      <w:r>
        <w:rPr>
          <w:rFonts w:cs="Arial"/>
          <w:color w:val="000000"/>
        </w:rPr>
        <w:t>și a registrului de depozit;</w:t>
      </w:r>
    </w:p>
    <w:p w:rsidR="005E2183" w:rsidRPr="009F5489" w:rsidRDefault="005E2183" w:rsidP="005E2183">
      <w:pPr>
        <w:pStyle w:val="ListParagraph"/>
        <w:numPr>
          <w:ilvl w:val="0"/>
          <w:numId w:val="58"/>
        </w:numPr>
        <w:tabs>
          <w:tab w:val="left" w:pos="900"/>
        </w:tabs>
        <w:spacing w:line="360" w:lineRule="auto"/>
        <w:ind w:left="0" w:firstLine="720"/>
        <w:jc w:val="both"/>
        <w:rPr>
          <w:rFonts w:ascii="Segoe UI" w:hAnsi="Segoe UI" w:cs="Segoe UI"/>
          <w:color w:val="000000"/>
        </w:rPr>
      </w:pPr>
      <w:r w:rsidRPr="009F5489">
        <w:rPr>
          <w:rFonts w:cs="Arial"/>
          <w:color w:val="000000"/>
        </w:rPr>
        <w:t>efectuarea lucr</w:t>
      </w:r>
      <w:r>
        <w:rPr>
          <w:rFonts w:cs="Arial"/>
          <w:color w:val="000000"/>
        </w:rPr>
        <w:t>ă</w:t>
      </w:r>
      <w:r w:rsidRPr="009F5489">
        <w:rPr>
          <w:rFonts w:cs="Arial"/>
          <w:color w:val="000000"/>
        </w:rPr>
        <w:t>rilor de secretariat</w:t>
      </w:r>
      <w:r>
        <w:rPr>
          <w:rFonts w:cs="Arial"/>
          <w:color w:val="000000"/>
        </w:rPr>
        <w:t>;</w:t>
      </w:r>
    </w:p>
    <w:p w:rsidR="005E2183" w:rsidRPr="009F5489" w:rsidRDefault="005E2183" w:rsidP="005E2183">
      <w:pPr>
        <w:pStyle w:val="ListParagraph"/>
        <w:numPr>
          <w:ilvl w:val="0"/>
          <w:numId w:val="58"/>
        </w:numPr>
        <w:tabs>
          <w:tab w:val="left" w:pos="900"/>
        </w:tabs>
        <w:spacing w:line="360" w:lineRule="auto"/>
        <w:ind w:left="0" w:firstLine="720"/>
        <w:jc w:val="both"/>
        <w:rPr>
          <w:rFonts w:ascii="Segoe UI" w:hAnsi="Segoe UI" w:cs="Segoe UI"/>
          <w:color w:val="000000"/>
        </w:rPr>
      </w:pPr>
      <w:r>
        <w:rPr>
          <w:rFonts w:cs="Arial"/>
          <w:color w:val="000000"/>
        </w:rPr>
        <w:t>î</w:t>
      </w:r>
      <w:r w:rsidRPr="009F5489">
        <w:rPr>
          <w:rFonts w:cs="Arial"/>
          <w:color w:val="000000"/>
        </w:rPr>
        <w:t>naintarea de propuneri privind  constituirea comisiei de selec</w:t>
      </w:r>
      <w:r>
        <w:rPr>
          <w:rFonts w:cs="Arial"/>
          <w:color w:val="000000"/>
        </w:rPr>
        <w:t>ț</w:t>
      </w:r>
      <w:r w:rsidRPr="009F5489">
        <w:rPr>
          <w:rFonts w:cs="Arial"/>
          <w:color w:val="000000"/>
        </w:rPr>
        <w:t xml:space="preserve">ionare </w:t>
      </w:r>
      <w:r>
        <w:rPr>
          <w:rFonts w:cs="Arial"/>
          <w:color w:val="000000"/>
        </w:rPr>
        <w:t>î</w:t>
      </w:r>
      <w:r w:rsidRPr="009F5489">
        <w:rPr>
          <w:rFonts w:cs="Arial"/>
          <w:color w:val="000000"/>
        </w:rPr>
        <w:t>n vederea analiz</w:t>
      </w:r>
      <w:r>
        <w:rPr>
          <w:rFonts w:cs="Arial"/>
          <w:color w:val="000000"/>
        </w:rPr>
        <w:t>ă</w:t>
      </w:r>
      <w:r w:rsidRPr="009F5489">
        <w:rPr>
          <w:rFonts w:cs="Arial"/>
          <w:color w:val="000000"/>
        </w:rPr>
        <w:t>rii  unit</w:t>
      </w:r>
      <w:r>
        <w:rPr>
          <w:rFonts w:cs="Arial"/>
          <w:color w:val="000000"/>
        </w:rPr>
        <w:t>ăț</w:t>
      </w:r>
      <w:r w:rsidRPr="009F5489">
        <w:rPr>
          <w:rFonts w:cs="Arial"/>
          <w:color w:val="000000"/>
        </w:rPr>
        <w:t>ilor arh</w:t>
      </w:r>
      <w:r>
        <w:rPr>
          <w:rFonts w:cs="Arial"/>
          <w:color w:val="000000"/>
        </w:rPr>
        <w:t>ivistice care au termenele de păstrare depăș</w:t>
      </w:r>
      <w:r w:rsidRPr="009F5489">
        <w:rPr>
          <w:rFonts w:cs="Arial"/>
          <w:color w:val="000000"/>
        </w:rPr>
        <w:t>ite con</w:t>
      </w:r>
      <w:r>
        <w:rPr>
          <w:rFonts w:cs="Arial"/>
          <w:color w:val="000000"/>
        </w:rPr>
        <w:t>form nomenclatoarelor aprobate ș</w:t>
      </w:r>
      <w:r w:rsidRPr="009F5489">
        <w:rPr>
          <w:rFonts w:cs="Arial"/>
          <w:color w:val="000000"/>
        </w:rPr>
        <w:t>i confirmate, anual sau ori de c</w:t>
      </w:r>
      <w:r>
        <w:rPr>
          <w:rFonts w:cs="Arial"/>
          <w:color w:val="000000"/>
        </w:rPr>
        <w:t>â</w:t>
      </w:r>
      <w:r w:rsidRPr="009F5489">
        <w:rPr>
          <w:rFonts w:cs="Arial"/>
          <w:color w:val="000000"/>
        </w:rPr>
        <w:t>te ori este necesar;</w:t>
      </w:r>
    </w:p>
    <w:p w:rsidR="005E2183" w:rsidRPr="009F5489" w:rsidRDefault="005E2183" w:rsidP="005E2183">
      <w:pPr>
        <w:pStyle w:val="ListParagraph"/>
        <w:numPr>
          <w:ilvl w:val="0"/>
          <w:numId w:val="58"/>
        </w:numPr>
        <w:tabs>
          <w:tab w:val="left" w:pos="900"/>
        </w:tabs>
        <w:spacing w:line="360" w:lineRule="auto"/>
        <w:ind w:left="0" w:firstLine="720"/>
        <w:jc w:val="both"/>
        <w:rPr>
          <w:rFonts w:ascii="Segoe UI" w:hAnsi="Segoe UI" w:cs="Segoe UI"/>
          <w:color w:val="000000"/>
        </w:rPr>
      </w:pPr>
      <w:r>
        <w:rPr>
          <w:rFonts w:cs="Arial"/>
          <w:color w:val="000000"/>
        </w:rPr>
        <w:t>î</w:t>
      </w:r>
      <w:r w:rsidRPr="009F5489">
        <w:rPr>
          <w:rFonts w:cs="Arial"/>
          <w:color w:val="000000"/>
        </w:rPr>
        <w:t>naintarea spre avizare comisiei din cadrul Serviciului Jude</w:t>
      </w:r>
      <w:r>
        <w:rPr>
          <w:rFonts w:cs="Arial"/>
          <w:color w:val="000000"/>
        </w:rPr>
        <w:t>ț</w:t>
      </w:r>
      <w:r w:rsidRPr="009F5489">
        <w:rPr>
          <w:rFonts w:cs="Arial"/>
          <w:color w:val="000000"/>
        </w:rPr>
        <w:t>ean al Arhivelor Na</w:t>
      </w:r>
      <w:r>
        <w:rPr>
          <w:rFonts w:cs="Arial"/>
          <w:color w:val="000000"/>
        </w:rPr>
        <w:t>ț</w:t>
      </w:r>
      <w:r w:rsidRPr="009F5489">
        <w:rPr>
          <w:rFonts w:cs="Arial"/>
          <w:color w:val="000000"/>
        </w:rPr>
        <w:t>ionale, a procesului-</w:t>
      </w:r>
      <w:r>
        <w:rPr>
          <w:rFonts w:cs="Arial"/>
          <w:color w:val="000000"/>
        </w:rPr>
        <w:t>verbal de selecționare î</w:t>
      </w:r>
      <w:r w:rsidRPr="009F5489">
        <w:rPr>
          <w:rFonts w:cs="Arial"/>
          <w:color w:val="000000"/>
        </w:rPr>
        <w:t>nso</w:t>
      </w:r>
      <w:r>
        <w:rPr>
          <w:rFonts w:cs="Arial"/>
          <w:color w:val="000000"/>
        </w:rPr>
        <w:t>ț</w:t>
      </w:r>
      <w:r w:rsidRPr="009F5489">
        <w:rPr>
          <w:rFonts w:cs="Arial"/>
          <w:color w:val="000000"/>
        </w:rPr>
        <w:t>it de inventarele documentelor prop</w:t>
      </w:r>
      <w:r>
        <w:rPr>
          <w:rFonts w:cs="Arial"/>
          <w:color w:val="000000"/>
        </w:rPr>
        <w:t>use pentru scoaterea din evidenț</w:t>
      </w:r>
      <w:r w:rsidRPr="009F5489">
        <w:rPr>
          <w:rFonts w:cs="Arial"/>
          <w:color w:val="000000"/>
        </w:rPr>
        <w:t>e;</w:t>
      </w:r>
    </w:p>
    <w:p w:rsidR="005E2183" w:rsidRPr="009F5489" w:rsidRDefault="005E2183" w:rsidP="005E2183">
      <w:pPr>
        <w:pStyle w:val="ListParagraph"/>
        <w:numPr>
          <w:ilvl w:val="0"/>
          <w:numId w:val="58"/>
        </w:numPr>
        <w:tabs>
          <w:tab w:val="left" w:pos="900"/>
        </w:tabs>
        <w:spacing w:line="360" w:lineRule="auto"/>
        <w:ind w:left="0" w:firstLine="720"/>
        <w:jc w:val="both"/>
        <w:rPr>
          <w:rFonts w:ascii="Segoe UI" w:hAnsi="Segoe UI" w:cs="Segoe UI"/>
          <w:color w:val="000000"/>
        </w:rPr>
      </w:pPr>
      <w:r w:rsidRPr="009F5489">
        <w:rPr>
          <w:rFonts w:ascii="Times New Roman" w:hAnsi="Times New Roman"/>
          <w:color w:val="000000"/>
          <w:sz w:val="14"/>
          <w:szCs w:val="14"/>
        </w:rPr>
        <w:t> </w:t>
      </w:r>
      <w:r w:rsidRPr="009F5489">
        <w:rPr>
          <w:rFonts w:cs="Arial"/>
          <w:color w:val="000000"/>
        </w:rPr>
        <w:t>asigurarea  pred</w:t>
      </w:r>
      <w:r>
        <w:rPr>
          <w:rFonts w:cs="Arial"/>
          <w:color w:val="000000"/>
        </w:rPr>
        <w:t>ă</w:t>
      </w:r>
      <w:r w:rsidRPr="009F5489">
        <w:rPr>
          <w:rFonts w:cs="Arial"/>
          <w:color w:val="000000"/>
        </w:rPr>
        <w:t>rii</w:t>
      </w:r>
      <w:r>
        <w:rPr>
          <w:rFonts w:cs="Arial"/>
          <w:color w:val="000000"/>
        </w:rPr>
        <w:t xml:space="preserve"> integrale a documentelor selecționate că</w:t>
      </w:r>
      <w:r w:rsidRPr="009F5489">
        <w:rPr>
          <w:rFonts w:cs="Arial"/>
          <w:color w:val="000000"/>
        </w:rPr>
        <w:t>tre centrele de valorificare a h</w:t>
      </w:r>
      <w:r>
        <w:rPr>
          <w:rFonts w:cs="Arial"/>
          <w:color w:val="000000"/>
        </w:rPr>
        <w:t>â</w:t>
      </w:r>
      <w:r w:rsidRPr="009F5489">
        <w:rPr>
          <w:rFonts w:cs="Arial"/>
          <w:color w:val="000000"/>
        </w:rPr>
        <w:t>rtiei, dup</w:t>
      </w:r>
      <w:r>
        <w:rPr>
          <w:rFonts w:cs="Arial"/>
          <w:color w:val="000000"/>
        </w:rPr>
        <w:t>ă</w:t>
      </w:r>
      <w:r w:rsidRPr="009F5489">
        <w:rPr>
          <w:rFonts w:cs="Arial"/>
          <w:color w:val="000000"/>
        </w:rPr>
        <w:t xml:space="preserve"> ob</w:t>
      </w:r>
      <w:r>
        <w:rPr>
          <w:rFonts w:cs="Arial"/>
          <w:color w:val="000000"/>
        </w:rPr>
        <w:t>ț</w:t>
      </w:r>
      <w:r w:rsidRPr="009F5489">
        <w:rPr>
          <w:rFonts w:cs="Arial"/>
          <w:color w:val="000000"/>
        </w:rPr>
        <w:t>inerea avizului favorabil din partea Serviciului Jude</w:t>
      </w:r>
      <w:r>
        <w:rPr>
          <w:rFonts w:cs="Arial"/>
          <w:color w:val="000000"/>
        </w:rPr>
        <w:t>țean al Arhivelor Naț</w:t>
      </w:r>
      <w:r w:rsidRPr="009F5489">
        <w:rPr>
          <w:rFonts w:cs="Arial"/>
          <w:color w:val="000000"/>
        </w:rPr>
        <w:t>ionale;</w:t>
      </w:r>
    </w:p>
    <w:p w:rsidR="005E2183" w:rsidRPr="009F5489" w:rsidRDefault="005E2183" w:rsidP="005E2183">
      <w:pPr>
        <w:pStyle w:val="ListParagraph"/>
        <w:numPr>
          <w:ilvl w:val="0"/>
          <w:numId w:val="58"/>
        </w:numPr>
        <w:tabs>
          <w:tab w:val="left" w:pos="900"/>
        </w:tabs>
        <w:spacing w:line="360" w:lineRule="auto"/>
        <w:ind w:left="0" w:firstLine="720"/>
        <w:jc w:val="both"/>
        <w:rPr>
          <w:rFonts w:ascii="Segoe UI" w:hAnsi="Segoe UI" w:cs="Segoe UI"/>
          <w:color w:val="000000"/>
        </w:rPr>
      </w:pPr>
      <w:r w:rsidRPr="009F5489">
        <w:rPr>
          <w:rFonts w:ascii="Times New Roman" w:hAnsi="Times New Roman"/>
          <w:color w:val="000000"/>
          <w:sz w:val="14"/>
          <w:szCs w:val="14"/>
        </w:rPr>
        <w:lastRenderedPageBreak/>
        <w:t> </w:t>
      </w:r>
      <w:r w:rsidRPr="009F5489">
        <w:rPr>
          <w:rFonts w:cs="Arial"/>
          <w:color w:val="000000"/>
        </w:rPr>
        <w:t>asigurarea  depunerii  spre p</w:t>
      </w:r>
      <w:r>
        <w:rPr>
          <w:rFonts w:cs="Arial"/>
          <w:color w:val="000000"/>
        </w:rPr>
        <w:t>ăstrare permanentă la Serviciul Județ</w:t>
      </w:r>
      <w:r w:rsidRPr="009F5489">
        <w:rPr>
          <w:rFonts w:cs="Arial"/>
          <w:color w:val="000000"/>
        </w:rPr>
        <w:t>ean al Arhivelor Na</w:t>
      </w:r>
      <w:r>
        <w:rPr>
          <w:rFonts w:cs="Arial"/>
          <w:color w:val="000000"/>
        </w:rPr>
        <w:t>ț</w:t>
      </w:r>
      <w:r w:rsidRPr="009F5489">
        <w:rPr>
          <w:rFonts w:cs="Arial"/>
          <w:color w:val="000000"/>
        </w:rPr>
        <w:t>ionale, a documentelor care fac</w:t>
      </w:r>
      <w:r>
        <w:rPr>
          <w:rFonts w:cs="Arial"/>
          <w:color w:val="000000"/>
        </w:rPr>
        <w:t xml:space="preserve"> parte din Fondul Arhivistic Naț</w:t>
      </w:r>
      <w:r w:rsidRPr="009F5489">
        <w:rPr>
          <w:rFonts w:cs="Arial"/>
          <w:color w:val="000000"/>
        </w:rPr>
        <w:t>ional al Rom</w:t>
      </w:r>
      <w:r>
        <w:rPr>
          <w:rFonts w:cs="Arial"/>
          <w:color w:val="000000"/>
        </w:rPr>
        <w:t>â</w:t>
      </w:r>
      <w:r w:rsidRPr="009F5489">
        <w:rPr>
          <w:rFonts w:cs="Arial"/>
          <w:color w:val="000000"/>
        </w:rPr>
        <w:t>niei (documente fotografice, documente tehnice, acte de stare civil</w:t>
      </w:r>
      <w:r>
        <w:rPr>
          <w:rFonts w:cs="Arial"/>
          <w:color w:val="000000"/>
        </w:rPr>
        <w:t>ă</w:t>
      </w:r>
      <w:r w:rsidRPr="009F5489">
        <w:rPr>
          <w:rFonts w:cs="Arial"/>
          <w:color w:val="000000"/>
        </w:rPr>
        <w:t>, matricele sigilare</w:t>
      </w:r>
      <w:r w:rsidRPr="009F5489">
        <w:rPr>
          <w:rFonts w:cs="Arial"/>
          <w:i/>
          <w:iCs/>
          <w:color w:val="000000"/>
        </w:rPr>
        <w:t> </w:t>
      </w:r>
      <w:r>
        <w:rPr>
          <w:rFonts w:cs="Arial"/>
          <w:color w:val="000000"/>
        </w:rPr>
        <w:t>confecționate din metal ș</w:t>
      </w:r>
      <w:r w:rsidRPr="009F5489">
        <w:rPr>
          <w:rFonts w:cs="Arial"/>
          <w:color w:val="000000"/>
        </w:rPr>
        <w:t>i docume</w:t>
      </w:r>
      <w:r>
        <w:rPr>
          <w:rFonts w:cs="Arial"/>
          <w:color w:val="000000"/>
        </w:rPr>
        <w:t>ntele scrise cu valoare istorică</w:t>
      </w:r>
      <w:r w:rsidRPr="009F5489">
        <w:rPr>
          <w:rFonts w:cs="Arial"/>
          <w:color w:val="000000"/>
        </w:rPr>
        <w:t>),  dup</w:t>
      </w:r>
      <w:r>
        <w:rPr>
          <w:rFonts w:cs="Arial"/>
          <w:color w:val="000000"/>
        </w:rPr>
        <w:t>ă termenele prevăzute î</w:t>
      </w:r>
      <w:r w:rsidRPr="009F5489">
        <w:rPr>
          <w:rFonts w:cs="Arial"/>
          <w:color w:val="000000"/>
        </w:rPr>
        <w:t>n lege;</w:t>
      </w:r>
    </w:p>
    <w:p w:rsidR="005E2183" w:rsidRPr="009F5489" w:rsidRDefault="005E2183" w:rsidP="005E2183">
      <w:pPr>
        <w:pStyle w:val="ListParagraph"/>
        <w:numPr>
          <w:ilvl w:val="0"/>
          <w:numId w:val="58"/>
        </w:numPr>
        <w:tabs>
          <w:tab w:val="left" w:pos="900"/>
        </w:tabs>
        <w:spacing w:line="360" w:lineRule="auto"/>
        <w:ind w:left="0" w:firstLine="720"/>
        <w:jc w:val="both"/>
        <w:rPr>
          <w:rFonts w:ascii="Segoe UI" w:hAnsi="Segoe UI" w:cs="Segoe UI"/>
          <w:color w:val="000000"/>
        </w:rPr>
      </w:pPr>
      <w:r>
        <w:rPr>
          <w:rFonts w:cs="Arial"/>
          <w:color w:val="000000"/>
        </w:rPr>
        <w:t>î</w:t>
      </w:r>
      <w:r w:rsidRPr="009F5489">
        <w:rPr>
          <w:rFonts w:cs="Arial"/>
          <w:color w:val="000000"/>
        </w:rPr>
        <w:t>mprumutarea unor  documente la solicitarea co</w:t>
      </w:r>
      <w:r>
        <w:rPr>
          <w:rFonts w:cs="Arial"/>
          <w:color w:val="000000"/>
        </w:rPr>
        <w:t>mpartimentelor, pe baza de semnătură</w:t>
      </w:r>
      <w:r w:rsidRPr="009F5489">
        <w:rPr>
          <w:rFonts w:cs="Arial"/>
          <w:color w:val="000000"/>
        </w:rPr>
        <w:t xml:space="preserve"> </w:t>
      </w:r>
      <w:r>
        <w:rPr>
          <w:rFonts w:cs="Arial"/>
          <w:color w:val="000000"/>
        </w:rPr>
        <w:t>și î</w:t>
      </w:r>
      <w:r w:rsidRPr="009F5489">
        <w:rPr>
          <w:rFonts w:cs="Arial"/>
          <w:color w:val="000000"/>
        </w:rPr>
        <w:t>nregistrarea eviden</w:t>
      </w:r>
      <w:r>
        <w:rPr>
          <w:rFonts w:cs="Arial"/>
          <w:color w:val="000000"/>
        </w:rPr>
        <w:t>ței lor î</w:t>
      </w:r>
      <w:r w:rsidRPr="009F5489">
        <w:rPr>
          <w:rFonts w:cs="Arial"/>
          <w:color w:val="000000"/>
        </w:rPr>
        <w:t>n registrul de depozit;</w:t>
      </w:r>
    </w:p>
    <w:p w:rsidR="005E2183" w:rsidRPr="009F5489" w:rsidRDefault="005E2183" w:rsidP="005E2183">
      <w:pPr>
        <w:pStyle w:val="ListParagraph"/>
        <w:numPr>
          <w:ilvl w:val="0"/>
          <w:numId w:val="58"/>
        </w:numPr>
        <w:tabs>
          <w:tab w:val="left" w:pos="900"/>
        </w:tabs>
        <w:spacing w:line="360" w:lineRule="auto"/>
        <w:ind w:left="0" w:firstLine="720"/>
        <w:jc w:val="both"/>
        <w:rPr>
          <w:rFonts w:ascii="Segoe UI" w:hAnsi="Segoe UI" w:cs="Segoe UI"/>
          <w:color w:val="000000"/>
        </w:rPr>
      </w:pPr>
      <w:r w:rsidRPr="009F5489">
        <w:rPr>
          <w:rFonts w:cs="Arial"/>
          <w:color w:val="000000"/>
        </w:rPr>
        <w:t>eliberarea, potrivit legii,</w:t>
      </w:r>
      <w:r>
        <w:rPr>
          <w:rFonts w:cs="Arial"/>
          <w:color w:val="000000"/>
        </w:rPr>
        <w:t xml:space="preserve"> la cererea persoanelor fizice ș</w:t>
      </w:r>
      <w:r w:rsidRPr="009F5489">
        <w:rPr>
          <w:rFonts w:cs="Arial"/>
          <w:color w:val="000000"/>
        </w:rPr>
        <w:t xml:space="preserve">i juridice, certificate, copii </w:t>
      </w:r>
      <w:r>
        <w:rPr>
          <w:rFonts w:cs="Arial"/>
          <w:color w:val="000000"/>
        </w:rPr>
        <w:t>ș</w:t>
      </w:r>
      <w:r w:rsidRPr="009F5489">
        <w:rPr>
          <w:rFonts w:cs="Arial"/>
          <w:color w:val="000000"/>
        </w:rPr>
        <w:t xml:space="preserve">i extrase din </w:t>
      </w:r>
      <w:r>
        <w:rPr>
          <w:rFonts w:cs="Arial"/>
          <w:color w:val="000000"/>
        </w:rPr>
        <w:t>documentele pe care le creează</w:t>
      </w:r>
      <w:r w:rsidRPr="009F5489">
        <w:rPr>
          <w:rFonts w:cs="Arial"/>
          <w:color w:val="000000"/>
        </w:rPr>
        <w:t xml:space="preserve"> </w:t>
      </w:r>
      <w:r>
        <w:rPr>
          <w:rFonts w:cs="Arial"/>
          <w:color w:val="000000"/>
        </w:rPr>
        <w:t>ș</w:t>
      </w:r>
      <w:r w:rsidRPr="009F5489">
        <w:rPr>
          <w:rFonts w:cs="Arial"/>
          <w:color w:val="000000"/>
        </w:rPr>
        <w:t>i de</w:t>
      </w:r>
      <w:r>
        <w:rPr>
          <w:rFonts w:cs="Arial"/>
          <w:color w:val="000000"/>
        </w:rPr>
        <w:t>ț</w:t>
      </w:r>
      <w:r w:rsidRPr="009F5489">
        <w:rPr>
          <w:rFonts w:cs="Arial"/>
          <w:color w:val="000000"/>
        </w:rPr>
        <w:t>ine unitatea;</w:t>
      </w:r>
    </w:p>
    <w:p w:rsidR="005E2183" w:rsidRPr="009F5489" w:rsidRDefault="005E2183" w:rsidP="005E2183">
      <w:pPr>
        <w:pStyle w:val="ListParagraph"/>
        <w:numPr>
          <w:ilvl w:val="0"/>
          <w:numId w:val="58"/>
        </w:numPr>
        <w:tabs>
          <w:tab w:val="left" w:pos="900"/>
        </w:tabs>
        <w:spacing w:line="360" w:lineRule="auto"/>
        <w:ind w:left="0" w:firstLine="720"/>
        <w:jc w:val="both"/>
        <w:rPr>
          <w:rFonts w:ascii="Segoe UI" w:hAnsi="Segoe UI" w:cs="Segoe UI"/>
          <w:color w:val="000000"/>
        </w:rPr>
      </w:pPr>
      <w:r>
        <w:rPr>
          <w:rFonts w:cs="Arial"/>
          <w:color w:val="000000"/>
        </w:rPr>
        <w:t>punerea la dispoziț</w:t>
      </w:r>
      <w:r w:rsidRPr="009F5489">
        <w:rPr>
          <w:rFonts w:cs="Arial"/>
          <w:color w:val="000000"/>
        </w:rPr>
        <w:t>i</w:t>
      </w:r>
      <w:r>
        <w:rPr>
          <w:rFonts w:cs="Arial"/>
          <w:color w:val="000000"/>
        </w:rPr>
        <w:t>a reprezentantului Arhivelor Naț</w:t>
      </w:r>
      <w:r w:rsidRPr="009F5489">
        <w:rPr>
          <w:rFonts w:cs="Arial"/>
          <w:color w:val="000000"/>
        </w:rPr>
        <w:t>ionale a tuturor documentelor solicitate cu prilejul ac</w:t>
      </w:r>
      <w:r>
        <w:rPr>
          <w:rFonts w:cs="Arial"/>
          <w:color w:val="000000"/>
        </w:rPr>
        <w:t>ț</w:t>
      </w:r>
      <w:r w:rsidRPr="009F5489">
        <w:rPr>
          <w:rFonts w:cs="Arial"/>
          <w:color w:val="000000"/>
        </w:rPr>
        <w:t>iunii de control;</w:t>
      </w:r>
    </w:p>
    <w:p w:rsidR="005E2183" w:rsidRPr="009F5489" w:rsidRDefault="005E2183" w:rsidP="005E2183">
      <w:pPr>
        <w:pStyle w:val="ListParagraph"/>
        <w:numPr>
          <w:ilvl w:val="0"/>
          <w:numId w:val="58"/>
        </w:numPr>
        <w:tabs>
          <w:tab w:val="left" w:pos="900"/>
        </w:tabs>
        <w:spacing w:line="360" w:lineRule="auto"/>
        <w:ind w:left="0" w:firstLine="720"/>
        <w:jc w:val="both"/>
        <w:rPr>
          <w:rFonts w:ascii="Segoe UI" w:hAnsi="Segoe UI" w:cs="Segoe UI"/>
          <w:color w:val="000000"/>
        </w:rPr>
      </w:pPr>
      <w:r w:rsidRPr="009F5489">
        <w:rPr>
          <w:rFonts w:cs="Arial"/>
          <w:color w:val="000000"/>
        </w:rPr>
        <w:t>o</w:t>
      </w:r>
      <w:r>
        <w:rPr>
          <w:rFonts w:cs="Arial"/>
          <w:color w:val="000000"/>
        </w:rPr>
        <w:t>rganizarea depozitului de arhivă</w:t>
      </w:r>
      <w:r w:rsidRPr="009F5489">
        <w:rPr>
          <w:rFonts w:cs="Arial"/>
          <w:color w:val="000000"/>
        </w:rPr>
        <w:t xml:space="preserve"> dup</w:t>
      </w:r>
      <w:r>
        <w:rPr>
          <w:rFonts w:cs="Arial"/>
          <w:color w:val="000000"/>
        </w:rPr>
        <w:t>ă</w:t>
      </w:r>
      <w:r w:rsidRPr="009F5489">
        <w:rPr>
          <w:rFonts w:cs="Arial"/>
          <w:color w:val="000000"/>
        </w:rPr>
        <w:t xml:space="preserve"> criterii stabilite conform </w:t>
      </w:r>
      <w:r>
        <w:rPr>
          <w:rFonts w:cs="Arial"/>
          <w:color w:val="000000"/>
        </w:rPr>
        <w:t>prevederilor Legii Arhivelor Naț</w:t>
      </w:r>
      <w:r w:rsidRPr="009F5489">
        <w:rPr>
          <w:rFonts w:cs="Arial"/>
          <w:color w:val="000000"/>
        </w:rPr>
        <w:t xml:space="preserve">ionale </w:t>
      </w:r>
      <w:r>
        <w:rPr>
          <w:rFonts w:cs="Arial"/>
          <w:color w:val="000000"/>
        </w:rPr>
        <w:t>ș</w:t>
      </w:r>
      <w:r w:rsidRPr="009F5489">
        <w:rPr>
          <w:rFonts w:cs="Arial"/>
          <w:color w:val="000000"/>
        </w:rPr>
        <w:t>i Normativului privind caracteristicele tehnico-func</w:t>
      </w:r>
      <w:r>
        <w:rPr>
          <w:rFonts w:cs="Arial"/>
          <w:color w:val="000000"/>
        </w:rPr>
        <w:t>ționale ale spaț</w:t>
      </w:r>
      <w:r w:rsidRPr="009F5489">
        <w:rPr>
          <w:rFonts w:cs="Arial"/>
          <w:color w:val="000000"/>
        </w:rPr>
        <w:t xml:space="preserve">iilor </w:t>
      </w:r>
      <w:r>
        <w:rPr>
          <w:rFonts w:cs="Arial"/>
          <w:color w:val="000000"/>
        </w:rPr>
        <w:t>ș</w:t>
      </w:r>
      <w:r w:rsidRPr="009F5489">
        <w:rPr>
          <w:rFonts w:cs="Arial"/>
          <w:color w:val="000000"/>
        </w:rPr>
        <w:t xml:space="preserve">i echipamentelor de depozitare </w:t>
      </w:r>
      <w:r>
        <w:rPr>
          <w:rFonts w:cs="Arial"/>
          <w:color w:val="000000"/>
        </w:rPr>
        <w:t>ș</w:t>
      </w:r>
      <w:r w:rsidRPr="009F5489">
        <w:rPr>
          <w:rFonts w:cs="Arial"/>
          <w:color w:val="000000"/>
        </w:rPr>
        <w:t>i</w:t>
      </w:r>
      <w:r>
        <w:rPr>
          <w:rFonts w:cs="Arial"/>
          <w:color w:val="000000"/>
        </w:rPr>
        <w:t xml:space="preserve"> conservare a arhivelor aflate î</w:t>
      </w:r>
      <w:r w:rsidRPr="009F5489">
        <w:rPr>
          <w:rFonts w:cs="Arial"/>
          <w:color w:val="000000"/>
        </w:rPr>
        <w:t xml:space="preserve">n administrarea creatorilor publici </w:t>
      </w:r>
      <w:r>
        <w:rPr>
          <w:rFonts w:cs="Arial"/>
          <w:color w:val="000000"/>
        </w:rPr>
        <w:t>și privaț</w:t>
      </w:r>
      <w:r w:rsidRPr="009F5489">
        <w:rPr>
          <w:rFonts w:cs="Arial"/>
          <w:color w:val="000000"/>
        </w:rPr>
        <w:t>i de arhiv</w:t>
      </w:r>
      <w:r>
        <w:rPr>
          <w:rFonts w:cs="Arial"/>
          <w:color w:val="000000"/>
        </w:rPr>
        <w:t>ă</w:t>
      </w:r>
      <w:r w:rsidRPr="009F5489">
        <w:rPr>
          <w:rFonts w:cs="Arial"/>
          <w:color w:val="000000"/>
        </w:rPr>
        <w:t>;</w:t>
      </w:r>
    </w:p>
    <w:p w:rsidR="005E2183" w:rsidRPr="009F5489" w:rsidRDefault="005E2183" w:rsidP="005E2183">
      <w:pPr>
        <w:pStyle w:val="ListParagraph"/>
        <w:numPr>
          <w:ilvl w:val="0"/>
          <w:numId w:val="58"/>
        </w:numPr>
        <w:tabs>
          <w:tab w:val="left" w:pos="900"/>
        </w:tabs>
        <w:spacing w:line="360" w:lineRule="auto"/>
        <w:ind w:left="0" w:firstLine="720"/>
        <w:jc w:val="both"/>
        <w:rPr>
          <w:rFonts w:ascii="Segoe UI" w:hAnsi="Segoe UI" w:cs="Segoe UI"/>
          <w:color w:val="000000"/>
        </w:rPr>
      </w:pPr>
      <w:r>
        <w:rPr>
          <w:rFonts w:cs="Arial"/>
          <w:color w:val="000000"/>
        </w:rPr>
        <w:t>i</w:t>
      </w:r>
      <w:r w:rsidRPr="009F5489">
        <w:rPr>
          <w:rFonts w:cs="Arial"/>
          <w:color w:val="000000"/>
        </w:rPr>
        <w:t>nformarea</w:t>
      </w:r>
      <w:r>
        <w:rPr>
          <w:rFonts w:cs="Arial"/>
          <w:color w:val="000000"/>
        </w:rPr>
        <w:t xml:space="preserve"> conducerii instituției și propunerea de  măsuri în vederea asigurării condițiilor corespunză</w:t>
      </w:r>
      <w:r w:rsidRPr="009F5489">
        <w:rPr>
          <w:rFonts w:cs="Arial"/>
          <w:color w:val="000000"/>
        </w:rPr>
        <w:t>toare de p</w:t>
      </w:r>
      <w:r>
        <w:rPr>
          <w:rFonts w:cs="Arial"/>
          <w:color w:val="000000"/>
        </w:rPr>
        <w:t>ă</w:t>
      </w:r>
      <w:r w:rsidRPr="009F5489">
        <w:rPr>
          <w:rFonts w:cs="Arial"/>
          <w:color w:val="000000"/>
        </w:rPr>
        <w:t>strare a arhivei;</w:t>
      </w:r>
    </w:p>
    <w:p w:rsidR="005E2183" w:rsidRPr="0005559E" w:rsidRDefault="005E2183" w:rsidP="005E2183">
      <w:pPr>
        <w:pStyle w:val="ListParagraph"/>
        <w:numPr>
          <w:ilvl w:val="0"/>
          <w:numId w:val="58"/>
        </w:numPr>
        <w:tabs>
          <w:tab w:val="left" w:pos="900"/>
        </w:tabs>
        <w:spacing w:line="360" w:lineRule="auto"/>
        <w:ind w:left="0" w:firstLine="720"/>
        <w:jc w:val="both"/>
        <w:rPr>
          <w:rFonts w:ascii="Segoe UI" w:hAnsi="Segoe UI" w:cs="Segoe UI"/>
          <w:color w:val="000000"/>
        </w:rPr>
      </w:pPr>
      <w:r w:rsidRPr="009F5489">
        <w:rPr>
          <w:rFonts w:cs="Arial"/>
          <w:color w:val="000000"/>
        </w:rPr>
        <w:t xml:space="preserve">informarea </w:t>
      </w:r>
      <w:r>
        <w:rPr>
          <w:rFonts w:cs="Arial"/>
          <w:color w:val="000000"/>
        </w:rPr>
        <w:t>conducerii instituției ș</w:t>
      </w:r>
      <w:r w:rsidRPr="009F5489">
        <w:rPr>
          <w:rFonts w:cs="Arial"/>
          <w:color w:val="000000"/>
        </w:rPr>
        <w:t>i propunerea de  m</w:t>
      </w:r>
      <w:r>
        <w:rPr>
          <w:rFonts w:cs="Arial"/>
          <w:color w:val="000000"/>
        </w:rPr>
        <w:t>ăsuri î</w:t>
      </w:r>
      <w:r w:rsidRPr="009F5489">
        <w:rPr>
          <w:rFonts w:cs="Arial"/>
          <w:color w:val="000000"/>
        </w:rPr>
        <w:t>n vederea asigur</w:t>
      </w:r>
      <w:r>
        <w:rPr>
          <w:rFonts w:cs="Arial"/>
          <w:color w:val="000000"/>
        </w:rPr>
        <w:t>ării condiț</w:t>
      </w:r>
      <w:r w:rsidRPr="009F5489">
        <w:rPr>
          <w:rFonts w:cs="Arial"/>
          <w:color w:val="000000"/>
        </w:rPr>
        <w:t>iilor corespunz</w:t>
      </w:r>
      <w:r>
        <w:rPr>
          <w:rFonts w:cs="Arial"/>
          <w:color w:val="000000"/>
        </w:rPr>
        <w:t>ă</w:t>
      </w:r>
      <w:r w:rsidRPr="009F5489">
        <w:rPr>
          <w:rFonts w:cs="Arial"/>
          <w:color w:val="000000"/>
        </w:rPr>
        <w:t>toare de p</w:t>
      </w:r>
      <w:r>
        <w:rPr>
          <w:rFonts w:cs="Arial"/>
          <w:color w:val="000000"/>
        </w:rPr>
        <w:t>ă</w:t>
      </w:r>
      <w:r w:rsidRPr="009F5489">
        <w:rPr>
          <w:rFonts w:cs="Arial"/>
          <w:color w:val="000000"/>
        </w:rPr>
        <w:t>strare a arhivei;</w:t>
      </w:r>
    </w:p>
    <w:p w:rsidR="005E2183" w:rsidRPr="0005559E" w:rsidRDefault="005E2183" w:rsidP="005E2183">
      <w:pPr>
        <w:pStyle w:val="ListParagraph"/>
        <w:numPr>
          <w:ilvl w:val="0"/>
          <w:numId w:val="58"/>
        </w:numPr>
        <w:tabs>
          <w:tab w:val="left" w:pos="900"/>
        </w:tabs>
        <w:spacing w:line="360" w:lineRule="auto"/>
        <w:ind w:left="0" w:firstLine="720"/>
        <w:jc w:val="both"/>
        <w:rPr>
          <w:rFonts w:ascii="Segoe UI" w:hAnsi="Segoe UI" w:cs="Segoe UI"/>
          <w:color w:val="000000"/>
        </w:rPr>
      </w:pPr>
      <w:r w:rsidRPr="0005559E">
        <w:rPr>
          <w:rFonts w:cs="Arial"/>
          <w:color w:val="000000"/>
        </w:rPr>
        <w:t>numerotarea, sigilarea şi păstrarea registrelor de corespondenţă a</w:t>
      </w:r>
      <w:r>
        <w:rPr>
          <w:rFonts w:cs="Arial"/>
          <w:color w:val="000000"/>
        </w:rPr>
        <w:t>le Primariei, Consiliului Local</w:t>
      </w:r>
      <w:r w:rsidRPr="0005559E">
        <w:rPr>
          <w:rFonts w:cs="Arial"/>
          <w:color w:val="000000"/>
        </w:rPr>
        <w:t>;</w:t>
      </w:r>
    </w:p>
    <w:p w:rsidR="005E2183" w:rsidRPr="0005559E" w:rsidRDefault="005E2183" w:rsidP="005E2183">
      <w:pPr>
        <w:pStyle w:val="ListParagraph"/>
        <w:numPr>
          <w:ilvl w:val="0"/>
          <w:numId w:val="58"/>
        </w:numPr>
        <w:tabs>
          <w:tab w:val="left" w:pos="900"/>
        </w:tabs>
        <w:spacing w:line="360" w:lineRule="auto"/>
        <w:ind w:left="0" w:firstLine="720"/>
        <w:jc w:val="both"/>
        <w:rPr>
          <w:rFonts w:ascii="Segoe UI" w:hAnsi="Segoe UI" w:cs="Segoe UI"/>
          <w:color w:val="000000"/>
        </w:rPr>
      </w:pPr>
      <w:r w:rsidRPr="0005559E">
        <w:rPr>
          <w:rFonts w:cs="Arial"/>
          <w:color w:val="000000"/>
        </w:rPr>
        <w:t>punerea la dispozi</w:t>
      </w:r>
      <w:r>
        <w:rPr>
          <w:rFonts w:cs="Arial"/>
          <w:color w:val="000000"/>
        </w:rPr>
        <w:t>ț</w:t>
      </w:r>
      <w:r w:rsidRPr="0005559E">
        <w:rPr>
          <w:rFonts w:cs="Arial"/>
          <w:color w:val="000000"/>
        </w:rPr>
        <w:t>ia organelor abilitate de control a tuturor do</w:t>
      </w:r>
      <w:r>
        <w:rPr>
          <w:rFonts w:cs="Arial"/>
          <w:color w:val="000000"/>
        </w:rPr>
        <w:t>cumentelor deținute sau create î</w:t>
      </w:r>
      <w:r w:rsidRPr="0005559E">
        <w:rPr>
          <w:rFonts w:cs="Arial"/>
          <w:color w:val="000000"/>
        </w:rPr>
        <w:t>n cadrul  compartimentului;</w:t>
      </w:r>
    </w:p>
    <w:p w:rsidR="00050693" w:rsidRPr="00050693" w:rsidRDefault="00050693" w:rsidP="00050693">
      <w:pPr>
        <w:tabs>
          <w:tab w:val="left" w:pos="900"/>
        </w:tabs>
        <w:spacing w:line="360" w:lineRule="auto"/>
        <w:jc w:val="both"/>
        <w:rPr>
          <w:rFonts w:cs="Arial"/>
          <w:b/>
          <w:color w:val="000000"/>
        </w:rPr>
      </w:pPr>
    </w:p>
    <w:p w:rsidR="00050693" w:rsidRPr="00050693" w:rsidRDefault="00050693" w:rsidP="00050693">
      <w:pPr>
        <w:tabs>
          <w:tab w:val="left" w:pos="900"/>
        </w:tabs>
        <w:spacing w:line="360" w:lineRule="auto"/>
        <w:jc w:val="both"/>
        <w:rPr>
          <w:rFonts w:cs="Arial"/>
          <w:color w:val="000000"/>
        </w:rPr>
      </w:pPr>
    </w:p>
    <w:p w:rsidR="00832C5F" w:rsidRDefault="00832C5F" w:rsidP="00832C5F">
      <w:pPr>
        <w:pStyle w:val="ListParagraph"/>
        <w:tabs>
          <w:tab w:val="left" w:pos="180"/>
          <w:tab w:val="left" w:pos="540"/>
        </w:tabs>
        <w:spacing w:line="360" w:lineRule="auto"/>
        <w:ind w:left="0"/>
        <w:jc w:val="both"/>
        <w:rPr>
          <w:rFonts w:cs="Arial"/>
          <w:b/>
          <w:color w:val="000000"/>
        </w:rPr>
      </w:pPr>
    </w:p>
    <w:p w:rsidR="00832C5F" w:rsidRPr="009A7FF4" w:rsidRDefault="005D67B7" w:rsidP="00BF36FA">
      <w:pPr>
        <w:pStyle w:val="ListParagraph"/>
        <w:numPr>
          <w:ilvl w:val="0"/>
          <w:numId w:val="5"/>
        </w:numPr>
        <w:tabs>
          <w:tab w:val="left" w:pos="180"/>
          <w:tab w:val="left" w:pos="540"/>
        </w:tabs>
        <w:spacing w:line="360" w:lineRule="auto"/>
        <w:ind w:left="0" w:firstLine="0"/>
        <w:jc w:val="center"/>
        <w:rPr>
          <w:rFonts w:cs="Arial"/>
          <w:b/>
          <w:color w:val="000000"/>
          <w:sz w:val="28"/>
          <w:szCs w:val="28"/>
          <w:u w:val="single"/>
        </w:rPr>
      </w:pPr>
      <w:r w:rsidRPr="009A7FF4">
        <w:rPr>
          <w:rFonts w:cs="Arial"/>
          <w:b/>
          <w:color w:val="000000"/>
          <w:sz w:val="28"/>
          <w:szCs w:val="28"/>
          <w:u w:val="single"/>
        </w:rPr>
        <w:t xml:space="preserve">STRUCTURI FUNCȚIONALE </w:t>
      </w:r>
      <w:r w:rsidR="00714D00">
        <w:rPr>
          <w:rFonts w:cs="Arial"/>
          <w:b/>
          <w:color w:val="000000"/>
          <w:sz w:val="28"/>
          <w:szCs w:val="28"/>
          <w:u w:val="single"/>
        </w:rPr>
        <w:t xml:space="preserve"> COORDONATE DE </w:t>
      </w:r>
      <w:r w:rsidRPr="009A7FF4">
        <w:rPr>
          <w:rFonts w:cs="Arial"/>
          <w:b/>
          <w:color w:val="000000"/>
          <w:sz w:val="28"/>
          <w:szCs w:val="28"/>
          <w:u w:val="single"/>
        </w:rPr>
        <w:t xml:space="preserve"> </w:t>
      </w:r>
      <w:r w:rsidR="009A7FF4">
        <w:rPr>
          <w:rFonts w:cs="Arial"/>
          <w:b/>
          <w:color w:val="000000"/>
          <w:sz w:val="28"/>
          <w:szCs w:val="28"/>
          <w:u w:val="single"/>
        </w:rPr>
        <w:t>SECRETARUL</w:t>
      </w:r>
      <w:bookmarkStart w:id="0" w:name="_GoBack"/>
      <w:bookmarkEnd w:id="0"/>
      <w:r w:rsidR="009A7FF4" w:rsidRPr="009A7FF4">
        <w:rPr>
          <w:rFonts w:cs="Arial"/>
          <w:b/>
          <w:color w:val="000000"/>
          <w:sz w:val="28"/>
          <w:szCs w:val="28"/>
          <w:u w:val="single"/>
        </w:rPr>
        <w:t xml:space="preserve"> </w:t>
      </w:r>
      <w:r w:rsidR="009A7FF4">
        <w:rPr>
          <w:rFonts w:cs="Arial"/>
          <w:b/>
          <w:color w:val="000000"/>
          <w:sz w:val="28"/>
          <w:szCs w:val="28"/>
          <w:u w:val="single"/>
        </w:rPr>
        <w:t xml:space="preserve">GENERAL AL </w:t>
      </w:r>
      <w:r w:rsidRPr="009A7FF4">
        <w:rPr>
          <w:rFonts w:cs="Arial"/>
          <w:b/>
          <w:color w:val="000000"/>
          <w:sz w:val="28"/>
          <w:szCs w:val="28"/>
          <w:u w:val="single"/>
        </w:rPr>
        <w:t>ORAȘULUI SĂRMAȘU</w:t>
      </w:r>
    </w:p>
    <w:p w:rsidR="00781C45" w:rsidRPr="00781C45" w:rsidRDefault="00781C45" w:rsidP="00781C45">
      <w:pPr>
        <w:pStyle w:val="ListParagraph"/>
        <w:tabs>
          <w:tab w:val="left" w:pos="180"/>
          <w:tab w:val="left" w:pos="540"/>
        </w:tabs>
        <w:spacing w:line="360" w:lineRule="auto"/>
        <w:ind w:left="0"/>
        <w:rPr>
          <w:rFonts w:cs="Arial"/>
          <w:b/>
          <w:color w:val="000000"/>
        </w:rPr>
      </w:pPr>
    </w:p>
    <w:p w:rsidR="00832C5F" w:rsidRPr="00781C45" w:rsidRDefault="00781C45" w:rsidP="00BF36FA">
      <w:pPr>
        <w:pStyle w:val="ListParagraph"/>
        <w:numPr>
          <w:ilvl w:val="1"/>
          <w:numId w:val="5"/>
        </w:numPr>
        <w:tabs>
          <w:tab w:val="left" w:pos="0"/>
          <w:tab w:val="left" w:pos="540"/>
        </w:tabs>
        <w:spacing w:line="360" w:lineRule="auto"/>
        <w:ind w:left="0" w:firstLine="0"/>
        <w:jc w:val="both"/>
        <w:rPr>
          <w:rFonts w:cs="Arial"/>
          <w:b/>
          <w:color w:val="000000"/>
        </w:rPr>
      </w:pPr>
      <w:r w:rsidRPr="00781C45">
        <w:rPr>
          <w:rFonts w:cs="Arial"/>
          <w:b/>
          <w:color w:val="000000"/>
        </w:rPr>
        <w:t>DIRECȚIA ASISTENȚĂ SOCIALĂ</w:t>
      </w:r>
    </w:p>
    <w:p w:rsidR="00832C5F" w:rsidRPr="00781C45" w:rsidRDefault="00781C45" w:rsidP="00BF36FA">
      <w:pPr>
        <w:pStyle w:val="ListParagraph"/>
        <w:numPr>
          <w:ilvl w:val="2"/>
          <w:numId w:val="5"/>
        </w:numPr>
        <w:tabs>
          <w:tab w:val="left" w:pos="180"/>
          <w:tab w:val="left" w:pos="540"/>
        </w:tabs>
        <w:spacing w:line="360" w:lineRule="auto"/>
        <w:ind w:left="1426"/>
        <w:jc w:val="both"/>
        <w:rPr>
          <w:rFonts w:cs="Arial"/>
          <w:b/>
          <w:color w:val="000000"/>
        </w:rPr>
      </w:pPr>
      <w:r w:rsidRPr="00781C45">
        <w:rPr>
          <w:rFonts w:cs="Arial"/>
          <w:b/>
          <w:color w:val="000000"/>
        </w:rPr>
        <w:t>COMPARTIMENT ASISTENTǍ SOCIALǍ, AUTORITATE TUTELARǍ</w:t>
      </w:r>
    </w:p>
    <w:p w:rsidR="00781C45" w:rsidRPr="00781C45" w:rsidRDefault="00781C45" w:rsidP="00BF36FA">
      <w:pPr>
        <w:pStyle w:val="ListParagraph"/>
        <w:numPr>
          <w:ilvl w:val="2"/>
          <w:numId w:val="5"/>
        </w:numPr>
        <w:spacing w:line="360" w:lineRule="auto"/>
        <w:ind w:left="1426"/>
        <w:rPr>
          <w:rFonts w:cs="Arial"/>
          <w:b/>
          <w:color w:val="000000"/>
        </w:rPr>
      </w:pPr>
      <w:r w:rsidRPr="00781C45">
        <w:rPr>
          <w:rFonts w:cs="Arial"/>
          <w:b/>
          <w:color w:val="000000"/>
        </w:rPr>
        <w:t>COMPARTIMENT ASISTENȚǍ MEDICALǍ COMUNITARǍ ȘI ȘCOLARǍ</w:t>
      </w:r>
    </w:p>
    <w:p w:rsidR="00781C45" w:rsidRPr="00781C45" w:rsidRDefault="00781C45" w:rsidP="00BF36FA">
      <w:pPr>
        <w:pStyle w:val="ListParagraph"/>
        <w:numPr>
          <w:ilvl w:val="2"/>
          <w:numId w:val="5"/>
        </w:numPr>
        <w:spacing w:line="360" w:lineRule="auto"/>
        <w:ind w:left="1426"/>
        <w:rPr>
          <w:rFonts w:cs="Arial"/>
          <w:b/>
          <w:color w:val="000000"/>
        </w:rPr>
      </w:pPr>
      <w:r w:rsidRPr="00781C45">
        <w:rPr>
          <w:rFonts w:cs="Arial"/>
          <w:b/>
          <w:color w:val="000000"/>
        </w:rPr>
        <w:t>COMPARTIMENT ASISTENȚI PERSONALI</w:t>
      </w:r>
    </w:p>
    <w:p w:rsidR="00781C45" w:rsidRPr="00781C45" w:rsidRDefault="00781C45" w:rsidP="00781C45">
      <w:pPr>
        <w:spacing w:after="0" w:line="360" w:lineRule="auto"/>
        <w:ind w:firstLine="706"/>
        <w:jc w:val="both"/>
        <w:rPr>
          <w:rFonts w:ascii="Arial" w:hAnsi="Arial" w:cs="Arial"/>
          <w:color w:val="000000"/>
          <w:sz w:val="24"/>
          <w:szCs w:val="24"/>
        </w:rPr>
      </w:pPr>
      <w:r w:rsidRPr="00781C45">
        <w:rPr>
          <w:rFonts w:ascii="Arial" w:hAnsi="Arial" w:cs="Arial"/>
          <w:color w:val="000000"/>
          <w:sz w:val="24"/>
          <w:szCs w:val="24"/>
        </w:rPr>
        <w:lastRenderedPageBreak/>
        <w:t>Direcția  asistenţă socială este furnizor de servicii sociale în conformitate cu prevederile O.G. Nr. 68/2003 privind serviciile sociale, cu modificările şi completările la zi. Prestaţiile de servicii sociale aplicate în s</w:t>
      </w:r>
      <w:r>
        <w:rPr>
          <w:rFonts w:ascii="Arial" w:hAnsi="Arial" w:cs="Arial"/>
          <w:color w:val="000000"/>
          <w:sz w:val="24"/>
          <w:szCs w:val="24"/>
        </w:rPr>
        <w:t>ensul O.G. nr. 68/2003 Ș</w:t>
      </w:r>
      <w:r w:rsidRPr="00781C45">
        <w:rPr>
          <w:rFonts w:ascii="Arial" w:hAnsi="Arial" w:cs="Arial"/>
          <w:color w:val="000000"/>
          <w:sz w:val="24"/>
          <w:szCs w:val="24"/>
        </w:rPr>
        <w:t>i al H.G. nr. 1024/2004 pentru aprobarea Normelor metodologice de aplicare a prevederilor O.G. nr. 68/2003 reprezintă complexul de măsuri şi acţiuni realizate pentru a răspunde nevoilor sociale individuale, familiale sau de grup în vederea depăşirii unei situaţii de dificultate, pentru protecţia persoanelor, prevenirea marginalizării şi excluderii sociale .</w:t>
      </w:r>
    </w:p>
    <w:p w:rsidR="00C32C32" w:rsidRDefault="00C32C32" w:rsidP="00C32C32">
      <w:pPr>
        <w:spacing w:after="0" w:line="360" w:lineRule="auto"/>
        <w:ind w:firstLine="706"/>
        <w:jc w:val="both"/>
        <w:rPr>
          <w:rFonts w:ascii="Arial" w:eastAsia="Times New Roman" w:hAnsi="Arial" w:cs="Arial"/>
          <w:color w:val="000000"/>
          <w:sz w:val="24"/>
          <w:szCs w:val="24"/>
        </w:rPr>
      </w:pPr>
      <w:r w:rsidRPr="0087405C">
        <w:rPr>
          <w:rFonts w:ascii="Arial" w:eastAsia="Times New Roman" w:hAnsi="Arial" w:cs="Arial"/>
          <w:color w:val="000000"/>
          <w:sz w:val="24"/>
          <w:szCs w:val="24"/>
        </w:rPr>
        <w:t>Compartimentele de asistenţă socială realizează la nivel local măsurile de asistenţă socială în domeniul protecţiei copilului, familiei, persoanelor singure, persoanelor vârstnice, persoanelor cu handicap, precum şi a oricăror persoane aflate în nevoie.</w:t>
      </w:r>
    </w:p>
    <w:p w:rsidR="00C32C32" w:rsidRPr="00C32C32" w:rsidRDefault="00C32C32" w:rsidP="00C32C32">
      <w:pPr>
        <w:spacing w:after="0" w:line="360" w:lineRule="auto"/>
        <w:jc w:val="both"/>
        <w:rPr>
          <w:rFonts w:ascii="Arial" w:eastAsia="Times New Roman" w:hAnsi="Arial" w:cs="Arial"/>
          <w:i/>
          <w:color w:val="000000"/>
          <w:sz w:val="24"/>
          <w:szCs w:val="24"/>
        </w:rPr>
      </w:pPr>
      <w:r w:rsidRPr="00C32C32">
        <w:rPr>
          <w:rFonts w:ascii="Arial" w:eastAsia="Times New Roman" w:hAnsi="Arial" w:cs="Arial"/>
          <w:i/>
          <w:color w:val="000000"/>
          <w:sz w:val="24"/>
          <w:szCs w:val="24"/>
        </w:rPr>
        <w:t>Atribuții în domeniul protecției copilului:</w:t>
      </w:r>
    </w:p>
    <w:p w:rsidR="00C32C32" w:rsidRDefault="00C32C32" w:rsidP="00D518E7">
      <w:pPr>
        <w:pStyle w:val="ListParagraph"/>
        <w:numPr>
          <w:ilvl w:val="0"/>
          <w:numId w:val="53"/>
        </w:numPr>
        <w:tabs>
          <w:tab w:val="left" w:pos="180"/>
          <w:tab w:val="left" w:pos="540"/>
          <w:tab w:val="left" w:pos="990"/>
        </w:tabs>
        <w:spacing w:line="360" w:lineRule="auto"/>
        <w:ind w:left="0" w:firstLine="720"/>
        <w:jc w:val="both"/>
        <w:rPr>
          <w:rFonts w:cs="Arial"/>
          <w:color w:val="000000"/>
        </w:rPr>
      </w:pPr>
      <w:r w:rsidRPr="00C32C32">
        <w:rPr>
          <w:rFonts w:cs="Arial"/>
          <w:color w:val="000000"/>
        </w:rPr>
        <w:t>monitorizează şi analizează situaţia copiilor din comuna Bezdea orașul Sǎrmașu, respectarea şi realizarea drepturilor lor, asigură centralizarea şi sintetizarea acestor date şi informaţii;</w:t>
      </w:r>
    </w:p>
    <w:p w:rsidR="00C32C32" w:rsidRDefault="00C32C32" w:rsidP="00D518E7">
      <w:pPr>
        <w:pStyle w:val="ListParagraph"/>
        <w:numPr>
          <w:ilvl w:val="0"/>
          <w:numId w:val="53"/>
        </w:numPr>
        <w:tabs>
          <w:tab w:val="left" w:pos="180"/>
          <w:tab w:val="left" w:pos="540"/>
          <w:tab w:val="left" w:pos="990"/>
        </w:tabs>
        <w:spacing w:line="360" w:lineRule="auto"/>
        <w:ind w:left="0" w:firstLine="720"/>
        <w:jc w:val="both"/>
        <w:rPr>
          <w:rFonts w:cs="Arial"/>
          <w:color w:val="000000"/>
        </w:rPr>
      </w:pPr>
      <w:r w:rsidRPr="00C32C32">
        <w:rPr>
          <w:rFonts w:cs="Arial"/>
          <w:color w:val="000000"/>
        </w:rPr>
        <w:t>identifică copiii aflaţi în dificultate, elaborează documentaţia pentru stabilirea măsurilor speciale de protecţie a acestora şi susţine în faţa organelor competente măsurile de protecţie propuse;</w:t>
      </w:r>
    </w:p>
    <w:p w:rsidR="00C32C32" w:rsidRDefault="00C32C32" w:rsidP="00D518E7">
      <w:pPr>
        <w:pStyle w:val="ListParagraph"/>
        <w:numPr>
          <w:ilvl w:val="0"/>
          <w:numId w:val="53"/>
        </w:numPr>
        <w:tabs>
          <w:tab w:val="left" w:pos="180"/>
          <w:tab w:val="left" w:pos="540"/>
          <w:tab w:val="left" w:pos="990"/>
        </w:tabs>
        <w:spacing w:line="360" w:lineRule="auto"/>
        <w:ind w:left="0" w:firstLine="720"/>
        <w:jc w:val="both"/>
        <w:rPr>
          <w:rFonts w:cs="Arial"/>
          <w:color w:val="000000"/>
        </w:rPr>
      </w:pPr>
      <w:r w:rsidRPr="00C32C32">
        <w:rPr>
          <w:rFonts w:cs="Arial"/>
          <w:color w:val="000000"/>
        </w:rPr>
        <w:t>realizează şi sprijină activitatea de prevenire a abandonului copilului;</w:t>
      </w:r>
    </w:p>
    <w:p w:rsidR="00C32C32" w:rsidRDefault="00C32C32" w:rsidP="00D518E7">
      <w:pPr>
        <w:pStyle w:val="ListParagraph"/>
        <w:numPr>
          <w:ilvl w:val="0"/>
          <w:numId w:val="53"/>
        </w:numPr>
        <w:tabs>
          <w:tab w:val="left" w:pos="180"/>
          <w:tab w:val="left" w:pos="540"/>
          <w:tab w:val="left" w:pos="990"/>
        </w:tabs>
        <w:spacing w:line="360" w:lineRule="auto"/>
        <w:ind w:left="0" w:firstLine="720"/>
        <w:jc w:val="both"/>
        <w:rPr>
          <w:rFonts w:cs="Arial"/>
          <w:color w:val="000000"/>
        </w:rPr>
      </w:pPr>
      <w:r w:rsidRPr="00C32C32">
        <w:rPr>
          <w:rFonts w:cs="Arial"/>
          <w:color w:val="000000"/>
        </w:rPr>
        <w:t>acţionează pentru clarificarea situaţiei juridice a copilului, inclusiv pentru înregistrarea naşterii acestuia, în vederea identificării unei soluţii cu caracter permanent pentru protecţia copilului;</w:t>
      </w:r>
    </w:p>
    <w:p w:rsidR="00C32C32" w:rsidRDefault="00C32C32" w:rsidP="00D518E7">
      <w:pPr>
        <w:pStyle w:val="ListParagraph"/>
        <w:numPr>
          <w:ilvl w:val="0"/>
          <w:numId w:val="53"/>
        </w:numPr>
        <w:tabs>
          <w:tab w:val="left" w:pos="180"/>
          <w:tab w:val="left" w:pos="540"/>
          <w:tab w:val="left" w:pos="990"/>
        </w:tabs>
        <w:spacing w:line="360" w:lineRule="auto"/>
        <w:ind w:left="0" w:firstLine="720"/>
        <w:jc w:val="both"/>
        <w:rPr>
          <w:rFonts w:cs="Arial"/>
          <w:color w:val="000000"/>
        </w:rPr>
      </w:pPr>
      <w:r w:rsidRPr="00C32C32">
        <w:rPr>
          <w:rFonts w:cs="Arial"/>
          <w:color w:val="000000"/>
        </w:rPr>
        <w:t>identifică, evaluează şi acordă sprijin material şi financiar familiilor cu copii în întreţinere; asigură consiliere şi informare familiilor cu copii în întreţinere asupra drepturilor şi obligaţiilor acestora, asupra drepturilor copilului, asupra serviciilor disponibile pe plan local, asupra instituţiilor speciale, etc.;</w:t>
      </w:r>
    </w:p>
    <w:p w:rsidR="00C32C32" w:rsidRDefault="00C32C32" w:rsidP="00D518E7">
      <w:pPr>
        <w:pStyle w:val="ListParagraph"/>
        <w:numPr>
          <w:ilvl w:val="0"/>
          <w:numId w:val="53"/>
        </w:numPr>
        <w:tabs>
          <w:tab w:val="left" w:pos="180"/>
          <w:tab w:val="left" w:pos="540"/>
          <w:tab w:val="left" w:pos="990"/>
        </w:tabs>
        <w:spacing w:line="360" w:lineRule="auto"/>
        <w:ind w:left="0" w:firstLine="720"/>
        <w:jc w:val="both"/>
        <w:rPr>
          <w:rFonts w:cs="Arial"/>
          <w:color w:val="000000"/>
        </w:rPr>
      </w:pPr>
      <w:r w:rsidRPr="00C32C32">
        <w:rPr>
          <w:rFonts w:cs="Arial"/>
          <w:color w:val="000000"/>
        </w:rPr>
        <w:t>asigură şi urmăreşte aplicarea măsurilor de prevenire şi combatere a consumului de alcool şi droguri, precum şi comportamentului delincvent;</w:t>
      </w:r>
    </w:p>
    <w:p w:rsidR="00C32C32" w:rsidRDefault="00C32C32" w:rsidP="00D518E7">
      <w:pPr>
        <w:pStyle w:val="ListParagraph"/>
        <w:numPr>
          <w:ilvl w:val="0"/>
          <w:numId w:val="53"/>
        </w:numPr>
        <w:tabs>
          <w:tab w:val="left" w:pos="180"/>
          <w:tab w:val="left" w:pos="540"/>
          <w:tab w:val="left" w:pos="990"/>
        </w:tabs>
        <w:spacing w:line="360" w:lineRule="auto"/>
        <w:ind w:left="0" w:firstLine="720"/>
        <w:jc w:val="both"/>
        <w:rPr>
          <w:rFonts w:cs="Arial"/>
          <w:color w:val="000000"/>
        </w:rPr>
      </w:pPr>
      <w:r w:rsidRPr="00C32C32">
        <w:rPr>
          <w:rFonts w:cs="Arial"/>
          <w:color w:val="000000"/>
        </w:rPr>
        <w:t>colaboreaza cu serviciile publice descentralizate ale ministerelor şi ale celorlalte organe de specialitate ale administraţiei publice centrale în vederea identificării situaţiilor deosebite care apar în activitatea de protecţie a copilului, a cauzelor apariţiei acestor situaţii şi a stabilirii măsurilor pentru îmbunătăţirea acestei activităţi;</w:t>
      </w:r>
    </w:p>
    <w:p w:rsidR="00C32C32" w:rsidRDefault="00C32C32" w:rsidP="00D518E7">
      <w:pPr>
        <w:pStyle w:val="ListParagraph"/>
        <w:numPr>
          <w:ilvl w:val="0"/>
          <w:numId w:val="53"/>
        </w:numPr>
        <w:tabs>
          <w:tab w:val="left" w:pos="180"/>
          <w:tab w:val="left" w:pos="540"/>
          <w:tab w:val="left" w:pos="990"/>
        </w:tabs>
        <w:spacing w:line="360" w:lineRule="auto"/>
        <w:ind w:left="0" w:firstLine="720"/>
        <w:jc w:val="both"/>
        <w:rPr>
          <w:rFonts w:cs="Arial"/>
          <w:color w:val="000000"/>
        </w:rPr>
      </w:pPr>
      <w:r w:rsidRPr="00C32C32">
        <w:rPr>
          <w:rFonts w:cs="Arial"/>
          <w:color w:val="000000"/>
        </w:rPr>
        <w:lastRenderedPageBreak/>
        <w:t>realizează parteneriate şi colaborează cu organizaţiile neguvernamentale şi cu reprezentanţii societăţii civile în vederea dezvoltării şi susţinerii măsurilor de protecţie a copilului;</w:t>
      </w:r>
    </w:p>
    <w:p w:rsidR="00C32C32" w:rsidRDefault="00C32C32" w:rsidP="00D518E7">
      <w:pPr>
        <w:pStyle w:val="ListParagraph"/>
        <w:numPr>
          <w:ilvl w:val="0"/>
          <w:numId w:val="53"/>
        </w:numPr>
        <w:tabs>
          <w:tab w:val="left" w:pos="180"/>
          <w:tab w:val="left" w:pos="540"/>
          <w:tab w:val="left" w:pos="990"/>
        </w:tabs>
        <w:spacing w:line="360" w:lineRule="auto"/>
        <w:ind w:left="0" w:firstLine="720"/>
        <w:jc w:val="both"/>
        <w:rPr>
          <w:rFonts w:cs="Arial"/>
          <w:color w:val="000000"/>
        </w:rPr>
      </w:pPr>
      <w:r w:rsidRPr="00C32C32">
        <w:rPr>
          <w:rFonts w:cs="Arial"/>
          <w:color w:val="000000"/>
        </w:rPr>
        <w:t>asigură relaţionarea cu diverse servicii specializate;</w:t>
      </w:r>
    </w:p>
    <w:p w:rsidR="00C32C32" w:rsidRDefault="00C32C32" w:rsidP="00D518E7">
      <w:pPr>
        <w:pStyle w:val="ListParagraph"/>
        <w:numPr>
          <w:ilvl w:val="0"/>
          <w:numId w:val="53"/>
        </w:numPr>
        <w:tabs>
          <w:tab w:val="left" w:pos="180"/>
          <w:tab w:val="left" w:pos="540"/>
          <w:tab w:val="left" w:pos="990"/>
        </w:tabs>
        <w:spacing w:line="360" w:lineRule="auto"/>
        <w:ind w:left="0" w:firstLine="720"/>
        <w:jc w:val="both"/>
        <w:rPr>
          <w:rFonts w:cs="Arial"/>
          <w:color w:val="000000"/>
        </w:rPr>
      </w:pPr>
      <w:r>
        <w:rPr>
          <w:rFonts w:cs="Arial"/>
          <w:color w:val="000000"/>
        </w:rPr>
        <w:t>s</w:t>
      </w:r>
      <w:r w:rsidRPr="00C32C32">
        <w:rPr>
          <w:rFonts w:cs="Arial"/>
          <w:color w:val="000000"/>
        </w:rPr>
        <w:t>prijină accesul în instituţiile de asistenţă socială destinate copilului sau mamei şi copilului şi evaluează modul în care sunt respectate drepturile acestora;</w:t>
      </w:r>
    </w:p>
    <w:p w:rsidR="00C32C32" w:rsidRPr="00C32C32" w:rsidRDefault="00C32C32" w:rsidP="00D518E7">
      <w:pPr>
        <w:pStyle w:val="ListParagraph"/>
        <w:numPr>
          <w:ilvl w:val="0"/>
          <w:numId w:val="53"/>
        </w:numPr>
        <w:tabs>
          <w:tab w:val="left" w:pos="180"/>
          <w:tab w:val="left" w:pos="540"/>
          <w:tab w:val="left" w:pos="990"/>
        </w:tabs>
        <w:spacing w:line="360" w:lineRule="auto"/>
        <w:ind w:left="0" w:firstLine="720"/>
        <w:jc w:val="both"/>
        <w:rPr>
          <w:rFonts w:cs="Arial"/>
          <w:color w:val="000000"/>
        </w:rPr>
      </w:pPr>
      <w:r w:rsidRPr="00C32C32">
        <w:rPr>
          <w:rFonts w:cs="Arial"/>
          <w:color w:val="000000"/>
        </w:rPr>
        <w:t>asigură realizarea activităţilor în domeniul asistenţei sociale,</w:t>
      </w:r>
      <w:r w:rsidRPr="00C32C32">
        <w:rPr>
          <w:rFonts w:cs="Arial"/>
          <w:b/>
          <w:i/>
          <w:color w:val="000000"/>
        </w:rPr>
        <w:t xml:space="preserve"> </w:t>
      </w:r>
      <w:r w:rsidRPr="00C32C32">
        <w:rPr>
          <w:rFonts w:cs="Arial"/>
          <w:color w:val="000000"/>
        </w:rPr>
        <w:t>în conformitate cu responsabilităţile ce îi revin, stabilite de legislaţia în vigoare.</w:t>
      </w:r>
    </w:p>
    <w:p w:rsidR="00C32C32" w:rsidRDefault="00C32C32" w:rsidP="00BB07A2">
      <w:pPr>
        <w:tabs>
          <w:tab w:val="left" w:pos="180"/>
          <w:tab w:val="left" w:pos="540"/>
        </w:tabs>
        <w:spacing w:after="0" w:line="360" w:lineRule="auto"/>
        <w:jc w:val="both"/>
        <w:rPr>
          <w:rFonts w:ascii="Arial" w:eastAsia="Times New Roman" w:hAnsi="Arial" w:cs="Arial"/>
          <w:i/>
          <w:color w:val="000000"/>
          <w:sz w:val="24"/>
          <w:szCs w:val="24"/>
        </w:rPr>
      </w:pPr>
      <w:r w:rsidRPr="00C32C32">
        <w:rPr>
          <w:rFonts w:ascii="Arial" w:eastAsia="Times New Roman" w:hAnsi="Arial" w:cs="Arial"/>
          <w:i/>
          <w:color w:val="000000"/>
          <w:sz w:val="24"/>
          <w:szCs w:val="24"/>
        </w:rPr>
        <w:t xml:space="preserve">Atribuții în domeniul </w:t>
      </w:r>
      <w:r w:rsidRPr="00C32C32">
        <w:rPr>
          <w:rFonts w:ascii="Arial" w:eastAsia="Times New Roman" w:hAnsi="Arial" w:cs="Arial"/>
          <w:bCs/>
          <w:i/>
          <w:color w:val="000000"/>
          <w:sz w:val="24"/>
          <w:szCs w:val="24"/>
        </w:rPr>
        <w:t>protecţiei persoanelor adulte</w:t>
      </w:r>
      <w:r>
        <w:rPr>
          <w:rFonts w:ascii="Arial" w:eastAsia="Times New Roman" w:hAnsi="Arial" w:cs="Arial"/>
          <w:i/>
          <w:color w:val="000000"/>
          <w:sz w:val="24"/>
          <w:szCs w:val="24"/>
        </w:rPr>
        <w:t>:</w:t>
      </w:r>
    </w:p>
    <w:p w:rsidR="00BB07A2" w:rsidRPr="00BB07A2" w:rsidRDefault="00BB07A2" w:rsidP="00D518E7">
      <w:pPr>
        <w:pStyle w:val="ListParagraph"/>
        <w:numPr>
          <w:ilvl w:val="0"/>
          <w:numId w:val="53"/>
        </w:numPr>
        <w:tabs>
          <w:tab w:val="left" w:pos="900"/>
        </w:tabs>
        <w:spacing w:line="360" w:lineRule="auto"/>
        <w:ind w:left="0" w:firstLine="720"/>
        <w:jc w:val="both"/>
        <w:rPr>
          <w:rFonts w:ascii="Segoe UI" w:hAnsi="Segoe UI" w:cs="Segoe UI"/>
          <w:color w:val="000000"/>
        </w:rPr>
      </w:pPr>
      <w:r w:rsidRPr="00BB07A2">
        <w:rPr>
          <w:rFonts w:cs="Arial"/>
          <w:color w:val="000000"/>
        </w:rPr>
        <w:t>evaluează situaţia socio-economică a persoanei, identifică nevoile şi resursele acesteia;</w:t>
      </w:r>
    </w:p>
    <w:p w:rsidR="00BB07A2" w:rsidRPr="00BB07A2" w:rsidRDefault="00BB07A2" w:rsidP="00D518E7">
      <w:pPr>
        <w:pStyle w:val="ListParagraph"/>
        <w:numPr>
          <w:ilvl w:val="0"/>
          <w:numId w:val="53"/>
        </w:numPr>
        <w:tabs>
          <w:tab w:val="left" w:pos="900"/>
        </w:tabs>
        <w:spacing w:line="360" w:lineRule="auto"/>
        <w:ind w:left="0" w:firstLine="720"/>
        <w:jc w:val="both"/>
        <w:rPr>
          <w:rFonts w:ascii="Segoe UI" w:hAnsi="Segoe UI" w:cs="Segoe UI"/>
          <w:color w:val="000000"/>
        </w:rPr>
      </w:pPr>
      <w:r w:rsidRPr="00BB07A2">
        <w:rPr>
          <w:rFonts w:cs="Arial"/>
          <w:color w:val="000000"/>
        </w:rPr>
        <w:t>identifică situaţiile de risc şi stabileşte măsuri de prevenţie şi de reinserţie a persoanelor în mediul familial natural şi în comunitate;</w:t>
      </w:r>
    </w:p>
    <w:p w:rsidR="00BB07A2" w:rsidRPr="00BB07A2" w:rsidRDefault="00BB07A2" w:rsidP="00D518E7">
      <w:pPr>
        <w:pStyle w:val="ListParagraph"/>
        <w:numPr>
          <w:ilvl w:val="0"/>
          <w:numId w:val="53"/>
        </w:numPr>
        <w:tabs>
          <w:tab w:val="left" w:pos="900"/>
        </w:tabs>
        <w:spacing w:line="360" w:lineRule="auto"/>
        <w:ind w:left="0" w:firstLine="720"/>
        <w:jc w:val="both"/>
        <w:rPr>
          <w:rFonts w:ascii="Segoe UI" w:hAnsi="Segoe UI" w:cs="Segoe UI"/>
          <w:color w:val="000000"/>
        </w:rPr>
      </w:pPr>
      <w:r w:rsidRPr="00BB07A2">
        <w:rPr>
          <w:rFonts w:cs="Arial"/>
          <w:color w:val="000000"/>
        </w:rPr>
        <w:t>elaborează planurile individualizate privind măsurile de asistenţă socială pentru prevenirea sau combaterea situaţiilor de risc social, inclusiv intervenţii focalizate pentru consumatorii de droguri, de alcool, precum şi pentru persoanele cu probleme psihosociale ;</w:t>
      </w:r>
    </w:p>
    <w:p w:rsidR="00BB07A2" w:rsidRPr="00BB07A2" w:rsidRDefault="00BB07A2" w:rsidP="00D518E7">
      <w:pPr>
        <w:pStyle w:val="ListParagraph"/>
        <w:numPr>
          <w:ilvl w:val="0"/>
          <w:numId w:val="53"/>
        </w:numPr>
        <w:tabs>
          <w:tab w:val="left" w:pos="900"/>
        </w:tabs>
        <w:spacing w:line="360" w:lineRule="auto"/>
        <w:ind w:left="0" w:firstLine="720"/>
        <w:jc w:val="both"/>
        <w:rPr>
          <w:rFonts w:ascii="Segoe UI" w:hAnsi="Segoe UI" w:cs="Segoe UI"/>
          <w:color w:val="000000"/>
        </w:rPr>
      </w:pPr>
      <w:r w:rsidRPr="00BB07A2">
        <w:rPr>
          <w:rFonts w:cs="Arial"/>
          <w:color w:val="000000"/>
        </w:rPr>
        <w:t>organizează acordarea drepturilor de asistenţă socială şi asigură gratuit consultanţă de specialitate în domeniul asistenţei sociale, colaborează cu alte instituţii responsabile pentru a facilita accesul persoanelor la aceste drepturi;</w:t>
      </w:r>
    </w:p>
    <w:p w:rsidR="00BB07A2" w:rsidRPr="00BB07A2" w:rsidRDefault="00BB07A2" w:rsidP="00D518E7">
      <w:pPr>
        <w:pStyle w:val="ListParagraph"/>
        <w:numPr>
          <w:ilvl w:val="0"/>
          <w:numId w:val="53"/>
        </w:numPr>
        <w:tabs>
          <w:tab w:val="left" w:pos="900"/>
        </w:tabs>
        <w:spacing w:line="360" w:lineRule="auto"/>
        <w:ind w:left="0" w:firstLine="720"/>
        <w:jc w:val="both"/>
        <w:rPr>
          <w:rFonts w:ascii="Segoe UI" w:hAnsi="Segoe UI" w:cs="Segoe UI"/>
          <w:color w:val="000000"/>
        </w:rPr>
      </w:pPr>
      <w:r w:rsidRPr="00BB07A2">
        <w:rPr>
          <w:rFonts w:cs="Arial"/>
          <w:color w:val="000000"/>
        </w:rPr>
        <w:t>organizează şi răspunde de plasarea persoanei într-o instituţie de asistenţă socială şi facilitează accesul acesteia în alte instituţii specializate (spitale, instituţii de recuperare etc.)     evaluează şi monitorizează aplicarea măsurilor de asistenţă socială de care beneficiază persoana, precum şi respectarea drepturilor acesteia;</w:t>
      </w:r>
    </w:p>
    <w:p w:rsidR="00BB07A2" w:rsidRPr="00BB07A2" w:rsidRDefault="00BB07A2" w:rsidP="00D518E7">
      <w:pPr>
        <w:pStyle w:val="ListParagraph"/>
        <w:numPr>
          <w:ilvl w:val="0"/>
          <w:numId w:val="53"/>
        </w:numPr>
        <w:tabs>
          <w:tab w:val="left" w:pos="900"/>
        </w:tabs>
        <w:spacing w:line="360" w:lineRule="auto"/>
        <w:ind w:left="0" w:firstLine="720"/>
        <w:jc w:val="both"/>
        <w:rPr>
          <w:rFonts w:ascii="Segoe UI" w:hAnsi="Segoe UI" w:cs="Segoe UI"/>
          <w:color w:val="000000"/>
        </w:rPr>
      </w:pPr>
      <w:r w:rsidRPr="00BB07A2">
        <w:rPr>
          <w:rFonts w:cs="Arial"/>
          <w:color w:val="000000"/>
        </w:rPr>
        <w:t>asigură consiliere şi informaţii privind problematica socială (probleme familiale, profesionale, psihologice, de locuinţă, de ordin financiar şi juridic, etc.)</w:t>
      </w:r>
    </w:p>
    <w:p w:rsidR="00BB07A2" w:rsidRPr="00BB07A2" w:rsidRDefault="00BB07A2" w:rsidP="00D518E7">
      <w:pPr>
        <w:pStyle w:val="ListParagraph"/>
        <w:numPr>
          <w:ilvl w:val="0"/>
          <w:numId w:val="53"/>
        </w:numPr>
        <w:tabs>
          <w:tab w:val="left" w:pos="900"/>
        </w:tabs>
        <w:spacing w:line="360" w:lineRule="auto"/>
        <w:ind w:left="0" w:firstLine="720"/>
        <w:jc w:val="both"/>
        <w:rPr>
          <w:rFonts w:ascii="Segoe UI" w:hAnsi="Segoe UI" w:cs="Segoe UI"/>
          <w:color w:val="000000"/>
        </w:rPr>
      </w:pPr>
      <w:r w:rsidRPr="00BB07A2">
        <w:rPr>
          <w:rFonts w:cs="Arial"/>
          <w:color w:val="000000"/>
        </w:rPr>
        <w:t>asigură prin instrumente şi activităţi specifice asistenţei sociale prevenirea şi combaterea situaţiilor care implică risc crescut de marginalizare şi excludere socială, cu prioritate a situaţiilor de urgentă;</w:t>
      </w:r>
    </w:p>
    <w:p w:rsidR="00BB07A2" w:rsidRPr="00BB07A2" w:rsidRDefault="00BB07A2" w:rsidP="00D518E7">
      <w:pPr>
        <w:pStyle w:val="ListParagraph"/>
        <w:numPr>
          <w:ilvl w:val="0"/>
          <w:numId w:val="53"/>
        </w:numPr>
        <w:tabs>
          <w:tab w:val="left" w:pos="900"/>
        </w:tabs>
        <w:spacing w:line="360" w:lineRule="auto"/>
        <w:ind w:left="0" w:firstLine="720"/>
        <w:jc w:val="both"/>
        <w:rPr>
          <w:rFonts w:ascii="Segoe UI" w:hAnsi="Segoe UI" w:cs="Segoe UI"/>
          <w:color w:val="000000"/>
        </w:rPr>
      </w:pPr>
      <w:r w:rsidRPr="00BB07A2">
        <w:rPr>
          <w:rFonts w:cs="Arial"/>
          <w:color w:val="000000"/>
        </w:rPr>
        <w:t>asigură relaţionarea cu diversele servicii publice sau alte instituţii cu responsabilităţi în domeniul protecţiei sociale;</w:t>
      </w:r>
    </w:p>
    <w:p w:rsidR="00BB07A2" w:rsidRPr="00BB07A2" w:rsidRDefault="00BB07A2" w:rsidP="00D518E7">
      <w:pPr>
        <w:pStyle w:val="ListParagraph"/>
        <w:numPr>
          <w:ilvl w:val="0"/>
          <w:numId w:val="53"/>
        </w:numPr>
        <w:tabs>
          <w:tab w:val="left" w:pos="900"/>
        </w:tabs>
        <w:spacing w:line="360" w:lineRule="auto"/>
        <w:ind w:left="0" w:firstLine="720"/>
        <w:jc w:val="both"/>
        <w:rPr>
          <w:rFonts w:ascii="Segoe UI" w:hAnsi="Segoe UI" w:cs="Segoe UI"/>
          <w:color w:val="000000"/>
        </w:rPr>
      </w:pPr>
      <w:r w:rsidRPr="00BB07A2">
        <w:rPr>
          <w:rFonts w:cs="Arial"/>
          <w:color w:val="000000"/>
        </w:rPr>
        <w:t>realizează evidenţa beneficiarilor de măsuri de asistenţă socială;</w:t>
      </w:r>
    </w:p>
    <w:p w:rsidR="00BB07A2" w:rsidRPr="00BB07A2" w:rsidRDefault="00BB07A2" w:rsidP="00D518E7">
      <w:pPr>
        <w:pStyle w:val="ListParagraph"/>
        <w:numPr>
          <w:ilvl w:val="0"/>
          <w:numId w:val="53"/>
        </w:numPr>
        <w:tabs>
          <w:tab w:val="left" w:pos="900"/>
        </w:tabs>
        <w:spacing w:line="360" w:lineRule="auto"/>
        <w:ind w:left="0" w:firstLine="720"/>
        <w:jc w:val="both"/>
        <w:rPr>
          <w:rFonts w:ascii="Segoe UI" w:hAnsi="Segoe UI" w:cs="Segoe UI"/>
          <w:color w:val="000000"/>
        </w:rPr>
      </w:pPr>
      <w:r w:rsidRPr="00BB07A2">
        <w:rPr>
          <w:rFonts w:cs="Arial"/>
          <w:color w:val="000000"/>
        </w:rPr>
        <w:lastRenderedPageBreak/>
        <w:t>asigură sprijin pentru persoanele vârstnice sau persoanele cu handicap prin realizarea unei reţele eficiente de asistenţi personali şi îngrijit</w:t>
      </w:r>
      <w:r>
        <w:rPr>
          <w:rFonts w:cs="Arial"/>
          <w:color w:val="000000"/>
        </w:rPr>
        <w:t>ori la domiciliu pentru aceştia;</w:t>
      </w:r>
    </w:p>
    <w:p w:rsidR="00BB07A2" w:rsidRPr="00BB07A2" w:rsidRDefault="00BB07A2" w:rsidP="00D518E7">
      <w:pPr>
        <w:pStyle w:val="ListParagraph"/>
        <w:numPr>
          <w:ilvl w:val="0"/>
          <w:numId w:val="53"/>
        </w:numPr>
        <w:tabs>
          <w:tab w:val="left" w:pos="900"/>
        </w:tabs>
        <w:spacing w:line="360" w:lineRule="auto"/>
        <w:ind w:left="0" w:firstLine="720"/>
        <w:jc w:val="both"/>
        <w:rPr>
          <w:rFonts w:ascii="Segoe UI" w:hAnsi="Segoe UI" w:cs="Segoe UI"/>
          <w:color w:val="000000"/>
        </w:rPr>
      </w:pPr>
      <w:r w:rsidRPr="00BB07A2">
        <w:rPr>
          <w:rFonts w:cs="Arial"/>
          <w:color w:val="000000"/>
        </w:rPr>
        <w:t>sprijină activitatea unităţilor protejate pentru persoanele cu handicap;</w:t>
      </w:r>
    </w:p>
    <w:p w:rsidR="00BB07A2" w:rsidRPr="00BB07A2" w:rsidRDefault="00BB07A2" w:rsidP="00D518E7">
      <w:pPr>
        <w:pStyle w:val="ListParagraph"/>
        <w:numPr>
          <w:ilvl w:val="0"/>
          <w:numId w:val="53"/>
        </w:numPr>
        <w:tabs>
          <w:tab w:val="left" w:pos="900"/>
        </w:tabs>
        <w:spacing w:line="360" w:lineRule="auto"/>
        <w:ind w:left="0" w:firstLine="720"/>
        <w:jc w:val="both"/>
        <w:rPr>
          <w:rFonts w:ascii="Segoe UI" w:hAnsi="Segoe UI" w:cs="Segoe UI"/>
          <w:color w:val="000000"/>
        </w:rPr>
      </w:pPr>
      <w:r w:rsidRPr="00BB07A2">
        <w:rPr>
          <w:rFonts w:cs="Arial"/>
          <w:color w:val="000000"/>
        </w:rPr>
        <w:t>asigură amenajările teritoriale şi instituţionale necesare, astfel încât să fie permis accesul neîngrădit al persoanelor cu handicap;</w:t>
      </w:r>
    </w:p>
    <w:p w:rsidR="00BB07A2" w:rsidRPr="00BB07A2" w:rsidRDefault="00BB07A2" w:rsidP="00D518E7">
      <w:pPr>
        <w:pStyle w:val="ListParagraph"/>
        <w:numPr>
          <w:ilvl w:val="0"/>
          <w:numId w:val="53"/>
        </w:numPr>
        <w:tabs>
          <w:tab w:val="left" w:pos="900"/>
        </w:tabs>
        <w:spacing w:line="360" w:lineRule="auto"/>
        <w:ind w:left="0" w:firstLine="720"/>
        <w:jc w:val="both"/>
        <w:rPr>
          <w:rFonts w:ascii="Segoe UI" w:hAnsi="Segoe UI" w:cs="Segoe UI"/>
          <w:color w:val="000000"/>
        </w:rPr>
      </w:pPr>
      <w:r w:rsidRPr="00BB07A2">
        <w:rPr>
          <w:rFonts w:cs="Arial"/>
          <w:color w:val="000000"/>
        </w:rPr>
        <w:t>asigură realizarea activităţilor de asistenţă socială, în conformitate cu responsabilităţile ce îi revin, stabilite de legislaţia în vigoare;</w:t>
      </w:r>
    </w:p>
    <w:p w:rsidR="00BB07A2" w:rsidRPr="00BB07A2" w:rsidRDefault="00BB07A2" w:rsidP="00BB07A2">
      <w:pPr>
        <w:tabs>
          <w:tab w:val="left" w:pos="900"/>
        </w:tabs>
        <w:spacing w:line="360" w:lineRule="auto"/>
        <w:jc w:val="both"/>
        <w:rPr>
          <w:rFonts w:ascii="Segoe UI" w:hAnsi="Segoe UI" w:cs="Segoe UI"/>
          <w:b/>
          <w:color w:val="000000"/>
        </w:rPr>
      </w:pPr>
      <w:r w:rsidRPr="00781C45">
        <w:rPr>
          <w:rFonts w:ascii="Arial" w:hAnsi="Arial" w:cs="Arial"/>
          <w:b/>
          <w:color w:val="000000"/>
          <w:sz w:val="24"/>
          <w:szCs w:val="24"/>
        </w:rPr>
        <w:t>Atribuții:</w:t>
      </w:r>
    </w:p>
    <w:p w:rsidR="00BB07A2" w:rsidRPr="00BB07A2" w:rsidRDefault="00BB07A2" w:rsidP="00D518E7">
      <w:pPr>
        <w:pStyle w:val="ListParagraph"/>
        <w:numPr>
          <w:ilvl w:val="0"/>
          <w:numId w:val="53"/>
        </w:numPr>
        <w:tabs>
          <w:tab w:val="left" w:pos="990"/>
        </w:tabs>
        <w:spacing w:line="360" w:lineRule="auto"/>
        <w:ind w:left="0" w:firstLine="720"/>
        <w:jc w:val="both"/>
        <w:rPr>
          <w:rFonts w:ascii="Segoe UI" w:hAnsi="Segoe UI" w:cs="Segoe UI"/>
          <w:color w:val="000000"/>
        </w:rPr>
      </w:pPr>
      <w:r w:rsidRPr="00BB07A2">
        <w:rPr>
          <w:rFonts w:cs="Arial"/>
          <w:color w:val="000000"/>
        </w:rPr>
        <w:t>primeşte, înregistrează şi instrumentează dosarele pentru acordarea ajutorului social, ajutoare solicitate în baza Legii nr.</w:t>
      </w:r>
      <w:r>
        <w:rPr>
          <w:rFonts w:cs="Arial"/>
          <w:color w:val="000000"/>
        </w:rPr>
        <w:t xml:space="preserve"> </w:t>
      </w:r>
      <w:r w:rsidRPr="00BB07A2">
        <w:rPr>
          <w:rFonts w:cs="Arial"/>
          <w:color w:val="000000"/>
        </w:rPr>
        <w:t>416/2001;</w:t>
      </w:r>
    </w:p>
    <w:p w:rsidR="00BB07A2" w:rsidRPr="00BB07A2" w:rsidRDefault="00BB07A2" w:rsidP="00D518E7">
      <w:pPr>
        <w:pStyle w:val="ListParagraph"/>
        <w:numPr>
          <w:ilvl w:val="0"/>
          <w:numId w:val="53"/>
        </w:numPr>
        <w:tabs>
          <w:tab w:val="left" w:pos="990"/>
        </w:tabs>
        <w:spacing w:line="360" w:lineRule="auto"/>
        <w:ind w:left="0" w:firstLine="720"/>
        <w:jc w:val="both"/>
        <w:rPr>
          <w:rFonts w:ascii="Segoe UI" w:hAnsi="Segoe UI" w:cs="Segoe UI"/>
          <w:color w:val="000000"/>
        </w:rPr>
      </w:pPr>
      <w:r w:rsidRPr="00BB07A2">
        <w:rPr>
          <w:rFonts w:cs="Arial"/>
          <w:color w:val="000000"/>
        </w:rPr>
        <w:t>efectuează anchetele sociale pentru soluţionarea cererilor cu privire la acordarea ajutoarelor sociale;</w:t>
      </w:r>
    </w:p>
    <w:p w:rsidR="00BB07A2" w:rsidRPr="00BB07A2" w:rsidRDefault="00BB07A2" w:rsidP="00D518E7">
      <w:pPr>
        <w:pStyle w:val="ListParagraph"/>
        <w:numPr>
          <w:ilvl w:val="0"/>
          <w:numId w:val="53"/>
        </w:numPr>
        <w:tabs>
          <w:tab w:val="left" w:pos="990"/>
        </w:tabs>
        <w:spacing w:line="360" w:lineRule="auto"/>
        <w:ind w:left="0" w:firstLine="720"/>
        <w:jc w:val="both"/>
        <w:rPr>
          <w:rFonts w:ascii="Segoe UI" w:hAnsi="Segoe UI" w:cs="Segoe UI"/>
          <w:color w:val="000000"/>
        </w:rPr>
      </w:pPr>
      <w:r>
        <w:rPr>
          <w:rFonts w:cs="Arial"/>
          <w:color w:val="000000"/>
        </w:rPr>
        <w:t>î</w:t>
      </w:r>
      <w:r w:rsidRPr="00BB07A2">
        <w:rPr>
          <w:rFonts w:cs="Arial"/>
          <w:color w:val="000000"/>
        </w:rPr>
        <w:t>ntocmeşte şi transmite Agenţiei Judeţene pentru Plăţi şi Inspecţie Socială situaţia ajutoarelor sociale plătite lunar;</w:t>
      </w:r>
    </w:p>
    <w:p w:rsidR="00BB07A2" w:rsidRPr="00BB07A2" w:rsidRDefault="00BB07A2" w:rsidP="00D518E7">
      <w:pPr>
        <w:pStyle w:val="ListParagraph"/>
        <w:numPr>
          <w:ilvl w:val="0"/>
          <w:numId w:val="53"/>
        </w:numPr>
        <w:tabs>
          <w:tab w:val="left" w:pos="990"/>
        </w:tabs>
        <w:spacing w:line="360" w:lineRule="auto"/>
        <w:ind w:left="0" w:firstLine="720"/>
        <w:jc w:val="both"/>
        <w:rPr>
          <w:rFonts w:ascii="Segoe UI" w:hAnsi="Segoe UI" w:cs="Segoe UI"/>
          <w:color w:val="000000"/>
        </w:rPr>
      </w:pPr>
      <w:r w:rsidRPr="00BB07A2">
        <w:rPr>
          <w:rFonts w:cs="Arial"/>
          <w:color w:val="000000"/>
        </w:rPr>
        <w:t>primeşte cererile însoţite de actele doveditoare impuse prin Legea nr. 277/2010 ;</w:t>
      </w:r>
    </w:p>
    <w:p w:rsidR="00BB07A2" w:rsidRPr="00BB07A2" w:rsidRDefault="00BB07A2" w:rsidP="00D518E7">
      <w:pPr>
        <w:pStyle w:val="ListParagraph"/>
        <w:numPr>
          <w:ilvl w:val="0"/>
          <w:numId w:val="53"/>
        </w:numPr>
        <w:tabs>
          <w:tab w:val="left" w:pos="990"/>
        </w:tabs>
        <w:spacing w:line="360" w:lineRule="auto"/>
        <w:ind w:left="0" w:firstLine="720"/>
        <w:jc w:val="both"/>
        <w:rPr>
          <w:rFonts w:ascii="Segoe UI" w:hAnsi="Segoe UI" w:cs="Segoe UI"/>
          <w:color w:val="000000"/>
        </w:rPr>
      </w:pPr>
      <w:r>
        <w:rPr>
          <w:rFonts w:cs="Arial"/>
          <w:color w:val="000000"/>
        </w:rPr>
        <w:t>î</w:t>
      </w:r>
      <w:r w:rsidRPr="00BB07A2">
        <w:rPr>
          <w:rFonts w:cs="Arial"/>
          <w:color w:val="000000"/>
        </w:rPr>
        <w:t>ntocmeşte documentaţia privind angajarea asistenţilor personali ai bolnavilor cu handicap grav şi acordarea indemnizaţiilor pentru persoanele cu handicap grav, în conformitate cu prevederile Legii nr.448/2006;</w:t>
      </w:r>
    </w:p>
    <w:p w:rsidR="00BB07A2" w:rsidRPr="00BC02A2" w:rsidRDefault="00BB07A2" w:rsidP="00D518E7">
      <w:pPr>
        <w:pStyle w:val="ListParagraph"/>
        <w:numPr>
          <w:ilvl w:val="0"/>
          <w:numId w:val="53"/>
        </w:numPr>
        <w:tabs>
          <w:tab w:val="left" w:pos="990"/>
        </w:tabs>
        <w:spacing w:line="360" w:lineRule="auto"/>
        <w:ind w:left="0" w:firstLine="720"/>
        <w:jc w:val="both"/>
        <w:rPr>
          <w:rFonts w:ascii="Segoe UI" w:hAnsi="Segoe UI" w:cs="Segoe UI"/>
          <w:color w:val="000000"/>
        </w:rPr>
      </w:pPr>
      <w:r>
        <w:rPr>
          <w:rFonts w:cs="Arial"/>
          <w:color w:val="000000"/>
        </w:rPr>
        <w:t>î</w:t>
      </w:r>
      <w:r w:rsidRPr="00BB07A2">
        <w:rPr>
          <w:rFonts w:cs="Arial"/>
          <w:color w:val="000000"/>
        </w:rPr>
        <w:t>ntocmeşte rapoartele de anchetă soci</w:t>
      </w:r>
      <w:r>
        <w:rPr>
          <w:rFonts w:cs="Arial"/>
          <w:color w:val="000000"/>
        </w:rPr>
        <w:t>ală pentru Comisia de expertiză;</w:t>
      </w:r>
    </w:p>
    <w:p w:rsidR="00BC02A2" w:rsidRPr="00BB07A2" w:rsidRDefault="00BC02A2" w:rsidP="00BC02A2">
      <w:pPr>
        <w:pStyle w:val="ListParagraph"/>
        <w:tabs>
          <w:tab w:val="left" w:pos="990"/>
        </w:tabs>
        <w:spacing w:line="360" w:lineRule="auto"/>
        <w:jc w:val="both"/>
        <w:rPr>
          <w:rFonts w:ascii="Segoe UI" w:hAnsi="Segoe UI" w:cs="Segoe UI"/>
          <w:color w:val="000000"/>
        </w:rPr>
      </w:pPr>
    </w:p>
    <w:p w:rsidR="00BB07A2" w:rsidRPr="00BB07A2" w:rsidRDefault="00BB07A2" w:rsidP="00BB07A2">
      <w:pPr>
        <w:tabs>
          <w:tab w:val="left" w:pos="990"/>
        </w:tabs>
        <w:spacing w:after="0" w:line="360" w:lineRule="auto"/>
        <w:jc w:val="both"/>
        <w:rPr>
          <w:rFonts w:ascii="Arial" w:hAnsi="Arial" w:cs="Arial"/>
          <w:i/>
          <w:color w:val="000000"/>
          <w:sz w:val="24"/>
          <w:szCs w:val="24"/>
        </w:rPr>
      </w:pPr>
      <w:r w:rsidRPr="00BB07A2">
        <w:rPr>
          <w:rFonts w:ascii="Arial" w:hAnsi="Arial" w:cs="Arial"/>
          <w:i/>
          <w:color w:val="000000"/>
          <w:sz w:val="24"/>
          <w:szCs w:val="24"/>
        </w:rPr>
        <w:t xml:space="preserve">Compartimentului de asistenţă socială îi revin următoarele atribuţii legate </w:t>
      </w:r>
      <w:r>
        <w:rPr>
          <w:rFonts w:ascii="Arial" w:hAnsi="Arial" w:cs="Arial"/>
          <w:i/>
          <w:color w:val="000000"/>
          <w:sz w:val="24"/>
          <w:szCs w:val="24"/>
        </w:rPr>
        <w:t>de aplicarea Legii nr. 272/2004:</w:t>
      </w:r>
    </w:p>
    <w:p w:rsidR="00BB07A2" w:rsidRPr="00BB07A2" w:rsidRDefault="00BB07A2" w:rsidP="00D518E7">
      <w:pPr>
        <w:pStyle w:val="ListParagraph"/>
        <w:numPr>
          <w:ilvl w:val="0"/>
          <w:numId w:val="53"/>
        </w:numPr>
        <w:tabs>
          <w:tab w:val="left" w:pos="990"/>
        </w:tabs>
        <w:spacing w:line="360" w:lineRule="auto"/>
        <w:ind w:left="0" w:firstLine="720"/>
        <w:jc w:val="both"/>
        <w:rPr>
          <w:rFonts w:ascii="Segoe UI" w:hAnsi="Segoe UI" w:cs="Segoe UI"/>
          <w:color w:val="000000"/>
        </w:rPr>
      </w:pPr>
      <w:r w:rsidRPr="00BB07A2">
        <w:rPr>
          <w:rFonts w:cs="Arial"/>
          <w:color w:val="000000"/>
        </w:rPr>
        <w:t>monitorizează şi analizează situaţia copiilor din orașul Sǎrmașu, precum şi modul de respectare a drepturilor copiilor, asigurând centralizarea şi sintetizarea datelor şi informaţiilor relevante;</w:t>
      </w:r>
    </w:p>
    <w:p w:rsidR="00BB07A2" w:rsidRPr="00BB07A2" w:rsidRDefault="00BB07A2" w:rsidP="00D518E7">
      <w:pPr>
        <w:pStyle w:val="ListParagraph"/>
        <w:numPr>
          <w:ilvl w:val="0"/>
          <w:numId w:val="53"/>
        </w:numPr>
        <w:tabs>
          <w:tab w:val="left" w:pos="990"/>
        </w:tabs>
        <w:spacing w:line="360" w:lineRule="auto"/>
        <w:ind w:left="0" w:firstLine="720"/>
        <w:jc w:val="both"/>
        <w:rPr>
          <w:rFonts w:ascii="Segoe UI" w:hAnsi="Segoe UI" w:cs="Segoe UI"/>
          <w:color w:val="000000"/>
        </w:rPr>
      </w:pPr>
      <w:r w:rsidRPr="00BB07A2">
        <w:rPr>
          <w:rFonts w:cs="Arial"/>
          <w:color w:val="000000"/>
        </w:rPr>
        <w:t>realizează activitatea de prevenire a separării copilului de familia sa ;</w:t>
      </w:r>
    </w:p>
    <w:p w:rsidR="00BB07A2" w:rsidRPr="00BB07A2" w:rsidRDefault="00BB07A2" w:rsidP="00D518E7">
      <w:pPr>
        <w:pStyle w:val="ListParagraph"/>
        <w:numPr>
          <w:ilvl w:val="0"/>
          <w:numId w:val="53"/>
        </w:numPr>
        <w:tabs>
          <w:tab w:val="left" w:pos="990"/>
        </w:tabs>
        <w:spacing w:line="360" w:lineRule="auto"/>
        <w:ind w:left="0" w:firstLine="720"/>
        <w:jc w:val="both"/>
        <w:rPr>
          <w:rFonts w:ascii="Segoe UI" w:hAnsi="Segoe UI" w:cs="Segoe UI"/>
          <w:color w:val="000000"/>
        </w:rPr>
      </w:pPr>
      <w:r w:rsidRPr="00BB07A2">
        <w:rPr>
          <w:rFonts w:cs="Arial"/>
          <w:color w:val="000000"/>
        </w:rPr>
        <w:t>identifică şi evaluează situaţiile care impun acordarea de servicii şi/sau prestaţii pentru prevenirea separării copilului de familia sa ;</w:t>
      </w:r>
    </w:p>
    <w:p w:rsidR="00BB07A2" w:rsidRPr="00BB07A2" w:rsidRDefault="00BB07A2" w:rsidP="00D518E7">
      <w:pPr>
        <w:pStyle w:val="ListParagraph"/>
        <w:numPr>
          <w:ilvl w:val="0"/>
          <w:numId w:val="53"/>
        </w:numPr>
        <w:tabs>
          <w:tab w:val="left" w:pos="990"/>
        </w:tabs>
        <w:spacing w:line="360" w:lineRule="auto"/>
        <w:ind w:left="0" w:firstLine="720"/>
        <w:jc w:val="both"/>
        <w:rPr>
          <w:rFonts w:ascii="Segoe UI" w:hAnsi="Segoe UI" w:cs="Segoe UI"/>
          <w:color w:val="000000"/>
        </w:rPr>
      </w:pPr>
      <w:r w:rsidRPr="00BB07A2">
        <w:rPr>
          <w:rFonts w:cs="Arial"/>
          <w:color w:val="000000"/>
        </w:rPr>
        <w:t>asigură consilierea şi informarea familiilor cu copii în întreţinere asupra drepturilor şi obligaţiilor acestora, asupra drepturilor copilului şi asupra serviciilor disponibile pe plan local ;</w:t>
      </w:r>
    </w:p>
    <w:p w:rsidR="00BB07A2" w:rsidRPr="00BB07A2" w:rsidRDefault="00BB07A2" w:rsidP="00D518E7">
      <w:pPr>
        <w:pStyle w:val="ListParagraph"/>
        <w:numPr>
          <w:ilvl w:val="0"/>
          <w:numId w:val="53"/>
        </w:numPr>
        <w:tabs>
          <w:tab w:val="left" w:pos="990"/>
        </w:tabs>
        <w:spacing w:line="360" w:lineRule="auto"/>
        <w:ind w:left="0" w:firstLine="720"/>
        <w:jc w:val="both"/>
        <w:rPr>
          <w:rFonts w:ascii="Segoe UI" w:hAnsi="Segoe UI" w:cs="Segoe UI"/>
          <w:color w:val="000000"/>
        </w:rPr>
      </w:pPr>
      <w:r w:rsidRPr="00BB07A2">
        <w:rPr>
          <w:rFonts w:cs="Arial"/>
          <w:color w:val="000000"/>
        </w:rPr>
        <w:lastRenderedPageBreak/>
        <w:t>asigură şi urmareşte aplicarea măsurilor de prevenire şi combatere a consumului de alcool şi droguri, de prevenire şi combatere a violenţei în familie, precum şi a comportamentului delincvent ;</w:t>
      </w:r>
    </w:p>
    <w:p w:rsidR="00BB07A2" w:rsidRPr="00BB07A2" w:rsidRDefault="00BB07A2" w:rsidP="00D518E7">
      <w:pPr>
        <w:pStyle w:val="ListParagraph"/>
        <w:numPr>
          <w:ilvl w:val="0"/>
          <w:numId w:val="53"/>
        </w:numPr>
        <w:tabs>
          <w:tab w:val="left" w:pos="990"/>
        </w:tabs>
        <w:spacing w:line="360" w:lineRule="auto"/>
        <w:ind w:left="0" w:firstLine="720"/>
        <w:jc w:val="both"/>
        <w:rPr>
          <w:rFonts w:ascii="Segoe UI" w:hAnsi="Segoe UI" w:cs="Segoe UI"/>
          <w:color w:val="000000"/>
        </w:rPr>
      </w:pPr>
      <w:r w:rsidRPr="00BB07A2">
        <w:rPr>
          <w:rFonts w:cs="Arial"/>
          <w:color w:val="000000"/>
        </w:rPr>
        <w:t>vizitează periodic la domiciliu familiile şi copiii care beneficiază de servicii şi prestaţii;</w:t>
      </w:r>
    </w:p>
    <w:p w:rsidR="00BB07A2" w:rsidRPr="00BB07A2" w:rsidRDefault="00BB07A2" w:rsidP="00D518E7">
      <w:pPr>
        <w:pStyle w:val="ListParagraph"/>
        <w:numPr>
          <w:ilvl w:val="0"/>
          <w:numId w:val="53"/>
        </w:numPr>
        <w:tabs>
          <w:tab w:val="left" w:pos="990"/>
        </w:tabs>
        <w:spacing w:line="360" w:lineRule="auto"/>
        <w:ind w:left="0" w:firstLine="720"/>
        <w:jc w:val="both"/>
        <w:rPr>
          <w:rFonts w:ascii="Segoe UI" w:hAnsi="Segoe UI" w:cs="Segoe UI"/>
          <w:color w:val="000000"/>
        </w:rPr>
      </w:pPr>
      <w:r w:rsidRPr="00BB07A2">
        <w:rPr>
          <w:rFonts w:cs="Arial"/>
          <w:color w:val="000000"/>
        </w:rPr>
        <w:t>înaintează propuneri primarului, în cazul în care este necesară luarea unei măsuri de protecţie specială, în condiţiile legii ;</w:t>
      </w:r>
    </w:p>
    <w:p w:rsidR="00BB07A2" w:rsidRPr="00BB07A2" w:rsidRDefault="00BB07A2" w:rsidP="00D518E7">
      <w:pPr>
        <w:pStyle w:val="ListParagraph"/>
        <w:numPr>
          <w:ilvl w:val="0"/>
          <w:numId w:val="53"/>
        </w:numPr>
        <w:tabs>
          <w:tab w:val="left" w:pos="990"/>
        </w:tabs>
        <w:spacing w:line="360" w:lineRule="auto"/>
        <w:ind w:left="0" w:firstLine="720"/>
        <w:jc w:val="both"/>
        <w:rPr>
          <w:rFonts w:ascii="Segoe UI" w:hAnsi="Segoe UI" w:cs="Segoe UI"/>
          <w:color w:val="000000"/>
        </w:rPr>
      </w:pPr>
      <w:r w:rsidRPr="00BB07A2">
        <w:rPr>
          <w:rFonts w:cs="Arial"/>
          <w:color w:val="000000"/>
        </w:rPr>
        <w:t>urmareşte evoluţia dezvoltării copilului şi modul în care părinţii acestuia îşi exercită drepturile şi îşi îndeplinesc obligaţiile cu privire la copilul care a beneficiat de o măsură de protecţie specială şi a fost reintegrat în familia sa ;</w:t>
      </w:r>
    </w:p>
    <w:p w:rsidR="00BB07A2" w:rsidRPr="009B62B4" w:rsidRDefault="00BB07A2" w:rsidP="00D518E7">
      <w:pPr>
        <w:pStyle w:val="ListParagraph"/>
        <w:numPr>
          <w:ilvl w:val="0"/>
          <w:numId w:val="53"/>
        </w:numPr>
        <w:tabs>
          <w:tab w:val="left" w:pos="990"/>
        </w:tabs>
        <w:spacing w:line="360" w:lineRule="auto"/>
        <w:ind w:left="0" w:firstLine="720"/>
        <w:jc w:val="both"/>
        <w:rPr>
          <w:rFonts w:ascii="Segoe UI" w:hAnsi="Segoe UI" w:cs="Segoe UI"/>
          <w:color w:val="000000"/>
        </w:rPr>
      </w:pPr>
      <w:r w:rsidRPr="00BB07A2">
        <w:rPr>
          <w:rFonts w:cs="Arial"/>
          <w:color w:val="000000"/>
        </w:rPr>
        <w:t>colaborează cu Direcţia Generală de Asistenţă Socială şi Protecţia Copilului în domeniul protecţiei copilului şi transmit acesteia toate datele şi informaţiile solicitate din acest domeniu.</w:t>
      </w:r>
    </w:p>
    <w:p w:rsidR="00BB07A2" w:rsidRPr="0087405C" w:rsidRDefault="009B62B4" w:rsidP="009B62B4">
      <w:pPr>
        <w:tabs>
          <w:tab w:val="left" w:pos="990"/>
        </w:tabs>
        <w:spacing w:after="0" w:line="360" w:lineRule="auto"/>
        <w:jc w:val="both"/>
        <w:rPr>
          <w:rFonts w:ascii="Segoe UI" w:eastAsia="Times New Roman" w:hAnsi="Segoe UI" w:cs="Segoe UI"/>
          <w:color w:val="000000"/>
          <w:sz w:val="24"/>
          <w:szCs w:val="24"/>
        </w:rPr>
      </w:pPr>
      <w:r>
        <w:rPr>
          <w:rFonts w:ascii="Arial" w:hAnsi="Arial" w:cs="Arial"/>
          <w:i/>
          <w:color w:val="000000"/>
          <w:sz w:val="24"/>
          <w:szCs w:val="24"/>
        </w:rPr>
        <w:t>Responsbilitățile compartimentului:</w:t>
      </w:r>
    </w:p>
    <w:p w:rsidR="009B62B4" w:rsidRPr="009B62B4" w:rsidRDefault="00BB07A2" w:rsidP="00D518E7">
      <w:pPr>
        <w:pStyle w:val="ListParagraph"/>
        <w:numPr>
          <w:ilvl w:val="0"/>
          <w:numId w:val="53"/>
        </w:numPr>
        <w:tabs>
          <w:tab w:val="left" w:pos="990"/>
        </w:tabs>
        <w:spacing w:line="360" w:lineRule="auto"/>
        <w:ind w:left="0" w:firstLine="720"/>
        <w:jc w:val="both"/>
        <w:rPr>
          <w:rFonts w:ascii="Segoe UI" w:hAnsi="Segoe UI" w:cs="Segoe UI"/>
          <w:color w:val="000000"/>
        </w:rPr>
      </w:pPr>
      <w:r w:rsidRPr="009B62B4">
        <w:rPr>
          <w:rFonts w:cs="Arial"/>
          <w:color w:val="000000"/>
        </w:rPr>
        <w:t>răspunde pentru conţinutul şi realitatea datelor înscrise în anchetele sociale ;</w:t>
      </w:r>
    </w:p>
    <w:p w:rsidR="009B62B4" w:rsidRPr="009B62B4" w:rsidRDefault="00BB07A2" w:rsidP="00D518E7">
      <w:pPr>
        <w:pStyle w:val="ListParagraph"/>
        <w:numPr>
          <w:ilvl w:val="0"/>
          <w:numId w:val="53"/>
        </w:numPr>
        <w:tabs>
          <w:tab w:val="left" w:pos="990"/>
        </w:tabs>
        <w:spacing w:line="360" w:lineRule="auto"/>
        <w:ind w:left="0" w:firstLine="720"/>
        <w:jc w:val="both"/>
        <w:rPr>
          <w:rFonts w:ascii="Segoe UI" w:hAnsi="Segoe UI" w:cs="Segoe UI"/>
          <w:color w:val="000000"/>
        </w:rPr>
      </w:pPr>
      <w:r w:rsidRPr="009B62B4">
        <w:rPr>
          <w:rFonts w:cs="Arial"/>
          <w:color w:val="000000"/>
        </w:rPr>
        <w:t>răspunde pentru instrumentarea în termen a dosarelor privind acordarea ajutorului social ;</w:t>
      </w:r>
    </w:p>
    <w:p w:rsidR="009B62B4" w:rsidRPr="009B62B4" w:rsidRDefault="00BB07A2" w:rsidP="00D518E7">
      <w:pPr>
        <w:pStyle w:val="ListParagraph"/>
        <w:numPr>
          <w:ilvl w:val="0"/>
          <w:numId w:val="53"/>
        </w:numPr>
        <w:tabs>
          <w:tab w:val="left" w:pos="990"/>
        </w:tabs>
        <w:spacing w:line="360" w:lineRule="auto"/>
        <w:ind w:left="0" w:firstLine="720"/>
        <w:jc w:val="both"/>
        <w:rPr>
          <w:rFonts w:ascii="Segoe UI" w:hAnsi="Segoe UI" w:cs="Segoe UI"/>
          <w:color w:val="000000"/>
        </w:rPr>
      </w:pPr>
      <w:r w:rsidRPr="009B62B4">
        <w:rPr>
          <w:rFonts w:cs="Arial"/>
          <w:color w:val="000000"/>
        </w:rPr>
        <w:t>răspunde pentru întocmirea planurilor lunare şi urmărirea executării acţiunilor sau lucrărilor de interes local efectuate de fiecare beneficiar de ajutor social;</w:t>
      </w:r>
    </w:p>
    <w:p w:rsidR="009B62B4" w:rsidRPr="009B62B4" w:rsidRDefault="00BB07A2" w:rsidP="00D518E7">
      <w:pPr>
        <w:pStyle w:val="ListParagraph"/>
        <w:numPr>
          <w:ilvl w:val="0"/>
          <w:numId w:val="53"/>
        </w:numPr>
        <w:tabs>
          <w:tab w:val="left" w:pos="990"/>
        </w:tabs>
        <w:spacing w:line="360" w:lineRule="auto"/>
        <w:ind w:left="0" w:firstLine="720"/>
        <w:jc w:val="both"/>
        <w:rPr>
          <w:rFonts w:ascii="Segoe UI" w:hAnsi="Segoe UI" w:cs="Segoe UI"/>
          <w:color w:val="000000"/>
        </w:rPr>
      </w:pPr>
      <w:r w:rsidRPr="009B62B4">
        <w:rPr>
          <w:rFonts w:cs="Arial"/>
          <w:color w:val="000000"/>
        </w:rPr>
        <w:t>răspunde pentru transmiterea situaţiilor la termen privind ajutoarele acordate, in</w:t>
      </w:r>
      <w:r w:rsidR="009B62B4">
        <w:rPr>
          <w:rFonts w:cs="Arial"/>
          <w:color w:val="000000"/>
        </w:rPr>
        <w:t>stituţiilor abilitate prin lege</w:t>
      </w:r>
      <w:r w:rsidRPr="009B62B4">
        <w:rPr>
          <w:rFonts w:cs="Arial"/>
          <w:color w:val="000000"/>
        </w:rPr>
        <w:t>;</w:t>
      </w:r>
    </w:p>
    <w:p w:rsidR="009B62B4" w:rsidRPr="009B62B4" w:rsidRDefault="00BB07A2" w:rsidP="00D518E7">
      <w:pPr>
        <w:pStyle w:val="ListParagraph"/>
        <w:numPr>
          <w:ilvl w:val="0"/>
          <w:numId w:val="53"/>
        </w:numPr>
        <w:tabs>
          <w:tab w:val="left" w:pos="990"/>
        </w:tabs>
        <w:spacing w:line="360" w:lineRule="auto"/>
        <w:ind w:left="0" w:firstLine="720"/>
        <w:jc w:val="both"/>
        <w:rPr>
          <w:rFonts w:ascii="Segoe UI" w:hAnsi="Segoe UI" w:cs="Segoe UI"/>
          <w:color w:val="000000"/>
        </w:rPr>
      </w:pPr>
      <w:r w:rsidRPr="009B62B4">
        <w:rPr>
          <w:rFonts w:cs="Arial"/>
          <w:color w:val="000000"/>
        </w:rPr>
        <w:t>răspunde pentru transmiterea în termen la Agenţia Judeţeană pentru Plăţi şi Inspecţie Socială borderoul cuprizînd cererile înregistrate în luna anterioară, reprezentând indemnizaţii, stimulente sau alocaţii de stat pentru copii acordate sau modificările survenite ;</w:t>
      </w:r>
    </w:p>
    <w:p w:rsidR="00BB07A2" w:rsidRPr="009B62B4" w:rsidRDefault="00BB07A2" w:rsidP="00D518E7">
      <w:pPr>
        <w:pStyle w:val="ListParagraph"/>
        <w:numPr>
          <w:ilvl w:val="0"/>
          <w:numId w:val="53"/>
        </w:numPr>
        <w:tabs>
          <w:tab w:val="left" w:pos="990"/>
        </w:tabs>
        <w:spacing w:line="360" w:lineRule="auto"/>
        <w:ind w:left="0" w:firstLine="720"/>
        <w:jc w:val="both"/>
        <w:rPr>
          <w:rFonts w:ascii="Segoe UI" w:hAnsi="Segoe UI" w:cs="Segoe UI"/>
          <w:color w:val="000000"/>
        </w:rPr>
      </w:pPr>
      <w:r w:rsidRPr="009B62B4">
        <w:rPr>
          <w:rFonts w:cs="Arial"/>
          <w:color w:val="000000"/>
        </w:rPr>
        <w:t>răspunde pentru continuarea acordării ajutoarelor sociale în cazul în care solicitantul nu mai întruneşte condiţiile şi a făcut cunoscut despre acest aspect compart</w:t>
      </w:r>
      <w:r w:rsidR="009B62B4">
        <w:rPr>
          <w:rFonts w:cs="Arial"/>
          <w:color w:val="000000"/>
        </w:rPr>
        <w:t>imentului de asistenţă socială.</w:t>
      </w:r>
    </w:p>
    <w:p w:rsidR="009A7FF4" w:rsidRDefault="009A7FF4" w:rsidP="005E2183">
      <w:pPr>
        <w:pStyle w:val="ListParagraph"/>
        <w:numPr>
          <w:ilvl w:val="0"/>
          <w:numId w:val="5"/>
        </w:numPr>
        <w:tabs>
          <w:tab w:val="left" w:pos="0"/>
          <w:tab w:val="left" w:pos="900"/>
        </w:tabs>
        <w:spacing w:line="360" w:lineRule="auto"/>
        <w:ind w:left="0" w:right="-68" w:firstLine="0"/>
        <w:jc w:val="center"/>
        <w:rPr>
          <w:rFonts w:cs="Arial"/>
          <w:b/>
          <w:sz w:val="28"/>
          <w:szCs w:val="28"/>
          <w:u w:val="single"/>
          <w:lang w:val="en-US"/>
        </w:rPr>
      </w:pPr>
      <w:r w:rsidRPr="009A7FF4">
        <w:rPr>
          <w:rFonts w:cs="Arial"/>
          <w:b/>
          <w:sz w:val="28"/>
          <w:szCs w:val="28"/>
          <w:u w:val="single"/>
          <w:lang w:val="en-US"/>
        </w:rPr>
        <w:t xml:space="preserve">STRUCTURI FUNCȚIONALE AFLATE ÎN SUBORDINEA DIRECTĂ A </w:t>
      </w:r>
      <w:r>
        <w:rPr>
          <w:rFonts w:cs="Arial"/>
          <w:b/>
          <w:sz w:val="28"/>
          <w:szCs w:val="28"/>
          <w:u w:val="single"/>
          <w:lang w:val="en-US"/>
        </w:rPr>
        <w:t>VICE</w:t>
      </w:r>
      <w:r w:rsidRPr="009A7FF4">
        <w:rPr>
          <w:rFonts w:cs="Arial"/>
          <w:b/>
          <w:sz w:val="28"/>
          <w:szCs w:val="28"/>
          <w:u w:val="single"/>
          <w:lang w:val="en-US"/>
        </w:rPr>
        <w:t>PRIMARULUI ORAȘULUI SĂRMAȘU</w:t>
      </w:r>
    </w:p>
    <w:p w:rsidR="009A7FF4" w:rsidRPr="009A7FF4" w:rsidRDefault="009A7FF4" w:rsidP="009A7FF4">
      <w:pPr>
        <w:pStyle w:val="ListParagraph"/>
        <w:tabs>
          <w:tab w:val="left" w:pos="0"/>
          <w:tab w:val="left" w:pos="900"/>
        </w:tabs>
        <w:spacing w:line="360" w:lineRule="auto"/>
        <w:ind w:left="0" w:right="-68"/>
        <w:rPr>
          <w:rFonts w:cs="Arial"/>
          <w:b/>
          <w:sz w:val="28"/>
          <w:szCs w:val="28"/>
          <w:u w:val="single"/>
          <w:lang w:val="en-US"/>
        </w:rPr>
      </w:pPr>
    </w:p>
    <w:p w:rsidR="0071467D" w:rsidRDefault="009A7FF4" w:rsidP="005E2183">
      <w:pPr>
        <w:pStyle w:val="ListParagraph"/>
        <w:numPr>
          <w:ilvl w:val="1"/>
          <w:numId w:val="5"/>
        </w:numPr>
        <w:tabs>
          <w:tab w:val="left" w:pos="180"/>
          <w:tab w:val="left" w:pos="540"/>
        </w:tabs>
        <w:spacing w:line="360" w:lineRule="auto"/>
        <w:ind w:left="0" w:firstLine="0"/>
        <w:jc w:val="both"/>
        <w:rPr>
          <w:rFonts w:cs="Arial"/>
          <w:b/>
          <w:color w:val="000000"/>
        </w:rPr>
      </w:pPr>
      <w:r>
        <w:rPr>
          <w:rFonts w:cs="Arial"/>
          <w:b/>
          <w:color w:val="000000"/>
        </w:rPr>
        <w:t>SERVICIUL EDILITAR GOSPODĂRESC</w:t>
      </w:r>
    </w:p>
    <w:p w:rsidR="009A7FF4" w:rsidRDefault="009A7FF4" w:rsidP="009A7FF4">
      <w:pPr>
        <w:pStyle w:val="ListParagraph"/>
        <w:tabs>
          <w:tab w:val="left" w:pos="180"/>
          <w:tab w:val="left" w:pos="540"/>
        </w:tabs>
        <w:spacing w:line="360" w:lineRule="auto"/>
        <w:ind w:left="0"/>
        <w:jc w:val="both"/>
        <w:rPr>
          <w:rFonts w:cs="Arial"/>
          <w:b/>
          <w:color w:val="000000"/>
        </w:rPr>
      </w:pPr>
      <w:r>
        <w:rPr>
          <w:rFonts w:cs="Arial"/>
          <w:b/>
          <w:color w:val="000000"/>
        </w:rPr>
        <w:t>Atribuții:</w:t>
      </w:r>
    </w:p>
    <w:p w:rsidR="009A7FF4" w:rsidRPr="009A7FF4" w:rsidRDefault="009A7FF4" w:rsidP="00D518E7">
      <w:pPr>
        <w:pStyle w:val="ListParagraph"/>
        <w:numPr>
          <w:ilvl w:val="0"/>
          <w:numId w:val="60"/>
        </w:numPr>
        <w:tabs>
          <w:tab w:val="left" w:pos="900"/>
        </w:tabs>
        <w:spacing w:line="360" w:lineRule="auto"/>
        <w:ind w:left="0" w:firstLine="720"/>
        <w:jc w:val="both"/>
        <w:rPr>
          <w:rFonts w:ascii="Segoe UI" w:hAnsi="Segoe UI" w:cs="Segoe UI"/>
          <w:color w:val="000000"/>
          <w:lang w:val="en-US"/>
        </w:rPr>
      </w:pPr>
      <w:r>
        <w:rPr>
          <w:rFonts w:cs="Arial"/>
          <w:color w:val="000000"/>
        </w:rPr>
        <w:lastRenderedPageBreak/>
        <w:t>asigurarea, î</w:t>
      </w:r>
      <w:r w:rsidRPr="009A7FF4">
        <w:rPr>
          <w:rFonts w:cs="Arial"/>
          <w:color w:val="000000"/>
        </w:rPr>
        <w:t>ntretinere</w:t>
      </w:r>
      <w:r>
        <w:rPr>
          <w:rFonts w:cs="Arial"/>
          <w:color w:val="000000"/>
        </w:rPr>
        <w:t>a</w:t>
      </w:r>
      <w:r w:rsidRPr="009A7FF4">
        <w:rPr>
          <w:rFonts w:cs="Arial"/>
          <w:color w:val="000000"/>
        </w:rPr>
        <w:t xml:space="preserve"> </w:t>
      </w:r>
      <w:r>
        <w:rPr>
          <w:rFonts w:cs="Arial"/>
          <w:color w:val="000000"/>
        </w:rPr>
        <w:t>ș</w:t>
      </w:r>
      <w:r w:rsidRPr="009A7FF4">
        <w:rPr>
          <w:rFonts w:cs="Arial"/>
          <w:color w:val="000000"/>
        </w:rPr>
        <w:t>i exploatarea spa</w:t>
      </w:r>
      <w:r>
        <w:rPr>
          <w:rFonts w:cs="Arial"/>
          <w:color w:val="000000"/>
        </w:rPr>
        <w:t>ț</w:t>
      </w:r>
      <w:r w:rsidRPr="009A7FF4">
        <w:rPr>
          <w:rFonts w:cs="Arial"/>
          <w:color w:val="000000"/>
        </w:rPr>
        <w:t>i</w:t>
      </w:r>
      <w:r>
        <w:rPr>
          <w:rFonts w:cs="Arial"/>
          <w:color w:val="000000"/>
        </w:rPr>
        <w:t>ilor verzi, a locurilor de joacă</w:t>
      </w:r>
      <w:r w:rsidRPr="009A7FF4">
        <w:rPr>
          <w:rFonts w:cs="Arial"/>
          <w:color w:val="000000"/>
        </w:rPr>
        <w:t xml:space="preserve"> amenajate pe domeniul public al </w:t>
      </w:r>
      <w:r w:rsidRPr="009A7FF4">
        <w:rPr>
          <w:rFonts w:cs="Arial"/>
          <w:color w:val="000000"/>
          <w:lang w:val="en-US"/>
        </w:rPr>
        <w:t>orașului Sǎrmașu</w:t>
      </w:r>
      <w:r>
        <w:rPr>
          <w:rFonts w:cs="Arial"/>
          <w:color w:val="000000"/>
          <w:lang w:val="en-US"/>
        </w:rPr>
        <w:t>;</w:t>
      </w:r>
    </w:p>
    <w:p w:rsidR="009A7FF4" w:rsidRPr="009A7FF4" w:rsidRDefault="009A7FF4" w:rsidP="00D518E7">
      <w:pPr>
        <w:pStyle w:val="ListParagraph"/>
        <w:numPr>
          <w:ilvl w:val="0"/>
          <w:numId w:val="60"/>
        </w:numPr>
        <w:tabs>
          <w:tab w:val="left" w:pos="900"/>
        </w:tabs>
        <w:spacing w:line="360" w:lineRule="auto"/>
        <w:ind w:left="0" w:firstLine="720"/>
        <w:jc w:val="both"/>
        <w:rPr>
          <w:rFonts w:ascii="Segoe UI" w:hAnsi="Segoe UI" w:cs="Segoe UI"/>
          <w:color w:val="000000"/>
          <w:lang w:val="en-US"/>
        </w:rPr>
      </w:pPr>
      <w:r>
        <w:rPr>
          <w:rFonts w:cs="Arial"/>
          <w:color w:val="000000"/>
        </w:rPr>
        <w:t>verificarea în teren și consemnarea deficientelor</w:t>
      </w:r>
      <w:r w:rsidRPr="009A7FF4">
        <w:rPr>
          <w:rFonts w:cs="Arial"/>
          <w:color w:val="000000"/>
        </w:rPr>
        <w:t xml:space="preserve"> constatate, stabil</w:t>
      </w:r>
      <w:r>
        <w:rPr>
          <w:rFonts w:cs="Arial"/>
          <w:color w:val="000000"/>
        </w:rPr>
        <w:t>irea</w:t>
      </w:r>
      <w:r w:rsidRPr="009A7FF4">
        <w:rPr>
          <w:rFonts w:cs="Arial"/>
          <w:color w:val="000000"/>
        </w:rPr>
        <w:t xml:space="preserve"> modalit</w:t>
      </w:r>
      <w:r>
        <w:rPr>
          <w:rFonts w:cs="Arial"/>
          <w:color w:val="000000"/>
        </w:rPr>
        <w:t>ăț</w:t>
      </w:r>
      <w:r w:rsidRPr="009A7FF4">
        <w:rPr>
          <w:rFonts w:cs="Arial"/>
          <w:color w:val="000000"/>
        </w:rPr>
        <w:t>il</w:t>
      </w:r>
      <w:r>
        <w:rPr>
          <w:rFonts w:cs="Arial"/>
          <w:color w:val="000000"/>
        </w:rPr>
        <w:t>or</w:t>
      </w:r>
      <w:r w:rsidRPr="009A7FF4">
        <w:rPr>
          <w:rFonts w:cs="Arial"/>
          <w:color w:val="000000"/>
        </w:rPr>
        <w:t xml:space="preserve"> de realizare a lucr</w:t>
      </w:r>
      <w:r>
        <w:rPr>
          <w:rFonts w:cs="Arial"/>
          <w:color w:val="000000"/>
        </w:rPr>
        <w:t>ărilor de î</w:t>
      </w:r>
      <w:r w:rsidRPr="009A7FF4">
        <w:rPr>
          <w:rFonts w:cs="Arial"/>
          <w:color w:val="000000"/>
        </w:rPr>
        <w:t>ntre</w:t>
      </w:r>
      <w:r>
        <w:rPr>
          <w:rFonts w:cs="Arial"/>
          <w:color w:val="000000"/>
        </w:rPr>
        <w:t>ț</w:t>
      </w:r>
      <w:r w:rsidRPr="009A7FF4">
        <w:rPr>
          <w:rFonts w:cs="Arial"/>
          <w:color w:val="000000"/>
        </w:rPr>
        <w:t xml:space="preserve">inere </w:t>
      </w:r>
      <w:r>
        <w:rPr>
          <w:rFonts w:cs="Arial"/>
          <w:color w:val="000000"/>
        </w:rPr>
        <w:t>ș</w:t>
      </w:r>
      <w:r w:rsidRPr="009A7FF4">
        <w:rPr>
          <w:rFonts w:cs="Arial"/>
          <w:color w:val="000000"/>
        </w:rPr>
        <w:t>i momentul oportun pentru realizarea lor</w:t>
      </w:r>
      <w:r>
        <w:rPr>
          <w:rFonts w:cs="Arial"/>
          <w:color w:val="000000"/>
        </w:rPr>
        <w:t>;</w:t>
      </w:r>
    </w:p>
    <w:p w:rsidR="009A7FF4" w:rsidRPr="009A7FF4" w:rsidRDefault="009A7FF4" w:rsidP="00D518E7">
      <w:pPr>
        <w:pStyle w:val="ListParagraph"/>
        <w:numPr>
          <w:ilvl w:val="0"/>
          <w:numId w:val="60"/>
        </w:numPr>
        <w:tabs>
          <w:tab w:val="left" w:pos="900"/>
        </w:tabs>
        <w:spacing w:line="360" w:lineRule="auto"/>
        <w:ind w:left="0" w:firstLine="720"/>
        <w:jc w:val="both"/>
        <w:rPr>
          <w:rFonts w:ascii="Segoe UI" w:hAnsi="Segoe UI" w:cs="Segoe UI"/>
          <w:color w:val="000000"/>
          <w:lang w:val="en-US"/>
        </w:rPr>
      </w:pPr>
      <w:r w:rsidRPr="009A7FF4">
        <w:rPr>
          <w:rFonts w:cs="Arial"/>
          <w:color w:val="000000"/>
        </w:rPr>
        <w:t xml:space="preserve">verificarea </w:t>
      </w:r>
      <w:r>
        <w:rPr>
          <w:rFonts w:cs="Arial"/>
          <w:color w:val="000000"/>
        </w:rPr>
        <w:t>î</w:t>
      </w:r>
      <w:r w:rsidRPr="009A7FF4">
        <w:rPr>
          <w:rFonts w:cs="Arial"/>
          <w:color w:val="000000"/>
        </w:rPr>
        <w:t>n teren a lucr</w:t>
      </w:r>
      <w:r>
        <w:rPr>
          <w:rFonts w:cs="Arial"/>
          <w:color w:val="000000"/>
        </w:rPr>
        <w:t>ă</w:t>
      </w:r>
      <w:r w:rsidRPr="009A7FF4">
        <w:rPr>
          <w:rFonts w:cs="Arial"/>
          <w:color w:val="000000"/>
        </w:rPr>
        <w:t xml:space="preserve">rilor ce urmeaza a fi efectuate </w:t>
      </w:r>
      <w:r>
        <w:rPr>
          <w:rFonts w:cs="Arial"/>
          <w:color w:val="000000"/>
        </w:rPr>
        <w:t>î</w:t>
      </w:r>
      <w:r w:rsidRPr="009A7FF4">
        <w:rPr>
          <w:rFonts w:cs="Arial"/>
          <w:color w:val="000000"/>
        </w:rPr>
        <w:t>n func</w:t>
      </w:r>
      <w:r>
        <w:rPr>
          <w:rFonts w:cs="Arial"/>
          <w:color w:val="000000"/>
        </w:rPr>
        <w:t>ț</w:t>
      </w:r>
      <w:r w:rsidRPr="009A7FF4">
        <w:rPr>
          <w:rFonts w:cs="Arial"/>
          <w:color w:val="000000"/>
        </w:rPr>
        <w:t>ie de sezonul de vegeta</w:t>
      </w:r>
      <w:r>
        <w:rPr>
          <w:rFonts w:cs="Arial"/>
          <w:color w:val="000000"/>
        </w:rPr>
        <w:t>ț</w:t>
      </w:r>
      <w:r w:rsidRPr="009A7FF4">
        <w:rPr>
          <w:rFonts w:cs="Arial"/>
          <w:color w:val="000000"/>
        </w:rPr>
        <w:t>ie</w:t>
      </w:r>
      <w:r>
        <w:rPr>
          <w:rFonts w:cs="Arial"/>
          <w:color w:val="000000"/>
        </w:rPr>
        <w:t>;</w:t>
      </w:r>
    </w:p>
    <w:p w:rsidR="00BB1AAC" w:rsidRPr="00BB1AAC" w:rsidRDefault="009A7FF4" w:rsidP="00D518E7">
      <w:pPr>
        <w:pStyle w:val="ListParagraph"/>
        <w:numPr>
          <w:ilvl w:val="0"/>
          <w:numId w:val="60"/>
        </w:numPr>
        <w:tabs>
          <w:tab w:val="left" w:pos="900"/>
        </w:tabs>
        <w:spacing w:line="360" w:lineRule="auto"/>
        <w:ind w:left="0" w:firstLine="720"/>
        <w:jc w:val="both"/>
        <w:rPr>
          <w:rFonts w:ascii="Segoe UI" w:hAnsi="Segoe UI" w:cs="Segoe UI"/>
          <w:color w:val="000000"/>
          <w:lang w:val="en-US"/>
        </w:rPr>
      </w:pPr>
      <w:r>
        <w:rPr>
          <w:rFonts w:cs="Arial"/>
          <w:color w:val="000000"/>
        </w:rPr>
        <w:t>urmă</w:t>
      </w:r>
      <w:r w:rsidRPr="009A7FF4">
        <w:rPr>
          <w:rFonts w:cs="Arial"/>
          <w:color w:val="000000"/>
        </w:rPr>
        <w:t>rirea zilnic</w:t>
      </w:r>
      <w:r>
        <w:rPr>
          <w:rFonts w:cs="Arial"/>
          <w:color w:val="000000"/>
        </w:rPr>
        <w:t>ă a activitaț</w:t>
      </w:r>
      <w:r w:rsidR="00BB1AAC">
        <w:rPr>
          <w:rFonts w:cs="Arial"/>
          <w:color w:val="000000"/>
        </w:rPr>
        <w:t>ii de spații verzi</w:t>
      </w:r>
      <w:r w:rsidRPr="009A7FF4">
        <w:rPr>
          <w:rFonts w:cs="Arial"/>
          <w:color w:val="000000"/>
        </w:rPr>
        <w:t xml:space="preserve">, </w:t>
      </w:r>
      <w:r w:rsidR="00BB1AAC">
        <w:rPr>
          <w:rFonts w:cs="Arial"/>
          <w:color w:val="000000"/>
        </w:rPr>
        <w:t>î</w:t>
      </w:r>
      <w:r w:rsidRPr="009A7FF4">
        <w:rPr>
          <w:rFonts w:cs="Arial"/>
          <w:color w:val="000000"/>
        </w:rPr>
        <w:t>ntre</w:t>
      </w:r>
      <w:r w:rsidR="00BB1AAC">
        <w:rPr>
          <w:rFonts w:cs="Arial"/>
          <w:color w:val="000000"/>
        </w:rPr>
        <w:t>ț</w:t>
      </w:r>
      <w:r w:rsidRPr="009A7FF4">
        <w:rPr>
          <w:rFonts w:cs="Arial"/>
          <w:color w:val="000000"/>
        </w:rPr>
        <w:t>inere, exploatare,</w:t>
      </w:r>
      <w:r w:rsidR="00BB1AAC">
        <w:rPr>
          <w:rFonts w:cs="Arial"/>
          <w:color w:val="000000"/>
        </w:rPr>
        <w:t xml:space="preserve"> amenajare pe baza programelor î</w:t>
      </w:r>
      <w:r w:rsidRPr="009A7FF4">
        <w:rPr>
          <w:rFonts w:cs="Arial"/>
          <w:color w:val="000000"/>
        </w:rPr>
        <w:t>ntocmite</w:t>
      </w:r>
      <w:r w:rsidR="00BB1AAC">
        <w:rPr>
          <w:rFonts w:cs="Arial"/>
          <w:color w:val="000000"/>
        </w:rPr>
        <w:t>;</w:t>
      </w:r>
    </w:p>
    <w:p w:rsidR="00BB1AAC" w:rsidRPr="00BB1AAC" w:rsidRDefault="009A7FF4" w:rsidP="00D518E7">
      <w:pPr>
        <w:pStyle w:val="ListParagraph"/>
        <w:numPr>
          <w:ilvl w:val="0"/>
          <w:numId w:val="60"/>
        </w:numPr>
        <w:tabs>
          <w:tab w:val="left" w:pos="900"/>
        </w:tabs>
        <w:spacing w:line="360" w:lineRule="auto"/>
        <w:ind w:left="0" w:firstLine="720"/>
        <w:jc w:val="both"/>
        <w:rPr>
          <w:rFonts w:ascii="Segoe UI" w:hAnsi="Segoe UI" w:cs="Segoe UI"/>
          <w:color w:val="000000"/>
          <w:lang w:val="en-US"/>
        </w:rPr>
      </w:pPr>
      <w:r w:rsidRPr="00BB1AAC">
        <w:rPr>
          <w:rFonts w:cs="Arial"/>
          <w:color w:val="000000"/>
        </w:rPr>
        <w:t>asigurarea necesit</w:t>
      </w:r>
      <w:r w:rsidR="00BB1AAC">
        <w:rPr>
          <w:rFonts w:cs="Arial"/>
          <w:color w:val="000000"/>
        </w:rPr>
        <w:t>ăț</w:t>
      </w:r>
      <w:r w:rsidRPr="00BB1AAC">
        <w:rPr>
          <w:rFonts w:cs="Arial"/>
          <w:color w:val="000000"/>
        </w:rPr>
        <w:t>ii complet</w:t>
      </w:r>
      <w:r w:rsidR="00BB1AAC">
        <w:rPr>
          <w:rFonts w:cs="Arial"/>
          <w:color w:val="000000"/>
        </w:rPr>
        <w:t>ă</w:t>
      </w:r>
      <w:r w:rsidRPr="00BB1AAC">
        <w:rPr>
          <w:rFonts w:cs="Arial"/>
          <w:color w:val="000000"/>
        </w:rPr>
        <w:t>rii/mont</w:t>
      </w:r>
      <w:r w:rsidR="00BB1AAC">
        <w:rPr>
          <w:rFonts w:cs="Arial"/>
          <w:color w:val="000000"/>
        </w:rPr>
        <w:t>ă</w:t>
      </w:r>
      <w:r w:rsidRPr="00BB1AAC">
        <w:rPr>
          <w:rFonts w:cs="Arial"/>
          <w:color w:val="000000"/>
        </w:rPr>
        <w:t>rii suplimentare de co</w:t>
      </w:r>
      <w:r w:rsidR="00BB1AAC">
        <w:rPr>
          <w:rFonts w:cs="Arial"/>
          <w:color w:val="000000"/>
        </w:rPr>
        <w:t>ș</w:t>
      </w:r>
      <w:r w:rsidRPr="00BB1AAC">
        <w:rPr>
          <w:rFonts w:cs="Arial"/>
          <w:color w:val="000000"/>
        </w:rPr>
        <w:t>uri de gunoi stradal</w:t>
      </w:r>
      <w:r w:rsidR="00BB1AAC">
        <w:rPr>
          <w:rFonts w:cs="Arial"/>
          <w:color w:val="000000"/>
        </w:rPr>
        <w:t>;</w:t>
      </w:r>
    </w:p>
    <w:p w:rsidR="00BB1AAC" w:rsidRPr="00BB1AAC" w:rsidRDefault="00BB1AAC" w:rsidP="00D518E7">
      <w:pPr>
        <w:pStyle w:val="ListParagraph"/>
        <w:numPr>
          <w:ilvl w:val="0"/>
          <w:numId w:val="60"/>
        </w:numPr>
        <w:tabs>
          <w:tab w:val="left" w:pos="900"/>
        </w:tabs>
        <w:spacing w:line="360" w:lineRule="auto"/>
        <w:ind w:left="0" w:firstLine="720"/>
        <w:jc w:val="both"/>
        <w:rPr>
          <w:rFonts w:ascii="Segoe UI" w:hAnsi="Segoe UI" w:cs="Segoe UI"/>
          <w:color w:val="000000"/>
          <w:lang w:val="en-US"/>
        </w:rPr>
      </w:pPr>
      <w:r>
        <w:rPr>
          <w:rFonts w:cs="Arial"/>
          <w:color w:val="000000"/>
        </w:rPr>
        <w:t>asigurarea întreț</w:t>
      </w:r>
      <w:r w:rsidR="009A7FF4" w:rsidRPr="00BB1AAC">
        <w:rPr>
          <w:rFonts w:cs="Arial"/>
          <w:color w:val="000000"/>
        </w:rPr>
        <w:t>inerii vegeta</w:t>
      </w:r>
      <w:r>
        <w:rPr>
          <w:rFonts w:cs="Arial"/>
          <w:color w:val="000000"/>
        </w:rPr>
        <w:t>ției ierboase ș</w:t>
      </w:r>
      <w:r w:rsidR="009A7FF4" w:rsidRPr="00BB1AAC">
        <w:rPr>
          <w:rFonts w:cs="Arial"/>
          <w:color w:val="000000"/>
        </w:rPr>
        <w:t>i arboricole de pe spa</w:t>
      </w:r>
      <w:r>
        <w:rPr>
          <w:rFonts w:cs="Arial"/>
          <w:color w:val="000000"/>
        </w:rPr>
        <w:t>ț</w:t>
      </w:r>
      <w:r w:rsidR="009A7FF4" w:rsidRPr="00BB1AAC">
        <w:rPr>
          <w:rFonts w:cs="Arial"/>
          <w:color w:val="000000"/>
        </w:rPr>
        <w:t xml:space="preserve">iile verzi din cartiere </w:t>
      </w:r>
      <w:r>
        <w:rPr>
          <w:rFonts w:cs="Arial"/>
          <w:color w:val="000000"/>
        </w:rPr>
        <w:t>ș</w:t>
      </w:r>
      <w:r w:rsidR="009A7FF4" w:rsidRPr="00BB1AAC">
        <w:rPr>
          <w:rFonts w:cs="Arial"/>
          <w:color w:val="000000"/>
        </w:rPr>
        <w:t>i alte zone reziden</w:t>
      </w:r>
      <w:r>
        <w:rPr>
          <w:rFonts w:cs="Arial"/>
          <w:color w:val="000000"/>
        </w:rPr>
        <w:t>ț</w:t>
      </w:r>
      <w:r w:rsidR="009A7FF4" w:rsidRPr="00BB1AAC">
        <w:rPr>
          <w:rFonts w:cs="Arial"/>
          <w:color w:val="000000"/>
        </w:rPr>
        <w:t>iale</w:t>
      </w:r>
      <w:r>
        <w:rPr>
          <w:rFonts w:cs="Arial"/>
          <w:color w:val="000000"/>
        </w:rPr>
        <w:t>;</w:t>
      </w:r>
    </w:p>
    <w:p w:rsidR="00BB1AAC" w:rsidRPr="00BB1AAC" w:rsidRDefault="009A7FF4" w:rsidP="00D518E7">
      <w:pPr>
        <w:pStyle w:val="ListParagraph"/>
        <w:numPr>
          <w:ilvl w:val="0"/>
          <w:numId w:val="60"/>
        </w:numPr>
        <w:tabs>
          <w:tab w:val="left" w:pos="900"/>
        </w:tabs>
        <w:spacing w:line="360" w:lineRule="auto"/>
        <w:ind w:left="0" w:firstLine="720"/>
        <w:jc w:val="both"/>
        <w:rPr>
          <w:rFonts w:ascii="Segoe UI" w:hAnsi="Segoe UI" w:cs="Segoe UI"/>
          <w:color w:val="000000"/>
          <w:lang w:val="en-US"/>
        </w:rPr>
      </w:pPr>
      <w:r w:rsidRPr="00BB1AAC">
        <w:rPr>
          <w:rFonts w:cs="Arial"/>
          <w:color w:val="000000"/>
        </w:rPr>
        <w:t>verificarea calităţii şi cantităţii lucrărilor de întreţinere a zonelor verzi;</w:t>
      </w:r>
    </w:p>
    <w:p w:rsidR="00BB1AAC" w:rsidRPr="00BB1AAC" w:rsidRDefault="009A7FF4" w:rsidP="00D518E7">
      <w:pPr>
        <w:pStyle w:val="ListParagraph"/>
        <w:numPr>
          <w:ilvl w:val="0"/>
          <w:numId w:val="60"/>
        </w:numPr>
        <w:tabs>
          <w:tab w:val="left" w:pos="900"/>
        </w:tabs>
        <w:spacing w:line="360" w:lineRule="auto"/>
        <w:ind w:left="0" w:firstLine="720"/>
        <w:jc w:val="both"/>
        <w:rPr>
          <w:rFonts w:ascii="Segoe UI" w:hAnsi="Segoe UI" w:cs="Segoe UI"/>
          <w:color w:val="000000"/>
          <w:lang w:val="en-US"/>
        </w:rPr>
      </w:pPr>
      <w:r w:rsidRPr="00BB1AAC">
        <w:rPr>
          <w:rFonts w:cs="Arial"/>
          <w:color w:val="000000"/>
        </w:rPr>
        <w:t>cur</w:t>
      </w:r>
      <w:r w:rsidR="00BB1AAC">
        <w:rPr>
          <w:rFonts w:cs="Arial"/>
          <w:color w:val="000000"/>
        </w:rPr>
        <w:t>ăț</w:t>
      </w:r>
      <w:r w:rsidRPr="00BB1AAC">
        <w:rPr>
          <w:rFonts w:cs="Arial"/>
          <w:color w:val="000000"/>
        </w:rPr>
        <w:t xml:space="preserve">irea </w:t>
      </w:r>
      <w:r w:rsidR="00BB1AAC">
        <w:rPr>
          <w:rFonts w:cs="Arial"/>
          <w:color w:val="000000"/>
        </w:rPr>
        <w:t>ș</w:t>
      </w:r>
      <w:r w:rsidRPr="00BB1AAC">
        <w:rPr>
          <w:rFonts w:cs="Arial"/>
          <w:color w:val="000000"/>
        </w:rPr>
        <w:t>i transportul zapezii de pe c</w:t>
      </w:r>
      <w:r w:rsidR="00BB1AAC">
        <w:rPr>
          <w:rFonts w:cs="Arial"/>
          <w:color w:val="000000"/>
        </w:rPr>
        <w:t>ă</w:t>
      </w:r>
      <w:r w:rsidRPr="00BB1AAC">
        <w:rPr>
          <w:rFonts w:cs="Arial"/>
          <w:color w:val="000000"/>
        </w:rPr>
        <w:t>ile publice, de pe  locurile de joac</w:t>
      </w:r>
      <w:r w:rsidR="00BB1AAC">
        <w:rPr>
          <w:rFonts w:cs="Arial"/>
          <w:color w:val="000000"/>
        </w:rPr>
        <w:t>ă</w:t>
      </w:r>
      <w:r w:rsidRPr="00BB1AAC">
        <w:rPr>
          <w:rFonts w:cs="Arial"/>
          <w:color w:val="000000"/>
        </w:rPr>
        <w:t xml:space="preserve"> pt copii</w:t>
      </w:r>
      <w:r w:rsidR="00BB1AAC">
        <w:rPr>
          <w:rFonts w:cs="Arial"/>
          <w:color w:val="000000"/>
        </w:rPr>
        <w:t>;</w:t>
      </w:r>
    </w:p>
    <w:p w:rsidR="00BB1AAC" w:rsidRPr="00BB1AAC" w:rsidRDefault="009A7FF4" w:rsidP="00D518E7">
      <w:pPr>
        <w:pStyle w:val="ListParagraph"/>
        <w:numPr>
          <w:ilvl w:val="0"/>
          <w:numId w:val="60"/>
        </w:numPr>
        <w:tabs>
          <w:tab w:val="left" w:pos="900"/>
        </w:tabs>
        <w:spacing w:line="360" w:lineRule="auto"/>
        <w:ind w:left="0" w:firstLine="720"/>
        <w:jc w:val="both"/>
        <w:rPr>
          <w:rFonts w:ascii="Segoe UI" w:hAnsi="Segoe UI" w:cs="Segoe UI"/>
          <w:color w:val="000000"/>
          <w:lang w:val="en-US"/>
        </w:rPr>
      </w:pPr>
      <w:r w:rsidRPr="00BB1AAC">
        <w:rPr>
          <w:rFonts w:cs="Arial"/>
          <w:color w:val="000000"/>
        </w:rPr>
        <w:t>supravegherea protejării mediului urban;</w:t>
      </w:r>
    </w:p>
    <w:p w:rsidR="00BB1AAC" w:rsidRPr="00BB1AAC" w:rsidRDefault="009A7FF4" w:rsidP="00D518E7">
      <w:pPr>
        <w:pStyle w:val="ListParagraph"/>
        <w:numPr>
          <w:ilvl w:val="0"/>
          <w:numId w:val="60"/>
        </w:numPr>
        <w:tabs>
          <w:tab w:val="left" w:pos="900"/>
        </w:tabs>
        <w:spacing w:line="360" w:lineRule="auto"/>
        <w:ind w:left="0" w:firstLine="720"/>
        <w:jc w:val="both"/>
        <w:rPr>
          <w:rFonts w:ascii="Segoe UI" w:hAnsi="Segoe UI" w:cs="Segoe UI"/>
          <w:color w:val="000000"/>
          <w:lang w:val="en-US"/>
        </w:rPr>
      </w:pPr>
      <w:r w:rsidRPr="00BB1AAC">
        <w:rPr>
          <w:rFonts w:cs="Arial"/>
          <w:color w:val="000000"/>
        </w:rPr>
        <w:t>elaborarea şi urmărirea derulării programului de plantări de materiale dendricole, arbuşti şi arbori ornamentali;</w:t>
      </w:r>
    </w:p>
    <w:p w:rsidR="009A7FF4" w:rsidRPr="00BB1AAC" w:rsidRDefault="009A7FF4" w:rsidP="00D518E7">
      <w:pPr>
        <w:pStyle w:val="ListParagraph"/>
        <w:numPr>
          <w:ilvl w:val="0"/>
          <w:numId w:val="60"/>
        </w:numPr>
        <w:tabs>
          <w:tab w:val="left" w:pos="900"/>
        </w:tabs>
        <w:spacing w:line="360" w:lineRule="auto"/>
        <w:ind w:left="0" w:firstLine="720"/>
        <w:jc w:val="both"/>
        <w:rPr>
          <w:rFonts w:ascii="Segoe UI" w:hAnsi="Segoe UI" w:cs="Segoe UI"/>
          <w:color w:val="000000"/>
          <w:lang w:val="en-US"/>
        </w:rPr>
      </w:pPr>
      <w:r w:rsidRPr="00BB1AAC">
        <w:rPr>
          <w:rFonts w:cs="Arial"/>
          <w:color w:val="000000"/>
          <w:lang w:val="en-US"/>
        </w:rPr>
        <w:t>asigur</w:t>
      </w:r>
      <w:r w:rsidRPr="00BB1AAC">
        <w:rPr>
          <w:rFonts w:cs="Arial"/>
          <w:color w:val="000000"/>
        </w:rPr>
        <w:t>ă, prin intermediul persoanei desemnate în calitate de gestionar, în limitele de competenţă stabilite prin dispoziţie a primarului, gestiunea bunurilor (mijloace fixe, obiecte de inventar, materiale consumabile şi alte valori), aflate în administrarea, folosinţa sau deţinerea, chiar temporară, a instituţiei, sens în care desfăşoară următoarele activităţi:</w:t>
      </w:r>
    </w:p>
    <w:p w:rsidR="00BB1AAC" w:rsidRPr="00BB1AAC" w:rsidRDefault="009A7FF4" w:rsidP="00D518E7">
      <w:pPr>
        <w:pStyle w:val="ListParagraph"/>
        <w:numPr>
          <w:ilvl w:val="0"/>
          <w:numId w:val="64"/>
        </w:numPr>
        <w:tabs>
          <w:tab w:val="left" w:pos="1620"/>
        </w:tabs>
        <w:spacing w:line="360" w:lineRule="auto"/>
        <w:ind w:left="0" w:firstLine="1440"/>
        <w:jc w:val="both"/>
        <w:rPr>
          <w:rFonts w:ascii="Segoe UI" w:hAnsi="Segoe UI" w:cs="Segoe UI"/>
          <w:color w:val="000000"/>
          <w:lang w:val="en-US"/>
        </w:rPr>
      </w:pPr>
      <w:r w:rsidRPr="00BB1AAC">
        <w:rPr>
          <w:rFonts w:cs="Arial"/>
          <w:color w:val="000000"/>
          <w:lang w:val="en-US"/>
        </w:rPr>
        <w:t>recep</w:t>
      </w:r>
      <w:r w:rsidR="00BB1AAC">
        <w:rPr>
          <w:rFonts w:cs="Arial"/>
          <w:color w:val="000000"/>
        </w:rPr>
        <w:t>ţionează bunurile (marfă</w:t>
      </w:r>
      <w:r w:rsidRPr="00BB1AAC">
        <w:rPr>
          <w:rFonts w:cs="Arial"/>
          <w:color w:val="000000"/>
        </w:rPr>
        <w:t>) la intrarea în magazie împreună cu comisia de recepţie;</w:t>
      </w:r>
    </w:p>
    <w:p w:rsidR="00BB1AAC" w:rsidRPr="00BB1AAC" w:rsidRDefault="009A7FF4" w:rsidP="00D518E7">
      <w:pPr>
        <w:pStyle w:val="ListParagraph"/>
        <w:numPr>
          <w:ilvl w:val="0"/>
          <w:numId w:val="64"/>
        </w:numPr>
        <w:tabs>
          <w:tab w:val="left" w:pos="1620"/>
        </w:tabs>
        <w:spacing w:line="360" w:lineRule="auto"/>
        <w:ind w:left="0" w:firstLine="1440"/>
        <w:jc w:val="both"/>
        <w:rPr>
          <w:rFonts w:ascii="Segoe UI" w:hAnsi="Segoe UI" w:cs="Segoe UI"/>
          <w:color w:val="000000"/>
          <w:lang w:val="en-US"/>
        </w:rPr>
      </w:pPr>
      <w:r w:rsidRPr="00BB1AAC">
        <w:rPr>
          <w:rFonts w:cs="Arial"/>
          <w:color w:val="000000"/>
          <w:lang w:val="en-US"/>
        </w:rPr>
        <w:t>verific</w:t>
      </w:r>
      <w:r w:rsidRPr="00BB1AAC">
        <w:rPr>
          <w:rFonts w:cs="Arial"/>
          <w:color w:val="000000"/>
        </w:rPr>
        <w:t>ă cantităţile indicate în documentele care le însoţesc şi controlează, pe cât este posibil, calitatea acestora;</w:t>
      </w:r>
    </w:p>
    <w:p w:rsidR="00BB1AAC" w:rsidRPr="00BB1AAC" w:rsidRDefault="009A7FF4" w:rsidP="00D518E7">
      <w:pPr>
        <w:pStyle w:val="ListParagraph"/>
        <w:numPr>
          <w:ilvl w:val="0"/>
          <w:numId w:val="64"/>
        </w:numPr>
        <w:tabs>
          <w:tab w:val="left" w:pos="1620"/>
        </w:tabs>
        <w:spacing w:line="360" w:lineRule="auto"/>
        <w:ind w:left="0" w:firstLine="1440"/>
        <w:jc w:val="both"/>
        <w:rPr>
          <w:rFonts w:ascii="Segoe UI" w:hAnsi="Segoe UI" w:cs="Segoe UI"/>
          <w:color w:val="000000"/>
          <w:lang w:val="en-US"/>
        </w:rPr>
      </w:pPr>
      <w:r w:rsidRPr="00BB1AAC">
        <w:rPr>
          <w:rFonts w:cs="Arial"/>
          <w:color w:val="000000"/>
          <w:lang w:val="en-US"/>
        </w:rPr>
        <w:t>asigur</w:t>
      </w:r>
      <w:r w:rsidRPr="00BB1AAC">
        <w:rPr>
          <w:rFonts w:cs="Arial"/>
          <w:color w:val="000000"/>
        </w:rPr>
        <w:t>ă depozitarea bunurilor în bune condiţiuni pentru a se evita degradarea acestora;</w:t>
      </w:r>
    </w:p>
    <w:p w:rsidR="00BB1AAC" w:rsidRPr="00BB1AAC" w:rsidRDefault="009A7FF4" w:rsidP="00D518E7">
      <w:pPr>
        <w:pStyle w:val="ListParagraph"/>
        <w:numPr>
          <w:ilvl w:val="0"/>
          <w:numId w:val="64"/>
        </w:numPr>
        <w:tabs>
          <w:tab w:val="left" w:pos="1620"/>
        </w:tabs>
        <w:spacing w:line="360" w:lineRule="auto"/>
        <w:ind w:left="0" w:firstLine="1440"/>
        <w:jc w:val="both"/>
        <w:rPr>
          <w:rFonts w:ascii="Segoe UI" w:hAnsi="Segoe UI" w:cs="Segoe UI"/>
          <w:color w:val="000000"/>
          <w:lang w:val="en-US"/>
        </w:rPr>
      </w:pPr>
      <w:r w:rsidRPr="00BB1AAC">
        <w:rPr>
          <w:rFonts w:cs="Arial"/>
          <w:color w:val="000000"/>
          <w:lang w:val="en-US"/>
        </w:rPr>
        <w:t>p</w:t>
      </w:r>
      <w:r w:rsidRPr="00BB1AAC">
        <w:rPr>
          <w:rFonts w:cs="Arial"/>
          <w:color w:val="000000"/>
        </w:rPr>
        <w:t>ăstrează evidenţa documentelor de transfer emise (bonuri de consum şi bonuri de transfer), cu semnăturile de predare-primire la zi;</w:t>
      </w:r>
    </w:p>
    <w:p w:rsidR="00BB1AAC" w:rsidRPr="00BB1AAC" w:rsidRDefault="009A7FF4" w:rsidP="00D518E7">
      <w:pPr>
        <w:pStyle w:val="ListParagraph"/>
        <w:numPr>
          <w:ilvl w:val="0"/>
          <w:numId w:val="64"/>
        </w:numPr>
        <w:tabs>
          <w:tab w:val="left" w:pos="1620"/>
        </w:tabs>
        <w:spacing w:line="360" w:lineRule="auto"/>
        <w:ind w:left="0" w:firstLine="1440"/>
        <w:jc w:val="both"/>
        <w:rPr>
          <w:rFonts w:ascii="Segoe UI" w:hAnsi="Segoe UI" w:cs="Segoe UI"/>
          <w:color w:val="000000"/>
          <w:lang w:val="en-US"/>
        </w:rPr>
      </w:pPr>
      <w:r w:rsidRPr="00BB1AAC">
        <w:rPr>
          <w:rFonts w:cs="Arial"/>
          <w:color w:val="000000"/>
          <w:lang w:val="en-US"/>
        </w:rPr>
        <w:t>întocme</w:t>
      </w:r>
      <w:r w:rsidRPr="00BB1AAC">
        <w:rPr>
          <w:rFonts w:cs="Arial"/>
          <w:color w:val="000000"/>
        </w:rPr>
        <w:t>şte, împreună cu comisiile de inventariere, inventarul anual făcut la nivelul instituţiei</w:t>
      </w:r>
      <w:r w:rsidRPr="00BB1AAC">
        <w:rPr>
          <w:rFonts w:cs="Arial"/>
          <w:b/>
          <w:bCs/>
          <w:color w:val="000000"/>
        </w:rPr>
        <w:t> </w:t>
      </w:r>
      <w:r w:rsidRPr="00BB1AAC">
        <w:rPr>
          <w:rFonts w:cs="Arial"/>
          <w:color w:val="000000"/>
        </w:rPr>
        <w:t>cu privire la bunurile gestionate</w:t>
      </w:r>
      <w:r w:rsidR="00BB1AAC">
        <w:rPr>
          <w:rFonts w:cs="Arial"/>
          <w:b/>
          <w:bCs/>
          <w:color w:val="000000"/>
        </w:rPr>
        <w:t>;</w:t>
      </w:r>
    </w:p>
    <w:p w:rsidR="009A7FF4" w:rsidRPr="00BB1AAC" w:rsidRDefault="009A7FF4" w:rsidP="00D518E7">
      <w:pPr>
        <w:pStyle w:val="ListParagraph"/>
        <w:numPr>
          <w:ilvl w:val="0"/>
          <w:numId w:val="61"/>
        </w:numPr>
        <w:tabs>
          <w:tab w:val="left" w:pos="900"/>
        </w:tabs>
        <w:spacing w:line="360" w:lineRule="auto"/>
        <w:ind w:left="0" w:firstLine="720"/>
        <w:jc w:val="both"/>
        <w:rPr>
          <w:rFonts w:ascii="Segoe UI" w:hAnsi="Segoe UI" w:cs="Segoe UI"/>
          <w:color w:val="000000"/>
          <w:lang w:val="en-US"/>
        </w:rPr>
      </w:pPr>
      <w:r w:rsidRPr="00BB1AAC">
        <w:rPr>
          <w:rFonts w:cs="Arial"/>
          <w:color w:val="000000"/>
          <w:lang w:val="en-US"/>
        </w:rPr>
        <w:lastRenderedPageBreak/>
        <w:t>asigur</w:t>
      </w:r>
      <w:r w:rsidR="00BB1AAC" w:rsidRPr="00BB1AAC">
        <w:rPr>
          <w:rFonts w:cs="Arial"/>
          <w:color w:val="000000"/>
          <w:lang w:val="en-US"/>
        </w:rPr>
        <w:t>ă</w:t>
      </w:r>
      <w:r w:rsidRPr="00BB1AAC">
        <w:rPr>
          <w:rFonts w:cs="Arial"/>
          <w:color w:val="000000"/>
        </w:rPr>
        <w:t xml:space="preserve"> conducerii instituţiei, deplasările în interes de serviciu cu autoturismele din dotarea instituţiei, sens în care desfăşoară următoarele activităţi:</w:t>
      </w:r>
    </w:p>
    <w:p w:rsidR="00BB1AAC" w:rsidRPr="00BB1AAC" w:rsidRDefault="009A7FF4" w:rsidP="00D518E7">
      <w:pPr>
        <w:pStyle w:val="ListParagraph"/>
        <w:numPr>
          <w:ilvl w:val="0"/>
          <w:numId w:val="62"/>
        </w:numPr>
        <w:tabs>
          <w:tab w:val="left" w:pos="1620"/>
        </w:tabs>
        <w:spacing w:line="360" w:lineRule="auto"/>
        <w:ind w:left="0" w:firstLine="1440"/>
        <w:jc w:val="both"/>
        <w:rPr>
          <w:rFonts w:ascii="Segoe UI" w:hAnsi="Segoe UI" w:cs="Segoe UI"/>
          <w:color w:val="000000"/>
          <w:lang w:val="en-US"/>
        </w:rPr>
      </w:pPr>
      <w:r w:rsidRPr="00BB1AAC">
        <w:rPr>
          <w:rFonts w:cs="Arial"/>
          <w:color w:val="000000"/>
        </w:rPr>
        <w:t>ţine evidenţa solicitărilor primite privind deplasările, în vederea programării şi organizării activităţii şoferilor instituţiei;</w:t>
      </w:r>
    </w:p>
    <w:p w:rsidR="00BB1AAC" w:rsidRPr="00BB1AAC" w:rsidRDefault="009A7FF4" w:rsidP="00D518E7">
      <w:pPr>
        <w:pStyle w:val="ListParagraph"/>
        <w:numPr>
          <w:ilvl w:val="0"/>
          <w:numId w:val="62"/>
        </w:numPr>
        <w:tabs>
          <w:tab w:val="left" w:pos="1620"/>
        </w:tabs>
        <w:spacing w:line="360" w:lineRule="auto"/>
        <w:ind w:left="0" w:firstLine="1440"/>
        <w:jc w:val="both"/>
        <w:rPr>
          <w:rFonts w:ascii="Segoe UI" w:hAnsi="Segoe UI" w:cs="Segoe UI"/>
          <w:color w:val="000000"/>
          <w:lang w:val="en-US"/>
        </w:rPr>
      </w:pPr>
      <w:r w:rsidRPr="00BB1AAC">
        <w:rPr>
          <w:rFonts w:cs="Arial"/>
          <w:color w:val="000000"/>
          <w:lang w:val="en-US"/>
        </w:rPr>
        <w:t>elibereaz</w:t>
      </w:r>
      <w:r w:rsidRPr="00BB1AAC">
        <w:rPr>
          <w:rFonts w:cs="Arial"/>
          <w:color w:val="000000"/>
        </w:rPr>
        <w:t>ă şi urmăreşte foile de parcurs zilnic, pentru autoturisme;</w:t>
      </w:r>
    </w:p>
    <w:p w:rsidR="009A7FF4" w:rsidRPr="00BB1AAC" w:rsidRDefault="009A7FF4" w:rsidP="00D518E7">
      <w:pPr>
        <w:pStyle w:val="ListParagraph"/>
        <w:numPr>
          <w:ilvl w:val="0"/>
          <w:numId w:val="62"/>
        </w:numPr>
        <w:tabs>
          <w:tab w:val="left" w:pos="1620"/>
        </w:tabs>
        <w:spacing w:line="360" w:lineRule="auto"/>
        <w:ind w:left="0" w:firstLine="1440"/>
        <w:jc w:val="both"/>
        <w:rPr>
          <w:rFonts w:ascii="Segoe UI" w:hAnsi="Segoe UI" w:cs="Segoe UI"/>
          <w:color w:val="000000"/>
          <w:lang w:val="en-US"/>
        </w:rPr>
      </w:pPr>
      <w:r w:rsidRPr="00BB1AAC">
        <w:rPr>
          <w:rFonts w:cs="Arial"/>
          <w:color w:val="000000"/>
          <w:lang w:val="en-US"/>
        </w:rPr>
        <w:t>întocme</w:t>
      </w:r>
      <w:r w:rsidRPr="00BB1AAC">
        <w:rPr>
          <w:rFonts w:cs="Arial"/>
          <w:color w:val="000000"/>
        </w:rPr>
        <w:t>şte lunar centralizatorul F.A.Z. (fişă de activita</w:t>
      </w:r>
      <w:r w:rsidR="00BB1AAC">
        <w:rPr>
          <w:rFonts w:cs="Arial"/>
          <w:color w:val="000000"/>
        </w:rPr>
        <w:t>te zilnică), pentru autoturisme;</w:t>
      </w:r>
    </w:p>
    <w:p w:rsidR="00BB1AAC" w:rsidRPr="00BB1AAC" w:rsidRDefault="009A7FF4" w:rsidP="00D518E7">
      <w:pPr>
        <w:pStyle w:val="ListParagraph"/>
        <w:numPr>
          <w:ilvl w:val="0"/>
          <w:numId w:val="63"/>
        </w:numPr>
        <w:tabs>
          <w:tab w:val="left" w:pos="720"/>
          <w:tab w:val="left" w:pos="990"/>
        </w:tabs>
        <w:spacing w:line="360" w:lineRule="auto"/>
        <w:ind w:left="0" w:firstLine="720"/>
        <w:jc w:val="both"/>
        <w:rPr>
          <w:rFonts w:ascii="Segoe UI" w:hAnsi="Segoe UI" w:cs="Segoe UI"/>
          <w:color w:val="000000"/>
          <w:lang w:val="en-US"/>
        </w:rPr>
      </w:pPr>
      <w:proofErr w:type="gramStart"/>
      <w:r w:rsidRPr="00BB1AAC">
        <w:rPr>
          <w:rFonts w:cs="Arial"/>
          <w:color w:val="000000"/>
          <w:lang w:val="en-US"/>
        </w:rPr>
        <w:t>asigur</w:t>
      </w:r>
      <w:r w:rsidRPr="00BB1AAC">
        <w:rPr>
          <w:rFonts w:cs="Arial"/>
          <w:color w:val="000000"/>
        </w:rPr>
        <w:t>ă</w:t>
      </w:r>
      <w:proofErr w:type="gramEnd"/>
      <w:r w:rsidRPr="00BB1AAC">
        <w:rPr>
          <w:rFonts w:cs="Arial"/>
          <w:color w:val="000000"/>
        </w:rPr>
        <w:t xml:space="preserve"> şi organizează efectuarea curăţeniei la sediul primăriei şi, ocazional, la alte instituţii subordonate consiliului local;</w:t>
      </w:r>
    </w:p>
    <w:p w:rsidR="00BB1AAC" w:rsidRPr="00BB1AAC" w:rsidRDefault="009A7FF4" w:rsidP="00D518E7">
      <w:pPr>
        <w:pStyle w:val="ListParagraph"/>
        <w:numPr>
          <w:ilvl w:val="0"/>
          <w:numId w:val="63"/>
        </w:numPr>
        <w:tabs>
          <w:tab w:val="left" w:pos="720"/>
          <w:tab w:val="left" w:pos="990"/>
        </w:tabs>
        <w:spacing w:line="360" w:lineRule="auto"/>
        <w:ind w:left="0" w:firstLine="720"/>
        <w:jc w:val="both"/>
        <w:rPr>
          <w:rFonts w:ascii="Segoe UI" w:hAnsi="Segoe UI" w:cs="Segoe UI"/>
          <w:color w:val="000000"/>
          <w:lang w:val="en-US"/>
        </w:rPr>
      </w:pPr>
      <w:r w:rsidRPr="00BB1AAC">
        <w:rPr>
          <w:rFonts w:cs="Arial"/>
          <w:color w:val="000000"/>
        </w:rPr>
        <w:t>asigurǎ desfǎșurarea ȋn bune condiții a activitǎții pietei agroalimentare din orașul Sǎrmașu</w:t>
      </w:r>
      <w:r w:rsidR="00BB1AAC">
        <w:rPr>
          <w:rFonts w:cs="Arial"/>
          <w:color w:val="000000"/>
        </w:rPr>
        <w:t>;</w:t>
      </w:r>
    </w:p>
    <w:p w:rsidR="00BB1AAC" w:rsidRPr="00BB1AAC" w:rsidRDefault="00BB1AAC" w:rsidP="00D518E7">
      <w:pPr>
        <w:pStyle w:val="ListParagraph"/>
        <w:numPr>
          <w:ilvl w:val="0"/>
          <w:numId w:val="63"/>
        </w:numPr>
        <w:tabs>
          <w:tab w:val="left" w:pos="720"/>
          <w:tab w:val="left" w:pos="990"/>
        </w:tabs>
        <w:spacing w:line="360" w:lineRule="auto"/>
        <w:ind w:left="0" w:firstLine="720"/>
        <w:jc w:val="both"/>
        <w:rPr>
          <w:rFonts w:ascii="Segoe UI" w:hAnsi="Segoe UI" w:cs="Segoe UI"/>
          <w:color w:val="000000"/>
          <w:lang w:val="en-US"/>
        </w:rPr>
      </w:pPr>
      <w:r>
        <w:rPr>
          <w:rFonts w:cs="Arial"/>
          <w:color w:val="000000"/>
        </w:rPr>
        <w:t>a</w:t>
      </w:r>
      <w:r w:rsidR="009A7FF4" w:rsidRPr="00BB1AAC">
        <w:rPr>
          <w:rFonts w:cs="Arial"/>
          <w:color w:val="000000"/>
        </w:rPr>
        <w:t>sigurǎ ȋncasarea taxelor aprobate de consiliul local, atȃt de la persoanele fizice</w:t>
      </w:r>
      <w:r>
        <w:rPr>
          <w:rFonts w:cs="Arial"/>
          <w:color w:val="000000"/>
        </w:rPr>
        <w:t xml:space="preserve"> </w:t>
      </w:r>
      <w:r w:rsidR="009A7FF4" w:rsidRPr="00BB1AAC">
        <w:rPr>
          <w:rFonts w:cs="Arial"/>
          <w:color w:val="000000"/>
        </w:rPr>
        <w:t>cȃt și de la persoane juridice  c</w:t>
      </w:r>
      <w:r>
        <w:rPr>
          <w:rFonts w:cs="Arial"/>
          <w:color w:val="000000"/>
        </w:rPr>
        <w:t>are ȋși desfǎșoarǎ activitatea î</w:t>
      </w:r>
      <w:r w:rsidR="009A7FF4" w:rsidRPr="00BB1AAC">
        <w:rPr>
          <w:rFonts w:cs="Arial"/>
          <w:color w:val="000000"/>
        </w:rPr>
        <w:t>n piața agroalimentarǎ</w:t>
      </w:r>
      <w:r>
        <w:rPr>
          <w:rFonts w:cs="Arial"/>
          <w:color w:val="000000"/>
        </w:rPr>
        <w:t>;</w:t>
      </w:r>
    </w:p>
    <w:p w:rsidR="009A7FF4" w:rsidRPr="00BB1AAC" w:rsidRDefault="00BB1AAC" w:rsidP="00D518E7">
      <w:pPr>
        <w:pStyle w:val="ListParagraph"/>
        <w:numPr>
          <w:ilvl w:val="0"/>
          <w:numId w:val="63"/>
        </w:numPr>
        <w:tabs>
          <w:tab w:val="left" w:pos="720"/>
          <w:tab w:val="left" w:pos="990"/>
        </w:tabs>
        <w:spacing w:line="360" w:lineRule="auto"/>
        <w:ind w:left="0" w:firstLine="720"/>
        <w:jc w:val="both"/>
        <w:rPr>
          <w:rFonts w:ascii="Segoe UI" w:hAnsi="Segoe UI" w:cs="Segoe UI"/>
          <w:color w:val="000000"/>
          <w:lang w:val="en-US"/>
        </w:rPr>
      </w:pPr>
      <w:r>
        <w:rPr>
          <w:rFonts w:cs="Arial"/>
          <w:color w:val="000000"/>
        </w:rPr>
        <w:t>i</w:t>
      </w:r>
      <w:r w:rsidR="009A7FF4" w:rsidRPr="00BB1AAC">
        <w:rPr>
          <w:rFonts w:cs="Arial"/>
          <w:color w:val="000000"/>
        </w:rPr>
        <w:t>a mǎsuri  pentru menținerea curǎțeniei ȋn incinta pieței agroaliemntare Sǎrmașu.</w:t>
      </w:r>
    </w:p>
    <w:p w:rsidR="009A7FF4" w:rsidRDefault="009A7FF4" w:rsidP="009A7FF4">
      <w:pPr>
        <w:pStyle w:val="ListParagraph"/>
        <w:tabs>
          <w:tab w:val="left" w:pos="180"/>
          <w:tab w:val="left" w:pos="540"/>
        </w:tabs>
        <w:spacing w:line="360" w:lineRule="auto"/>
        <w:ind w:left="0"/>
        <w:jc w:val="both"/>
        <w:rPr>
          <w:rFonts w:cs="Arial"/>
          <w:b/>
          <w:color w:val="000000"/>
        </w:rPr>
      </w:pPr>
    </w:p>
    <w:p w:rsidR="00BB1AAC" w:rsidRPr="00DC3010" w:rsidRDefault="00BB1AAC" w:rsidP="005E2183">
      <w:pPr>
        <w:pStyle w:val="ListParagraph"/>
        <w:numPr>
          <w:ilvl w:val="0"/>
          <w:numId w:val="5"/>
        </w:numPr>
        <w:spacing w:after="100" w:afterAutospacing="1"/>
        <w:ind w:left="0" w:firstLine="0"/>
        <w:jc w:val="center"/>
        <w:rPr>
          <w:rFonts w:ascii="Segoe UI" w:hAnsi="Segoe UI" w:cs="Segoe UI"/>
          <w:color w:val="000000"/>
          <w:sz w:val="28"/>
          <w:szCs w:val="28"/>
        </w:rPr>
      </w:pPr>
      <w:r w:rsidRPr="00BB1AAC">
        <w:rPr>
          <w:rFonts w:cs="Arial"/>
          <w:b/>
          <w:bCs/>
          <w:color w:val="000000"/>
          <w:sz w:val="28"/>
          <w:szCs w:val="28"/>
          <w:u w:val="single"/>
        </w:rPr>
        <w:t>DISPOZIŢII FINALE ŞI TRANZITORII</w:t>
      </w:r>
    </w:p>
    <w:p w:rsidR="00DC3010" w:rsidRPr="0087405C" w:rsidRDefault="00DC3010" w:rsidP="00DC3010">
      <w:pPr>
        <w:spacing w:after="0" w:line="360" w:lineRule="auto"/>
        <w:ind w:left="90" w:firstLine="616"/>
        <w:jc w:val="both"/>
        <w:rPr>
          <w:rFonts w:ascii="Segoe UI" w:eastAsia="Times New Roman" w:hAnsi="Segoe UI" w:cs="Segoe UI"/>
          <w:color w:val="000000"/>
          <w:sz w:val="24"/>
          <w:szCs w:val="24"/>
        </w:rPr>
      </w:pPr>
      <w:r w:rsidRPr="00DC3010">
        <w:rPr>
          <w:rFonts w:ascii="Arial" w:eastAsia="Times New Roman" w:hAnsi="Arial" w:cs="Arial"/>
          <w:color w:val="000000"/>
          <w:sz w:val="24"/>
          <w:szCs w:val="24"/>
        </w:rPr>
        <w:t>(1)  </w:t>
      </w:r>
      <w:r w:rsidRPr="0087405C">
        <w:rPr>
          <w:rFonts w:ascii="Arial" w:eastAsia="Times New Roman" w:hAnsi="Arial" w:cs="Arial"/>
          <w:color w:val="000000"/>
          <w:sz w:val="24"/>
          <w:szCs w:val="24"/>
        </w:rPr>
        <w:t>Prezentul regulament se completează cu orice alte prevederi cuprinse în actele normative, atribuţiile prevăzute în prezentul regulament nu sunt limitative şi se completează de drept în funcţie de modificările legislative din domeniul de activitate al compartimentelor din cadrul aparatului de specialitate al primarului orasului Sǎrmașu.</w:t>
      </w:r>
    </w:p>
    <w:p w:rsidR="00DC3010" w:rsidRPr="0087405C" w:rsidRDefault="00DC3010" w:rsidP="00DC3010">
      <w:pPr>
        <w:spacing w:after="0" w:line="360" w:lineRule="auto"/>
        <w:ind w:left="90"/>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rPr>
        <w:t> </w:t>
      </w:r>
      <w:r>
        <w:rPr>
          <w:rFonts w:ascii="Arial" w:eastAsia="Times New Roman" w:hAnsi="Arial" w:cs="Arial"/>
          <w:color w:val="000000"/>
          <w:sz w:val="24"/>
          <w:szCs w:val="24"/>
        </w:rPr>
        <w:tab/>
      </w:r>
      <w:r w:rsidRPr="00DC3010">
        <w:rPr>
          <w:rFonts w:ascii="Arial" w:eastAsia="Times New Roman" w:hAnsi="Arial" w:cs="Arial"/>
          <w:color w:val="000000"/>
          <w:sz w:val="24"/>
          <w:szCs w:val="24"/>
        </w:rPr>
        <w:t>(2)  </w:t>
      </w:r>
      <w:r w:rsidRPr="0087405C">
        <w:rPr>
          <w:rFonts w:ascii="Arial" w:eastAsia="Times New Roman" w:hAnsi="Arial" w:cs="Arial"/>
          <w:color w:val="000000"/>
          <w:sz w:val="24"/>
          <w:szCs w:val="24"/>
        </w:rPr>
        <w:t>Conducătorii serviciilor,</w:t>
      </w:r>
      <w:r>
        <w:rPr>
          <w:rFonts w:ascii="Arial" w:eastAsia="Times New Roman" w:hAnsi="Arial" w:cs="Arial"/>
          <w:color w:val="000000"/>
          <w:sz w:val="24"/>
          <w:szCs w:val="24"/>
        </w:rPr>
        <w:t xml:space="preserve"> </w:t>
      </w:r>
      <w:r w:rsidRPr="0087405C">
        <w:rPr>
          <w:rFonts w:ascii="Arial" w:eastAsia="Times New Roman" w:hAnsi="Arial" w:cs="Arial"/>
          <w:color w:val="000000"/>
          <w:sz w:val="24"/>
          <w:szCs w:val="24"/>
        </w:rPr>
        <w:t>birourilor şi compartimentelor de specialitate, vor putea stabili şi alte atribuţii decât cele prevazute în prezentul Regulament, pentru personalul din cadrul acestora, prin dispoziţia conducerii Primariei ora</w:t>
      </w:r>
      <w:r>
        <w:rPr>
          <w:rFonts w:ascii="Arial" w:eastAsia="Times New Roman" w:hAnsi="Arial" w:cs="Arial"/>
          <w:color w:val="000000"/>
          <w:sz w:val="24"/>
          <w:szCs w:val="24"/>
        </w:rPr>
        <w:t>șu</w:t>
      </w:r>
      <w:r w:rsidRPr="0087405C">
        <w:rPr>
          <w:rFonts w:ascii="Arial" w:eastAsia="Times New Roman" w:hAnsi="Arial" w:cs="Arial"/>
          <w:color w:val="000000"/>
          <w:sz w:val="24"/>
          <w:szCs w:val="24"/>
        </w:rPr>
        <w:t>lui Sǎrmașu. Aceste sarcini vor fi prezentate în scris şi asumate sub semnatură de  către cei îndreptăţiţi să le aducă la îndeplinire.</w:t>
      </w:r>
    </w:p>
    <w:p w:rsidR="00DC3010" w:rsidRDefault="00DC3010" w:rsidP="00DC3010">
      <w:pPr>
        <w:spacing w:after="0" w:line="360" w:lineRule="auto"/>
        <w:ind w:firstLine="720"/>
        <w:jc w:val="both"/>
        <w:rPr>
          <w:rFonts w:ascii="Arial" w:eastAsia="Times New Roman" w:hAnsi="Arial" w:cs="Arial"/>
          <w:color w:val="1F1F1F"/>
          <w:sz w:val="24"/>
          <w:szCs w:val="24"/>
        </w:rPr>
      </w:pPr>
      <w:r w:rsidRPr="0087405C">
        <w:rPr>
          <w:rFonts w:ascii="Arial" w:eastAsia="Times New Roman" w:hAnsi="Arial" w:cs="Arial"/>
          <w:color w:val="000000"/>
          <w:sz w:val="24"/>
          <w:szCs w:val="24"/>
        </w:rPr>
        <w:t> </w:t>
      </w:r>
      <w:r w:rsidRPr="00DC3010">
        <w:rPr>
          <w:rFonts w:ascii="Arial" w:eastAsia="Times New Roman" w:hAnsi="Arial" w:cs="Arial"/>
          <w:color w:val="1F1F1F"/>
          <w:sz w:val="24"/>
          <w:szCs w:val="24"/>
        </w:rPr>
        <w:t>(3)</w:t>
      </w:r>
      <w:r w:rsidRPr="0087405C">
        <w:rPr>
          <w:rFonts w:ascii="Arial" w:eastAsia="Times New Roman" w:hAnsi="Arial" w:cs="Arial"/>
          <w:color w:val="1F1F1F"/>
          <w:sz w:val="24"/>
          <w:szCs w:val="24"/>
        </w:rPr>
        <w:t> </w:t>
      </w:r>
      <w:r>
        <w:rPr>
          <w:rFonts w:ascii="Arial" w:eastAsia="Times New Roman" w:hAnsi="Arial" w:cs="Arial"/>
          <w:color w:val="1F1F1F"/>
          <w:sz w:val="24"/>
          <w:szCs w:val="24"/>
        </w:rPr>
        <w:t>Șefii de servicii și birouri pe baza atribuțiilor cuprinse în prezentul regulament vor elabora fișa postului, în termen de 30 de zile de la aprobarea acestuia, care vor cuprinde sarcinile pentru fecare post în parte.</w:t>
      </w:r>
    </w:p>
    <w:p w:rsidR="00DC3010" w:rsidRPr="0087405C" w:rsidRDefault="00DC3010" w:rsidP="00DC3010">
      <w:pPr>
        <w:spacing w:after="0" w:line="360" w:lineRule="auto"/>
        <w:ind w:firstLine="720"/>
        <w:jc w:val="both"/>
        <w:rPr>
          <w:rFonts w:ascii="Segoe UI" w:eastAsia="Times New Roman" w:hAnsi="Segoe UI" w:cs="Segoe UI"/>
          <w:color w:val="000000"/>
          <w:sz w:val="24"/>
          <w:szCs w:val="24"/>
        </w:rPr>
      </w:pPr>
      <w:r w:rsidRPr="00DC3010">
        <w:rPr>
          <w:rFonts w:ascii="Arial" w:eastAsia="Times New Roman" w:hAnsi="Arial" w:cs="Arial"/>
          <w:color w:val="000000"/>
          <w:sz w:val="24"/>
          <w:szCs w:val="24"/>
        </w:rPr>
        <w:t>(4)</w:t>
      </w:r>
      <w:r>
        <w:rPr>
          <w:rFonts w:ascii="Arial" w:eastAsia="Times New Roman" w:hAnsi="Arial" w:cs="Arial"/>
          <w:color w:val="000000"/>
          <w:sz w:val="24"/>
          <w:szCs w:val="24"/>
        </w:rPr>
        <w:t> Ș</w:t>
      </w:r>
      <w:r w:rsidRPr="0087405C">
        <w:rPr>
          <w:rFonts w:ascii="Arial" w:eastAsia="Times New Roman" w:hAnsi="Arial" w:cs="Arial"/>
          <w:color w:val="000000"/>
          <w:sz w:val="24"/>
          <w:szCs w:val="24"/>
        </w:rPr>
        <w:t>efii structurilor funcţionale din cadrul aparatului de</w:t>
      </w:r>
      <w:r>
        <w:rPr>
          <w:rFonts w:ascii="Arial" w:eastAsia="Times New Roman" w:hAnsi="Arial" w:cs="Arial"/>
          <w:color w:val="000000"/>
          <w:sz w:val="24"/>
          <w:szCs w:val="24"/>
        </w:rPr>
        <w:t xml:space="preserve"> specialitate al Primarului oraș</w:t>
      </w:r>
      <w:r w:rsidRPr="0087405C">
        <w:rPr>
          <w:rFonts w:ascii="Arial" w:eastAsia="Times New Roman" w:hAnsi="Arial" w:cs="Arial"/>
          <w:color w:val="000000"/>
          <w:sz w:val="24"/>
          <w:szCs w:val="24"/>
        </w:rPr>
        <w:t>ului Sǎrmașu  sunt obligaţi să asigure informarea personalului din subordine despre prevederile prezentului regulament pentru respectarea acestora.</w:t>
      </w:r>
    </w:p>
    <w:p w:rsidR="00DC3010" w:rsidRPr="0087405C" w:rsidRDefault="00DC3010" w:rsidP="00DC3010">
      <w:pPr>
        <w:spacing w:after="0" w:line="360" w:lineRule="auto"/>
        <w:ind w:firstLine="720"/>
        <w:jc w:val="both"/>
        <w:rPr>
          <w:rFonts w:ascii="Segoe UI" w:eastAsia="Times New Roman" w:hAnsi="Segoe UI" w:cs="Segoe UI"/>
          <w:color w:val="000000"/>
          <w:sz w:val="24"/>
          <w:szCs w:val="24"/>
        </w:rPr>
      </w:pPr>
      <w:r w:rsidRPr="00DC3010">
        <w:rPr>
          <w:rFonts w:ascii="Arial" w:eastAsia="Times New Roman" w:hAnsi="Arial" w:cs="Arial"/>
          <w:color w:val="000000"/>
          <w:sz w:val="24"/>
          <w:szCs w:val="24"/>
        </w:rPr>
        <w:lastRenderedPageBreak/>
        <w:t>(5) </w:t>
      </w:r>
      <w:r w:rsidRPr="0087405C">
        <w:rPr>
          <w:rFonts w:ascii="Arial" w:eastAsia="Times New Roman" w:hAnsi="Arial" w:cs="Arial"/>
          <w:color w:val="000000"/>
          <w:sz w:val="24"/>
          <w:szCs w:val="24"/>
        </w:rPr>
        <w:t>Prezentul Regulament de Organizare şi Funcţionare a fost redactat în baza propunerilor compartimentelor din structura organizatorică a Primăriei ora</w:t>
      </w:r>
      <w:r>
        <w:rPr>
          <w:rFonts w:ascii="Arial" w:eastAsia="Times New Roman" w:hAnsi="Arial" w:cs="Arial"/>
          <w:color w:val="000000"/>
          <w:sz w:val="24"/>
          <w:szCs w:val="24"/>
        </w:rPr>
        <w:t>șului Sǎrmașu  care răspund</w:t>
      </w:r>
      <w:r w:rsidRPr="0087405C">
        <w:rPr>
          <w:rFonts w:ascii="Arial" w:eastAsia="Times New Roman" w:hAnsi="Arial" w:cs="Arial"/>
          <w:color w:val="000000"/>
          <w:sz w:val="24"/>
          <w:szCs w:val="24"/>
        </w:rPr>
        <w:t>e necesitatea, oportunitatea şi legalitatea atribuţiilor prevăzute.</w:t>
      </w:r>
    </w:p>
    <w:p w:rsidR="00DC3010" w:rsidRPr="0087405C" w:rsidRDefault="00DC3010" w:rsidP="00DC3010">
      <w:pPr>
        <w:spacing w:after="0" w:line="360" w:lineRule="auto"/>
        <w:ind w:firstLine="720"/>
        <w:jc w:val="both"/>
        <w:rPr>
          <w:rFonts w:ascii="Segoe UI" w:eastAsia="Times New Roman" w:hAnsi="Segoe UI" w:cs="Segoe UI"/>
          <w:color w:val="000000"/>
          <w:sz w:val="24"/>
          <w:szCs w:val="24"/>
        </w:rPr>
      </w:pPr>
      <w:r w:rsidRPr="00DC3010">
        <w:rPr>
          <w:rFonts w:ascii="Arial" w:eastAsia="Times New Roman" w:hAnsi="Arial" w:cs="Arial"/>
          <w:color w:val="000000"/>
          <w:sz w:val="24"/>
          <w:szCs w:val="24"/>
        </w:rPr>
        <w:t> (6)</w:t>
      </w:r>
      <w:r w:rsidRPr="0087405C">
        <w:rPr>
          <w:rFonts w:ascii="Arial" w:eastAsia="Times New Roman" w:hAnsi="Arial" w:cs="Arial"/>
          <w:color w:val="000000"/>
          <w:sz w:val="24"/>
          <w:szCs w:val="24"/>
        </w:rPr>
        <w:t> Compartimentele din structura organizatorică a Primăriei ora</w:t>
      </w:r>
      <w:r>
        <w:rPr>
          <w:rFonts w:ascii="Arial" w:eastAsia="Times New Roman" w:hAnsi="Arial" w:cs="Arial"/>
          <w:color w:val="000000"/>
          <w:sz w:val="24"/>
          <w:szCs w:val="24"/>
        </w:rPr>
        <w:t>ș</w:t>
      </w:r>
      <w:r w:rsidRPr="0087405C">
        <w:rPr>
          <w:rFonts w:ascii="Arial" w:eastAsia="Times New Roman" w:hAnsi="Arial" w:cs="Arial"/>
          <w:color w:val="000000"/>
          <w:sz w:val="24"/>
          <w:szCs w:val="24"/>
        </w:rPr>
        <w:t>ului  Sǎrmașu  întocmesc rapoarte de specialitate în domeniul de activitate al compartimentului şi proiecte de hotărâri ale Consiliului Local în vederea promovării lor în Consiliul local şi precum şi rapoarte de specialitate şi proiecte de dispoziţii ale Primarului ora</w:t>
      </w:r>
      <w:r>
        <w:rPr>
          <w:rFonts w:ascii="Arial" w:eastAsia="Times New Roman" w:hAnsi="Arial" w:cs="Arial"/>
          <w:color w:val="000000"/>
          <w:sz w:val="24"/>
          <w:szCs w:val="24"/>
        </w:rPr>
        <w:t>ș</w:t>
      </w:r>
      <w:r w:rsidRPr="0087405C">
        <w:rPr>
          <w:rFonts w:ascii="Arial" w:eastAsia="Times New Roman" w:hAnsi="Arial" w:cs="Arial"/>
          <w:color w:val="000000"/>
          <w:sz w:val="24"/>
          <w:szCs w:val="24"/>
        </w:rPr>
        <w:t>ului Sǎrmașu  specifice domeniului de activitate.</w:t>
      </w:r>
    </w:p>
    <w:p w:rsidR="00DC3010" w:rsidRPr="0087405C" w:rsidRDefault="00DC3010" w:rsidP="00DC3010">
      <w:pPr>
        <w:spacing w:after="0" w:line="360" w:lineRule="auto"/>
        <w:ind w:firstLine="720"/>
        <w:jc w:val="both"/>
        <w:rPr>
          <w:rFonts w:ascii="Segoe UI" w:eastAsia="Times New Roman" w:hAnsi="Segoe UI" w:cs="Segoe UI"/>
          <w:color w:val="000000"/>
          <w:sz w:val="24"/>
          <w:szCs w:val="24"/>
        </w:rPr>
      </w:pPr>
      <w:r w:rsidRPr="00DC3010">
        <w:rPr>
          <w:rFonts w:ascii="Arial" w:eastAsia="Times New Roman" w:hAnsi="Arial" w:cs="Arial"/>
          <w:color w:val="000000"/>
          <w:sz w:val="24"/>
          <w:szCs w:val="24"/>
        </w:rPr>
        <w:t>(7) </w:t>
      </w:r>
      <w:r w:rsidRPr="0087405C">
        <w:rPr>
          <w:rFonts w:ascii="Arial" w:eastAsia="Times New Roman" w:hAnsi="Arial" w:cs="Arial"/>
          <w:color w:val="000000"/>
          <w:sz w:val="24"/>
          <w:szCs w:val="24"/>
        </w:rPr>
        <w:t>Regulamentul de Organizare şi Funcţionare se modifică şi se completează, conform legislaţiei intrate în vigoare ulterior aprobării acestuia.</w:t>
      </w:r>
    </w:p>
    <w:p w:rsidR="00DC3010" w:rsidRPr="0087405C" w:rsidRDefault="00DC3010" w:rsidP="00DC3010">
      <w:pPr>
        <w:spacing w:after="0" w:line="360" w:lineRule="auto"/>
        <w:ind w:left="90"/>
        <w:jc w:val="both"/>
        <w:rPr>
          <w:rFonts w:ascii="Segoe UI" w:eastAsia="Times New Roman" w:hAnsi="Segoe UI" w:cs="Segoe UI"/>
          <w:color w:val="000000"/>
          <w:sz w:val="24"/>
          <w:szCs w:val="24"/>
        </w:rPr>
      </w:pPr>
      <w:r w:rsidRPr="0087405C">
        <w:rPr>
          <w:rFonts w:ascii="Arial" w:eastAsia="Times New Roman" w:hAnsi="Arial" w:cs="Arial"/>
          <w:color w:val="000000"/>
          <w:sz w:val="24"/>
          <w:szCs w:val="24"/>
        </w:rPr>
        <w:t> </w:t>
      </w:r>
      <w:r>
        <w:rPr>
          <w:rFonts w:ascii="Arial" w:eastAsia="Times New Roman" w:hAnsi="Arial" w:cs="Arial"/>
          <w:color w:val="000000"/>
          <w:sz w:val="24"/>
          <w:szCs w:val="24"/>
        </w:rPr>
        <w:tab/>
      </w:r>
      <w:r w:rsidRPr="00DC3010">
        <w:rPr>
          <w:rFonts w:ascii="Arial" w:eastAsia="Times New Roman" w:hAnsi="Arial" w:cs="Arial"/>
          <w:color w:val="000000"/>
          <w:sz w:val="24"/>
          <w:szCs w:val="24"/>
        </w:rPr>
        <w:t>(8) </w:t>
      </w:r>
      <w:r w:rsidRPr="0087405C">
        <w:rPr>
          <w:rFonts w:ascii="Arial" w:eastAsia="Times New Roman" w:hAnsi="Arial" w:cs="Arial"/>
          <w:color w:val="000000"/>
          <w:sz w:val="24"/>
          <w:szCs w:val="24"/>
        </w:rPr>
        <w:t>Prezentul Regulament de Organizare şi Funcţionare se reactualizează ori de câte ori intervin modificări în structura funcţională a aparatului de specialitate a  primarului ora</w:t>
      </w:r>
      <w:r>
        <w:rPr>
          <w:rFonts w:ascii="Arial" w:eastAsia="Times New Roman" w:hAnsi="Arial" w:cs="Arial"/>
          <w:color w:val="000000"/>
          <w:sz w:val="24"/>
          <w:szCs w:val="24"/>
        </w:rPr>
        <w:t>ș</w:t>
      </w:r>
      <w:r w:rsidRPr="0087405C">
        <w:rPr>
          <w:rFonts w:ascii="Arial" w:eastAsia="Times New Roman" w:hAnsi="Arial" w:cs="Arial"/>
          <w:color w:val="000000"/>
          <w:sz w:val="24"/>
          <w:szCs w:val="24"/>
        </w:rPr>
        <w:t>ului Sǎrmașu.</w:t>
      </w:r>
    </w:p>
    <w:p w:rsidR="006146D1" w:rsidRDefault="00DC3010" w:rsidP="00587836">
      <w:pPr>
        <w:spacing w:after="0" w:line="360" w:lineRule="auto"/>
        <w:ind w:left="90"/>
        <w:jc w:val="both"/>
        <w:rPr>
          <w:rFonts w:ascii="Arial" w:eastAsia="Times New Roman" w:hAnsi="Arial" w:cs="Arial"/>
          <w:b/>
          <w:sz w:val="24"/>
          <w:szCs w:val="24"/>
          <w:lang w:val="en-US"/>
        </w:rPr>
      </w:pPr>
      <w:r w:rsidRPr="0087405C">
        <w:rPr>
          <w:rFonts w:ascii="Arial" w:eastAsia="Times New Roman" w:hAnsi="Arial" w:cs="Arial"/>
          <w:color w:val="000000"/>
          <w:sz w:val="24"/>
          <w:szCs w:val="24"/>
        </w:rPr>
        <w:t> </w:t>
      </w:r>
    </w:p>
    <w:sectPr w:rsidR="006146D1" w:rsidSect="002C3DBF">
      <w:footerReference w:type="default" r:id="rId11"/>
      <w:pgSz w:w="11906" w:h="16838"/>
      <w:pgMar w:top="1296" w:right="1196" w:bottom="1296" w:left="1296" w:header="706" w:footer="43" w:gutter="0"/>
      <w:pgBorders w:display="firstPage" w:offsetFrom="page">
        <w:top w:val="thinThickThinLargeGap" w:sz="24" w:space="24" w:color="C00000"/>
        <w:left w:val="thinThickThinLargeGap" w:sz="24" w:space="24" w:color="C00000"/>
        <w:bottom w:val="thinThickThinLargeGap" w:sz="24" w:space="24" w:color="C00000"/>
        <w:right w:val="thinThickThinLargeGap" w:sz="24" w:space="24" w:color="C00000"/>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3D9" w:rsidRDefault="00AC63D9" w:rsidP="00F83048">
      <w:pPr>
        <w:spacing w:after="0" w:line="240" w:lineRule="auto"/>
      </w:pPr>
      <w:r>
        <w:separator/>
      </w:r>
    </w:p>
  </w:endnote>
  <w:endnote w:type="continuationSeparator" w:id="0">
    <w:p w:rsidR="00AC63D9" w:rsidRDefault="00AC63D9" w:rsidP="00F8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9C5" w:rsidRDefault="003F39C5" w:rsidP="00F83048">
    <w:pPr>
      <w:pStyle w:val="Footer"/>
      <w:jc w:val="center"/>
      <w:rPr>
        <w:sz w:val="18"/>
        <w:szCs w:val="18"/>
        <w:lang w:val="en-US"/>
      </w:rPr>
    </w:pPr>
    <w:r w:rsidRPr="00582D42">
      <w:rPr>
        <w:noProof/>
        <w:color w:val="FF0000"/>
        <w:sz w:val="18"/>
        <w:szCs w:val="18"/>
        <w:lang w:val="en-US" w:eastAsia="en-US"/>
      </w:rPr>
      <mc:AlternateContent>
        <mc:Choice Requires="wps">
          <w:drawing>
            <wp:anchor distT="0" distB="0" distL="114300" distR="114300" simplePos="0" relativeHeight="251659264" behindDoc="0" locked="0" layoutInCell="1" allowOverlap="1" wp14:anchorId="4C88E3E7" wp14:editId="3A9BE9BD">
              <wp:simplePos x="0" y="0"/>
              <wp:positionH relativeFrom="column">
                <wp:posOffset>9525</wp:posOffset>
              </wp:positionH>
              <wp:positionV relativeFrom="paragraph">
                <wp:posOffset>-12065</wp:posOffset>
              </wp:positionV>
              <wp:extent cx="5829300" cy="0"/>
              <wp:effectExtent l="0" t="19050" r="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3810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95pt" to="459.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" strokecolor="red" strokeweight="3pt">
              <v:stroke linestyle="thinThick"/>
            </v:line>
          </w:pict>
        </mc:Fallback>
      </mc:AlternateContent>
    </w:r>
  </w:p>
  <w:p w:rsidR="003F39C5" w:rsidRPr="00582D42" w:rsidRDefault="003F39C5" w:rsidP="00582D42">
    <w:pPr>
      <w:jc w:val="center"/>
      <w:rPr>
        <w:rFonts w:ascii="Arial" w:hAnsi="Arial" w:cs="Arial"/>
        <w:i/>
        <w:color w:val="262626" w:themeColor="text1" w:themeTint="D9"/>
        <w:sz w:val="20"/>
        <w:szCs w:val="20"/>
      </w:rPr>
    </w:pPr>
    <w:r w:rsidRPr="00582D42">
      <w:rPr>
        <w:rFonts w:ascii="Arial" w:hAnsi="Arial" w:cs="Arial"/>
        <w:i/>
        <w:color w:val="262626" w:themeColor="text1" w:themeTint="D9"/>
        <w:sz w:val="20"/>
        <w:szCs w:val="20"/>
      </w:rPr>
      <w:t xml:space="preserve">Regulamentul de Organizare și Funcționare al aparatului de specialitate al primarului </w:t>
    </w:r>
    <w:r>
      <w:rPr>
        <w:rFonts w:ascii="Arial" w:hAnsi="Arial" w:cs="Arial"/>
        <w:i/>
        <w:color w:val="262626" w:themeColor="text1" w:themeTint="D9"/>
        <w:sz w:val="20"/>
        <w:szCs w:val="20"/>
      </w:rPr>
      <w:t>orașul</w:t>
    </w:r>
    <w:r w:rsidRPr="00582D42">
      <w:rPr>
        <w:rFonts w:ascii="Arial" w:hAnsi="Arial" w:cs="Arial"/>
        <w:i/>
        <w:color w:val="262626" w:themeColor="text1" w:themeTint="D9"/>
        <w:sz w:val="20"/>
        <w:szCs w:val="20"/>
      </w:rPr>
      <w:t>ui Sărmașu</w:t>
    </w:r>
  </w:p>
  <w:p w:rsidR="003F39C5" w:rsidRPr="00397052" w:rsidRDefault="003F39C5" w:rsidP="00F83048">
    <w:pPr>
      <w:pStyle w:val="Footer"/>
      <w:jc w:val="right"/>
      <w:rPr>
        <w:sz w:val="16"/>
        <w:szCs w:val="16"/>
        <w:lang w:val="en-US"/>
      </w:rPr>
    </w:pPr>
    <w:r>
      <w:rPr>
        <w:sz w:val="18"/>
        <w:szCs w:val="18"/>
        <w:lang w:val="en-US"/>
      </w:rPr>
      <w:t xml:space="preserve">         </w:t>
    </w:r>
    <w:r w:rsidRPr="00397052">
      <w:rPr>
        <w:sz w:val="16"/>
        <w:szCs w:val="16"/>
        <w:lang w:val="en-US"/>
      </w:rPr>
      <w:t xml:space="preserve">Pagina </w:t>
    </w:r>
    <w:r w:rsidRPr="00397052">
      <w:rPr>
        <w:sz w:val="16"/>
        <w:szCs w:val="16"/>
        <w:lang w:val="en-US"/>
      </w:rPr>
      <w:fldChar w:fldCharType="begin"/>
    </w:r>
    <w:r w:rsidRPr="00397052">
      <w:rPr>
        <w:sz w:val="16"/>
        <w:szCs w:val="16"/>
        <w:lang w:val="en-US"/>
      </w:rPr>
      <w:instrText xml:space="preserve"> PAGE </w:instrText>
    </w:r>
    <w:r w:rsidRPr="00397052">
      <w:rPr>
        <w:sz w:val="16"/>
        <w:szCs w:val="16"/>
        <w:lang w:val="en-US"/>
      </w:rPr>
      <w:fldChar w:fldCharType="separate"/>
    </w:r>
    <w:r w:rsidR="00714D00">
      <w:rPr>
        <w:noProof/>
        <w:sz w:val="16"/>
        <w:szCs w:val="16"/>
        <w:lang w:val="en-US"/>
      </w:rPr>
      <w:t>82</w:t>
    </w:r>
    <w:r w:rsidRPr="00397052">
      <w:rPr>
        <w:sz w:val="16"/>
        <w:szCs w:val="16"/>
        <w:lang w:val="en-US"/>
      </w:rPr>
      <w:fldChar w:fldCharType="end"/>
    </w:r>
    <w:r w:rsidRPr="00397052">
      <w:rPr>
        <w:sz w:val="16"/>
        <w:szCs w:val="16"/>
        <w:lang w:val="en-US"/>
      </w:rPr>
      <w:t xml:space="preserve"> din </w:t>
    </w:r>
    <w:r w:rsidRPr="00397052">
      <w:rPr>
        <w:sz w:val="16"/>
        <w:szCs w:val="16"/>
        <w:lang w:val="en-US"/>
      </w:rPr>
      <w:fldChar w:fldCharType="begin"/>
    </w:r>
    <w:r w:rsidRPr="00397052">
      <w:rPr>
        <w:sz w:val="16"/>
        <w:szCs w:val="16"/>
        <w:lang w:val="en-US"/>
      </w:rPr>
      <w:instrText xml:space="preserve"> NUMPAGES </w:instrText>
    </w:r>
    <w:r w:rsidRPr="00397052">
      <w:rPr>
        <w:sz w:val="16"/>
        <w:szCs w:val="16"/>
        <w:lang w:val="en-US"/>
      </w:rPr>
      <w:fldChar w:fldCharType="separate"/>
    </w:r>
    <w:r w:rsidR="00714D00">
      <w:rPr>
        <w:noProof/>
        <w:sz w:val="16"/>
        <w:szCs w:val="16"/>
        <w:lang w:val="en-US"/>
      </w:rPr>
      <w:t>83</w:t>
    </w:r>
    <w:r w:rsidRPr="00397052">
      <w:rPr>
        <w:sz w:val="16"/>
        <w:szCs w:val="16"/>
        <w:lang w:val="en-US"/>
      </w:rPr>
      <w:fldChar w:fldCharType="end"/>
    </w:r>
  </w:p>
  <w:p w:rsidR="003F39C5" w:rsidRDefault="003F3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3D9" w:rsidRDefault="00AC63D9" w:rsidP="00F83048">
      <w:pPr>
        <w:spacing w:after="0" w:line="240" w:lineRule="auto"/>
      </w:pPr>
      <w:r>
        <w:separator/>
      </w:r>
    </w:p>
  </w:footnote>
  <w:footnote w:type="continuationSeparator" w:id="0">
    <w:p w:rsidR="00AC63D9" w:rsidRDefault="00AC63D9" w:rsidP="00F830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20ACFC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E73E4"/>
    <w:multiLevelType w:val="hybridMultilevel"/>
    <w:tmpl w:val="1EDAF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DF6815"/>
    <w:multiLevelType w:val="hybridMultilevel"/>
    <w:tmpl w:val="6EC26D34"/>
    <w:lvl w:ilvl="0" w:tplc="3882366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907A5B"/>
    <w:multiLevelType w:val="hybridMultilevel"/>
    <w:tmpl w:val="468833E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04042CDD"/>
    <w:multiLevelType w:val="hybridMultilevel"/>
    <w:tmpl w:val="C8BA205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042D5496"/>
    <w:multiLevelType w:val="hybridMultilevel"/>
    <w:tmpl w:val="1676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9257A5"/>
    <w:multiLevelType w:val="hybridMultilevel"/>
    <w:tmpl w:val="258CE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7B17BD"/>
    <w:multiLevelType w:val="multilevel"/>
    <w:tmpl w:val="D5A82A1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ascii="Arial" w:hAnsi="Arial" w:cs="Arial" w:hint="default"/>
        <w:b/>
      </w:rPr>
    </w:lvl>
    <w:lvl w:ilvl="2">
      <w:start w:val="1"/>
      <w:numFmt w:val="decimal"/>
      <w:lvlText w:val="%1.%2.%3."/>
      <w:lvlJc w:val="left"/>
      <w:pPr>
        <w:ind w:left="1890" w:hanging="720"/>
      </w:pPr>
      <w:rPr>
        <w:rFonts w:ascii="Arial" w:hAnsi="Arial" w:cs="Arial"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07A5008A"/>
    <w:multiLevelType w:val="hybridMultilevel"/>
    <w:tmpl w:val="BB32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272911"/>
    <w:multiLevelType w:val="hybridMultilevel"/>
    <w:tmpl w:val="5F88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2113B0"/>
    <w:multiLevelType w:val="hybridMultilevel"/>
    <w:tmpl w:val="169E1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C75254D"/>
    <w:multiLevelType w:val="hybridMultilevel"/>
    <w:tmpl w:val="514ADC4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0E405AC8"/>
    <w:multiLevelType w:val="hybridMultilevel"/>
    <w:tmpl w:val="FBC4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B00229"/>
    <w:multiLevelType w:val="hybridMultilevel"/>
    <w:tmpl w:val="1ED6603C"/>
    <w:lvl w:ilvl="0" w:tplc="04090001">
      <w:start w:val="1"/>
      <w:numFmt w:val="bullet"/>
      <w:lvlText w:val=""/>
      <w:lvlJc w:val="left"/>
      <w:pPr>
        <w:ind w:left="1440" w:hanging="360"/>
      </w:pPr>
      <w:rPr>
        <w:rFonts w:ascii="Symbol" w:hAnsi="Symbol" w:hint="default"/>
      </w:rPr>
    </w:lvl>
    <w:lvl w:ilvl="1" w:tplc="4DAAC70C">
      <w:numFmt w:val="bullet"/>
      <w:lvlText w:val="•"/>
      <w:lvlJc w:val="left"/>
      <w:pPr>
        <w:ind w:left="2160" w:hanging="360"/>
      </w:pPr>
      <w:rPr>
        <w:rFonts w:ascii="Arial" w:eastAsiaTheme="minorHAnsi"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1EA0017"/>
    <w:multiLevelType w:val="hybridMultilevel"/>
    <w:tmpl w:val="4BAC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DF7A73"/>
    <w:multiLevelType w:val="hybridMultilevel"/>
    <w:tmpl w:val="AEE4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7271AC"/>
    <w:multiLevelType w:val="hybridMultilevel"/>
    <w:tmpl w:val="37C86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031DD5"/>
    <w:multiLevelType w:val="hybridMultilevel"/>
    <w:tmpl w:val="381ACA32"/>
    <w:lvl w:ilvl="0" w:tplc="3882366A">
      <w:start w:val="1"/>
      <w:numFmt w:val="bullet"/>
      <w:lvlText w:val="-"/>
      <w:lvlJc w:val="left"/>
      <w:pPr>
        <w:ind w:left="1140" w:hanging="360"/>
      </w:pPr>
      <w:rPr>
        <w:rFonts w:ascii="Arial" w:eastAsia="Times New Roman"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nsid w:val="1A101BE4"/>
    <w:multiLevelType w:val="hybridMultilevel"/>
    <w:tmpl w:val="549A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FD6C1E"/>
    <w:multiLevelType w:val="hybridMultilevel"/>
    <w:tmpl w:val="1ACA1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034A6F"/>
    <w:multiLevelType w:val="multilevel"/>
    <w:tmpl w:val="A13E35B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0B206F0"/>
    <w:multiLevelType w:val="hybridMultilevel"/>
    <w:tmpl w:val="9A345EA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23790F60"/>
    <w:multiLevelType w:val="hybridMultilevel"/>
    <w:tmpl w:val="F48414BA"/>
    <w:lvl w:ilvl="0" w:tplc="3882366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6906F6"/>
    <w:multiLevelType w:val="hybridMultilevel"/>
    <w:tmpl w:val="9A80C1EE"/>
    <w:lvl w:ilvl="0" w:tplc="6CB852B4">
      <w:start w:val="1"/>
      <w:numFmt w:val="decimal"/>
      <w:lvlText w:val="%1."/>
      <w:lvlJc w:val="left"/>
      <w:pPr>
        <w:ind w:left="1066" w:hanging="360"/>
      </w:pPr>
      <w:rPr>
        <w:rFonts w:ascii="Arial" w:hAnsi="Arial" w:cs="Arial"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4">
    <w:nsid w:val="249235DE"/>
    <w:multiLevelType w:val="hybridMultilevel"/>
    <w:tmpl w:val="7B50267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nsid w:val="255C6AD6"/>
    <w:multiLevelType w:val="hybridMultilevel"/>
    <w:tmpl w:val="E16E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605528"/>
    <w:multiLevelType w:val="hybridMultilevel"/>
    <w:tmpl w:val="381A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F07B0F"/>
    <w:multiLevelType w:val="hybridMultilevel"/>
    <w:tmpl w:val="8B68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DC40139"/>
    <w:multiLevelType w:val="hybridMultilevel"/>
    <w:tmpl w:val="CA4A06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6CC6422"/>
    <w:multiLevelType w:val="hybridMultilevel"/>
    <w:tmpl w:val="AF3635BE"/>
    <w:lvl w:ilvl="0" w:tplc="A30C6AA4">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7881556"/>
    <w:multiLevelType w:val="hybridMultilevel"/>
    <w:tmpl w:val="671A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8F8318E"/>
    <w:multiLevelType w:val="hybridMultilevel"/>
    <w:tmpl w:val="2CD0AB8C"/>
    <w:lvl w:ilvl="0" w:tplc="04090001">
      <w:start w:val="1"/>
      <w:numFmt w:val="bullet"/>
      <w:lvlText w:val=""/>
      <w:lvlJc w:val="left"/>
      <w:pPr>
        <w:ind w:left="720" w:hanging="360"/>
      </w:pPr>
      <w:rPr>
        <w:rFonts w:ascii="Symbol" w:hAnsi="Symbol" w:hint="default"/>
      </w:rPr>
    </w:lvl>
    <w:lvl w:ilvl="1" w:tplc="CD863DD4">
      <w:start w:val="1"/>
      <w:numFmt w:val="bullet"/>
      <w:lvlText w:val="o"/>
      <w:lvlJc w:val="left"/>
      <w:pPr>
        <w:ind w:left="1440" w:hanging="360"/>
      </w:pPr>
      <w:rPr>
        <w:rFonts w:ascii="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5C260A"/>
    <w:multiLevelType w:val="hybridMultilevel"/>
    <w:tmpl w:val="1F7EAA4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nsid w:val="3FD916D9"/>
    <w:multiLevelType w:val="hybridMultilevel"/>
    <w:tmpl w:val="436049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0FA6616"/>
    <w:multiLevelType w:val="hybridMultilevel"/>
    <w:tmpl w:val="DC7E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10928DD"/>
    <w:multiLevelType w:val="hybridMultilevel"/>
    <w:tmpl w:val="E182CEFC"/>
    <w:lvl w:ilvl="0" w:tplc="3882366A">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2157137"/>
    <w:multiLevelType w:val="hybridMultilevel"/>
    <w:tmpl w:val="379CBD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nsid w:val="444E260D"/>
    <w:multiLevelType w:val="hybridMultilevel"/>
    <w:tmpl w:val="123601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8">
    <w:nsid w:val="44E671A3"/>
    <w:multiLevelType w:val="hybridMultilevel"/>
    <w:tmpl w:val="ABB865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45620522"/>
    <w:multiLevelType w:val="multilevel"/>
    <w:tmpl w:val="8526A6C0"/>
    <w:lvl w:ilvl="0">
      <w:start w:val="1"/>
      <w:numFmt w:val="decimal"/>
      <w:lvlText w:val="%1."/>
      <w:lvlJc w:val="left"/>
      <w:pPr>
        <w:ind w:left="1080" w:hanging="360"/>
      </w:pPr>
      <w:rPr>
        <w:sz w:val="28"/>
        <w:szCs w:val="28"/>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0">
    <w:nsid w:val="46014D39"/>
    <w:multiLevelType w:val="hybridMultilevel"/>
    <w:tmpl w:val="8E76AADC"/>
    <w:lvl w:ilvl="0" w:tplc="482C3B68">
      <w:start w:val="1"/>
      <w:numFmt w:val="lowerLetter"/>
      <w:lvlText w:val="%1)"/>
      <w:lvlJc w:val="left"/>
      <w:pPr>
        <w:ind w:left="750" w:hanging="360"/>
      </w:pPr>
      <w:rPr>
        <w:rFonts w:ascii="Arial" w:hAnsi="Arial" w:cs="Arial"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1">
    <w:nsid w:val="46BE3D17"/>
    <w:multiLevelType w:val="hybridMultilevel"/>
    <w:tmpl w:val="98A2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ED349D5"/>
    <w:multiLevelType w:val="multilevel"/>
    <w:tmpl w:val="01A6B7F8"/>
    <w:lvl w:ilvl="0">
      <w:start w:val="1"/>
      <w:numFmt w:val="decimal"/>
      <w:lvlText w:val="%1."/>
      <w:lvlJc w:val="left"/>
      <w:pPr>
        <w:ind w:left="1068" w:hanging="360"/>
      </w:pPr>
      <w:rPr>
        <w:rFonts w:ascii="Arial" w:hAnsi="Arial" w:cs="Arial" w:hint="default"/>
        <w:b/>
        <w:sz w:val="24"/>
        <w:szCs w:val="24"/>
        <w:u w:val="none"/>
      </w:rPr>
    </w:lvl>
    <w:lvl w:ilvl="1">
      <w:start w:val="1"/>
      <w:numFmt w:val="decimal"/>
      <w:isLgl/>
      <w:lvlText w:val="%1.%2."/>
      <w:lvlJc w:val="left"/>
      <w:pPr>
        <w:ind w:left="1428" w:hanging="720"/>
      </w:pPr>
      <w:rPr>
        <w:rFonts w:ascii="Arial" w:hAnsi="Arial" w:cs="Arial"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3">
    <w:nsid w:val="505E7EBB"/>
    <w:multiLevelType w:val="hybridMultilevel"/>
    <w:tmpl w:val="5D6A421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4">
    <w:nsid w:val="52A42396"/>
    <w:multiLevelType w:val="hybridMultilevel"/>
    <w:tmpl w:val="BEAA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3FF342B"/>
    <w:multiLevelType w:val="multilevel"/>
    <w:tmpl w:val="379A66EE"/>
    <w:lvl w:ilvl="0">
      <w:start w:val="4"/>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5A9B3DDB"/>
    <w:multiLevelType w:val="hybridMultilevel"/>
    <w:tmpl w:val="9B466A9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7">
    <w:nsid w:val="61024F31"/>
    <w:multiLevelType w:val="hybridMultilevel"/>
    <w:tmpl w:val="176253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8">
    <w:nsid w:val="61293E78"/>
    <w:multiLevelType w:val="hybridMultilevel"/>
    <w:tmpl w:val="8C42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31033E2"/>
    <w:multiLevelType w:val="multilevel"/>
    <w:tmpl w:val="A13E35B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637F3EDC"/>
    <w:multiLevelType w:val="hybridMultilevel"/>
    <w:tmpl w:val="61D48FB2"/>
    <w:lvl w:ilvl="0" w:tplc="0409000F">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3F8616E"/>
    <w:multiLevelType w:val="hybridMultilevel"/>
    <w:tmpl w:val="518CB924"/>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52">
    <w:nsid w:val="64167D74"/>
    <w:multiLevelType w:val="multilevel"/>
    <w:tmpl w:val="14045368"/>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3">
    <w:nsid w:val="65E67C6A"/>
    <w:multiLevelType w:val="hybridMultilevel"/>
    <w:tmpl w:val="F4FE5CF0"/>
    <w:lvl w:ilvl="0" w:tplc="3882366A">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6406D00"/>
    <w:multiLevelType w:val="hybridMultilevel"/>
    <w:tmpl w:val="F496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67265A3"/>
    <w:multiLevelType w:val="hybridMultilevel"/>
    <w:tmpl w:val="E8E08F8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6">
    <w:nsid w:val="699E2D4A"/>
    <w:multiLevelType w:val="hybridMultilevel"/>
    <w:tmpl w:val="3A5C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A383476"/>
    <w:multiLevelType w:val="hybridMultilevel"/>
    <w:tmpl w:val="9B92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A61487E"/>
    <w:multiLevelType w:val="hybridMultilevel"/>
    <w:tmpl w:val="9F5055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6BAC7E45"/>
    <w:multiLevelType w:val="hybridMultilevel"/>
    <w:tmpl w:val="C23E6286"/>
    <w:lvl w:ilvl="0" w:tplc="3882366A">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78B92A9E"/>
    <w:multiLevelType w:val="hybridMultilevel"/>
    <w:tmpl w:val="137CBD5C"/>
    <w:lvl w:ilvl="0" w:tplc="3882366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9C95754"/>
    <w:multiLevelType w:val="hybridMultilevel"/>
    <w:tmpl w:val="FACC11C2"/>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2">
    <w:nsid w:val="7A57400C"/>
    <w:multiLevelType w:val="hybridMultilevel"/>
    <w:tmpl w:val="82ACA862"/>
    <w:lvl w:ilvl="0" w:tplc="D5CA26DE">
      <w:start w:val="1"/>
      <w:numFmt w:val="lowerLetter"/>
      <w:lvlText w:val="%1)"/>
      <w:lvlJc w:val="left"/>
      <w:pPr>
        <w:ind w:left="1068" w:hanging="360"/>
      </w:pPr>
      <w:rPr>
        <w:rFonts w:hint="default"/>
        <w:i/>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3">
    <w:nsid w:val="7AE9151B"/>
    <w:multiLevelType w:val="hybridMultilevel"/>
    <w:tmpl w:val="C4E6582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4">
    <w:nsid w:val="7B5662B5"/>
    <w:multiLevelType w:val="hybridMultilevel"/>
    <w:tmpl w:val="0024E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7C940C8A"/>
    <w:multiLevelType w:val="hybridMultilevel"/>
    <w:tmpl w:val="FC1C4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7D9C0AAA"/>
    <w:multiLevelType w:val="hybridMultilevel"/>
    <w:tmpl w:val="95EE5700"/>
    <w:lvl w:ilvl="0" w:tplc="04090001">
      <w:start w:val="1"/>
      <w:numFmt w:val="bullet"/>
      <w:lvlText w:val=""/>
      <w:lvlJc w:val="left"/>
      <w:pPr>
        <w:ind w:left="1620" w:hanging="360"/>
      </w:pPr>
      <w:rPr>
        <w:rFonts w:ascii="Symbol" w:hAnsi="Symbo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7">
    <w:nsid w:val="7E293809"/>
    <w:multiLevelType w:val="hybridMultilevel"/>
    <w:tmpl w:val="EE00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52"/>
  </w:num>
  <w:num w:numId="3">
    <w:abstractNumId w:val="0"/>
  </w:num>
  <w:num w:numId="4">
    <w:abstractNumId w:val="39"/>
  </w:num>
  <w:num w:numId="5">
    <w:abstractNumId w:val="7"/>
  </w:num>
  <w:num w:numId="6">
    <w:abstractNumId w:val="12"/>
  </w:num>
  <w:num w:numId="7">
    <w:abstractNumId w:val="17"/>
  </w:num>
  <w:num w:numId="8">
    <w:abstractNumId w:val="33"/>
  </w:num>
  <w:num w:numId="9">
    <w:abstractNumId w:val="66"/>
  </w:num>
  <w:num w:numId="10">
    <w:abstractNumId w:val="67"/>
  </w:num>
  <w:num w:numId="11">
    <w:abstractNumId w:val="16"/>
  </w:num>
  <w:num w:numId="12">
    <w:abstractNumId w:val="10"/>
  </w:num>
  <w:num w:numId="13">
    <w:abstractNumId w:val="43"/>
  </w:num>
  <w:num w:numId="14">
    <w:abstractNumId w:val="62"/>
  </w:num>
  <w:num w:numId="15">
    <w:abstractNumId w:val="44"/>
  </w:num>
  <w:num w:numId="16">
    <w:abstractNumId w:val="56"/>
  </w:num>
  <w:num w:numId="17">
    <w:abstractNumId w:val="25"/>
  </w:num>
  <w:num w:numId="18">
    <w:abstractNumId w:val="55"/>
  </w:num>
  <w:num w:numId="19">
    <w:abstractNumId w:val="46"/>
  </w:num>
  <w:num w:numId="20">
    <w:abstractNumId w:val="4"/>
  </w:num>
  <w:num w:numId="21">
    <w:abstractNumId w:val="9"/>
  </w:num>
  <w:num w:numId="22">
    <w:abstractNumId w:val="61"/>
  </w:num>
  <w:num w:numId="23">
    <w:abstractNumId w:val="26"/>
  </w:num>
  <w:num w:numId="24">
    <w:abstractNumId w:val="1"/>
  </w:num>
  <w:num w:numId="25">
    <w:abstractNumId w:val="18"/>
  </w:num>
  <w:num w:numId="26">
    <w:abstractNumId w:val="15"/>
  </w:num>
  <w:num w:numId="27">
    <w:abstractNumId w:val="19"/>
  </w:num>
  <w:num w:numId="28">
    <w:abstractNumId w:val="29"/>
  </w:num>
  <w:num w:numId="29">
    <w:abstractNumId w:val="40"/>
  </w:num>
  <w:num w:numId="30">
    <w:abstractNumId w:val="42"/>
  </w:num>
  <w:num w:numId="31">
    <w:abstractNumId w:val="63"/>
  </w:num>
  <w:num w:numId="32">
    <w:abstractNumId w:val="30"/>
  </w:num>
  <w:num w:numId="33">
    <w:abstractNumId w:val="28"/>
  </w:num>
  <w:num w:numId="34">
    <w:abstractNumId w:val="24"/>
  </w:num>
  <w:num w:numId="35">
    <w:abstractNumId w:val="14"/>
  </w:num>
  <w:num w:numId="36">
    <w:abstractNumId w:val="47"/>
  </w:num>
  <w:num w:numId="37">
    <w:abstractNumId w:val="13"/>
  </w:num>
  <w:num w:numId="38">
    <w:abstractNumId w:val="36"/>
  </w:num>
  <w:num w:numId="39">
    <w:abstractNumId w:val="53"/>
  </w:num>
  <w:num w:numId="40">
    <w:abstractNumId w:val="58"/>
  </w:num>
  <w:num w:numId="41">
    <w:abstractNumId w:val="59"/>
  </w:num>
  <w:num w:numId="42">
    <w:abstractNumId w:val="8"/>
  </w:num>
  <w:num w:numId="43">
    <w:abstractNumId w:val="6"/>
  </w:num>
  <w:num w:numId="44">
    <w:abstractNumId w:val="35"/>
  </w:num>
  <w:num w:numId="45">
    <w:abstractNumId w:val="57"/>
  </w:num>
  <w:num w:numId="46">
    <w:abstractNumId w:val="49"/>
  </w:num>
  <w:num w:numId="47">
    <w:abstractNumId w:val="20"/>
  </w:num>
  <w:num w:numId="48">
    <w:abstractNumId w:val="31"/>
  </w:num>
  <w:num w:numId="49">
    <w:abstractNumId w:val="23"/>
  </w:num>
  <w:num w:numId="50">
    <w:abstractNumId w:val="54"/>
  </w:num>
  <w:num w:numId="51">
    <w:abstractNumId w:val="65"/>
  </w:num>
  <w:num w:numId="52">
    <w:abstractNumId w:val="21"/>
  </w:num>
  <w:num w:numId="53">
    <w:abstractNumId w:val="27"/>
  </w:num>
  <w:num w:numId="54">
    <w:abstractNumId w:val="41"/>
  </w:num>
  <w:num w:numId="55">
    <w:abstractNumId w:val="5"/>
  </w:num>
  <w:num w:numId="56">
    <w:abstractNumId w:val="60"/>
  </w:num>
  <w:num w:numId="57">
    <w:abstractNumId w:val="48"/>
  </w:num>
  <w:num w:numId="58">
    <w:abstractNumId w:val="3"/>
  </w:num>
  <w:num w:numId="59">
    <w:abstractNumId w:val="51"/>
  </w:num>
  <w:num w:numId="60">
    <w:abstractNumId w:val="37"/>
  </w:num>
  <w:num w:numId="61">
    <w:abstractNumId w:val="34"/>
  </w:num>
  <w:num w:numId="62">
    <w:abstractNumId w:val="22"/>
  </w:num>
  <w:num w:numId="63">
    <w:abstractNumId w:val="32"/>
  </w:num>
  <w:num w:numId="64">
    <w:abstractNumId w:val="2"/>
  </w:num>
  <w:num w:numId="65">
    <w:abstractNumId w:val="38"/>
  </w:num>
  <w:num w:numId="66">
    <w:abstractNumId w:val="64"/>
  </w:num>
  <w:num w:numId="67">
    <w:abstractNumId w:val="11"/>
  </w:num>
  <w:num w:numId="68">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048"/>
    <w:rsid w:val="000016D1"/>
    <w:rsid w:val="0000349C"/>
    <w:rsid w:val="000037DC"/>
    <w:rsid w:val="000044C4"/>
    <w:rsid w:val="00004A58"/>
    <w:rsid w:val="00007194"/>
    <w:rsid w:val="00011313"/>
    <w:rsid w:val="000126EA"/>
    <w:rsid w:val="00013089"/>
    <w:rsid w:val="00016DFD"/>
    <w:rsid w:val="00024DEA"/>
    <w:rsid w:val="00030FA7"/>
    <w:rsid w:val="000321BF"/>
    <w:rsid w:val="0003572D"/>
    <w:rsid w:val="00036B8D"/>
    <w:rsid w:val="000432CA"/>
    <w:rsid w:val="00045726"/>
    <w:rsid w:val="00046E77"/>
    <w:rsid w:val="0005002C"/>
    <w:rsid w:val="00050693"/>
    <w:rsid w:val="00052D9E"/>
    <w:rsid w:val="0005559E"/>
    <w:rsid w:val="0005690E"/>
    <w:rsid w:val="0006174B"/>
    <w:rsid w:val="00063EA0"/>
    <w:rsid w:val="00070C86"/>
    <w:rsid w:val="00071C42"/>
    <w:rsid w:val="00080A41"/>
    <w:rsid w:val="00081D9C"/>
    <w:rsid w:val="00083774"/>
    <w:rsid w:val="000838B1"/>
    <w:rsid w:val="00086604"/>
    <w:rsid w:val="00087241"/>
    <w:rsid w:val="00087E12"/>
    <w:rsid w:val="000910FA"/>
    <w:rsid w:val="0009614C"/>
    <w:rsid w:val="000A324B"/>
    <w:rsid w:val="000A3C62"/>
    <w:rsid w:val="000A662A"/>
    <w:rsid w:val="000A7152"/>
    <w:rsid w:val="000B224F"/>
    <w:rsid w:val="000B2A23"/>
    <w:rsid w:val="000B4876"/>
    <w:rsid w:val="000B7DAA"/>
    <w:rsid w:val="000C4EED"/>
    <w:rsid w:val="000C62A5"/>
    <w:rsid w:val="000E4111"/>
    <w:rsid w:val="000E4429"/>
    <w:rsid w:val="000E668D"/>
    <w:rsid w:val="000F2B9D"/>
    <w:rsid w:val="000F5925"/>
    <w:rsid w:val="00103488"/>
    <w:rsid w:val="001122A3"/>
    <w:rsid w:val="00126284"/>
    <w:rsid w:val="0012641A"/>
    <w:rsid w:val="00133674"/>
    <w:rsid w:val="00136C93"/>
    <w:rsid w:val="00140EAB"/>
    <w:rsid w:val="00143D4E"/>
    <w:rsid w:val="001453E1"/>
    <w:rsid w:val="00146035"/>
    <w:rsid w:val="001502FC"/>
    <w:rsid w:val="00154DAF"/>
    <w:rsid w:val="00165DBB"/>
    <w:rsid w:val="00166951"/>
    <w:rsid w:val="001723AC"/>
    <w:rsid w:val="00176772"/>
    <w:rsid w:val="00177038"/>
    <w:rsid w:val="00181267"/>
    <w:rsid w:val="00181642"/>
    <w:rsid w:val="001841E5"/>
    <w:rsid w:val="00187087"/>
    <w:rsid w:val="001A0BE2"/>
    <w:rsid w:val="001A2D64"/>
    <w:rsid w:val="001A50A4"/>
    <w:rsid w:val="001A53CB"/>
    <w:rsid w:val="001C0FE8"/>
    <w:rsid w:val="001C4BFA"/>
    <w:rsid w:val="001D4776"/>
    <w:rsid w:val="001D4B53"/>
    <w:rsid w:val="001D4F35"/>
    <w:rsid w:val="001D753C"/>
    <w:rsid w:val="001E1776"/>
    <w:rsid w:val="001E21AD"/>
    <w:rsid w:val="001E30EA"/>
    <w:rsid w:val="001E3370"/>
    <w:rsid w:val="001E4A7B"/>
    <w:rsid w:val="001F0491"/>
    <w:rsid w:val="001F148A"/>
    <w:rsid w:val="001F2548"/>
    <w:rsid w:val="001F7C36"/>
    <w:rsid w:val="00202B41"/>
    <w:rsid w:val="002039C8"/>
    <w:rsid w:val="00205C8F"/>
    <w:rsid w:val="0020700A"/>
    <w:rsid w:val="002100D8"/>
    <w:rsid w:val="00210670"/>
    <w:rsid w:val="00213A20"/>
    <w:rsid w:val="002149F6"/>
    <w:rsid w:val="00217E6D"/>
    <w:rsid w:val="0022126B"/>
    <w:rsid w:val="002217D0"/>
    <w:rsid w:val="002222A9"/>
    <w:rsid w:val="002223BB"/>
    <w:rsid w:val="0022427C"/>
    <w:rsid w:val="0022470E"/>
    <w:rsid w:val="00226D5F"/>
    <w:rsid w:val="00231634"/>
    <w:rsid w:val="00231812"/>
    <w:rsid w:val="00240A2E"/>
    <w:rsid w:val="00247680"/>
    <w:rsid w:val="002529C4"/>
    <w:rsid w:val="00253B44"/>
    <w:rsid w:val="002543D5"/>
    <w:rsid w:val="00256F3F"/>
    <w:rsid w:val="002612D8"/>
    <w:rsid w:val="00261500"/>
    <w:rsid w:val="0026714D"/>
    <w:rsid w:val="0027510A"/>
    <w:rsid w:val="00276A56"/>
    <w:rsid w:val="00282786"/>
    <w:rsid w:val="002837BE"/>
    <w:rsid w:val="00283F5B"/>
    <w:rsid w:val="00284F26"/>
    <w:rsid w:val="002973C2"/>
    <w:rsid w:val="002A35A0"/>
    <w:rsid w:val="002A482E"/>
    <w:rsid w:val="002A5F82"/>
    <w:rsid w:val="002B0231"/>
    <w:rsid w:val="002B5C8C"/>
    <w:rsid w:val="002B6058"/>
    <w:rsid w:val="002B7547"/>
    <w:rsid w:val="002C05D7"/>
    <w:rsid w:val="002C161F"/>
    <w:rsid w:val="002C3DBF"/>
    <w:rsid w:val="002C60CB"/>
    <w:rsid w:val="002D5DC4"/>
    <w:rsid w:val="002D6FCB"/>
    <w:rsid w:val="002D70D8"/>
    <w:rsid w:val="002E2314"/>
    <w:rsid w:val="002E526A"/>
    <w:rsid w:val="002E6F82"/>
    <w:rsid w:val="002F4CCB"/>
    <w:rsid w:val="002F73B0"/>
    <w:rsid w:val="003050CD"/>
    <w:rsid w:val="00305ED4"/>
    <w:rsid w:val="00306348"/>
    <w:rsid w:val="00307878"/>
    <w:rsid w:val="0031187A"/>
    <w:rsid w:val="00317E85"/>
    <w:rsid w:val="00330442"/>
    <w:rsid w:val="00332554"/>
    <w:rsid w:val="00333FB2"/>
    <w:rsid w:val="00335C19"/>
    <w:rsid w:val="003402D9"/>
    <w:rsid w:val="00340D8E"/>
    <w:rsid w:val="00341603"/>
    <w:rsid w:val="003420E6"/>
    <w:rsid w:val="00342602"/>
    <w:rsid w:val="00346DDD"/>
    <w:rsid w:val="00347758"/>
    <w:rsid w:val="00351F4A"/>
    <w:rsid w:val="00356515"/>
    <w:rsid w:val="0035660C"/>
    <w:rsid w:val="00363F3A"/>
    <w:rsid w:val="00364CE9"/>
    <w:rsid w:val="00373C43"/>
    <w:rsid w:val="00375AB9"/>
    <w:rsid w:val="00375AFD"/>
    <w:rsid w:val="003765AA"/>
    <w:rsid w:val="00381BF5"/>
    <w:rsid w:val="00382739"/>
    <w:rsid w:val="00383B88"/>
    <w:rsid w:val="00392B91"/>
    <w:rsid w:val="00393314"/>
    <w:rsid w:val="00395FE2"/>
    <w:rsid w:val="0039610B"/>
    <w:rsid w:val="003961A8"/>
    <w:rsid w:val="00397052"/>
    <w:rsid w:val="003A224C"/>
    <w:rsid w:val="003A43C4"/>
    <w:rsid w:val="003A4705"/>
    <w:rsid w:val="003A5092"/>
    <w:rsid w:val="003A6AD8"/>
    <w:rsid w:val="003A7F64"/>
    <w:rsid w:val="003B0F7E"/>
    <w:rsid w:val="003B38A6"/>
    <w:rsid w:val="003B4136"/>
    <w:rsid w:val="003B6D8E"/>
    <w:rsid w:val="003C2B5D"/>
    <w:rsid w:val="003C440C"/>
    <w:rsid w:val="003C5D19"/>
    <w:rsid w:val="003C5DDF"/>
    <w:rsid w:val="003D337F"/>
    <w:rsid w:val="003D5C15"/>
    <w:rsid w:val="003D6DD8"/>
    <w:rsid w:val="003D7EF5"/>
    <w:rsid w:val="003F3614"/>
    <w:rsid w:val="003F39C5"/>
    <w:rsid w:val="003F41B8"/>
    <w:rsid w:val="00402E03"/>
    <w:rsid w:val="004063D6"/>
    <w:rsid w:val="00407826"/>
    <w:rsid w:val="004179EF"/>
    <w:rsid w:val="00417D8C"/>
    <w:rsid w:val="004218E7"/>
    <w:rsid w:val="00430F6D"/>
    <w:rsid w:val="00441123"/>
    <w:rsid w:val="00442481"/>
    <w:rsid w:val="00443F43"/>
    <w:rsid w:val="0045223E"/>
    <w:rsid w:val="00453340"/>
    <w:rsid w:val="00455660"/>
    <w:rsid w:val="00457B11"/>
    <w:rsid w:val="00471253"/>
    <w:rsid w:val="0047478F"/>
    <w:rsid w:val="004828D1"/>
    <w:rsid w:val="0048373D"/>
    <w:rsid w:val="004911E0"/>
    <w:rsid w:val="00491436"/>
    <w:rsid w:val="0049659C"/>
    <w:rsid w:val="004A4C5E"/>
    <w:rsid w:val="004B15B5"/>
    <w:rsid w:val="004B34B4"/>
    <w:rsid w:val="004B5EF6"/>
    <w:rsid w:val="004B713F"/>
    <w:rsid w:val="004C1CFF"/>
    <w:rsid w:val="004C206B"/>
    <w:rsid w:val="004C2133"/>
    <w:rsid w:val="004C72FE"/>
    <w:rsid w:val="004D47A2"/>
    <w:rsid w:val="004D7E5E"/>
    <w:rsid w:val="004E065C"/>
    <w:rsid w:val="004E291A"/>
    <w:rsid w:val="004F03EA"/>
    <w:rsid w:val="004F0D2D"/>
    <w:rsid w:val="004F1287"/>
    <w:rsid w:val="004F57A5"/>
    <w:rsid w:val="00502C3F"/>
    <w:rsid w:val="00503746"/>
    <w:rsid w:val="00504C19"/>
    <w:rsid w:val="005114CE"/>
    <w:rsid w:val="00512754"/>
    <w:rsid w:val="00520477"/>
    <w:rsid w:val="00522CBA"/>
    <w:rsid w:val="00532528"/>
    <w:rsid w:val="00534111"/>
    <w:rsid w:val="005361CA"/>
    <w:rsid w:val="005406F1"/>
    <w:rsid w:val="005425E0"/>
    <w:rsid w:val="00551685"/>
    <w:rsid w:val="005532AB"/>
    <w:rsid w:val="005544FF"/>
    <w:rsid w:val="00555A0C"/>
    <w:rsid w:val="00563DB1"/>
    <w:rsid w:val="00582D42"/>
    <w:rsid w:val="0058390F"/>
    <w:rsid w:val="00584E3E"/>
    <w:rsid w:val="005877BF"/>
    <w:rsid w:val="00587836"/>
    <w:rsid w:val="005A6441"/>
    <w:rsid w:val="005C46EE"/>
    <w:rsid w:val="005C5A84"/>
    <w:rsid w:val="005C7F22"/>
    <w:rsid w:val="005D5345"/>
    <w:rsid w:val="005D5E26"/>
    <w:rsid w:val="005D67B7"/>
    <w:rsid w:val="005D7005"/>
    <w:rsid w:val="005E1310"/>
    <w:rsid w:val="005E2183"/>
    <w:rsid w:val="005E26FD"/>
    <w:rsid w:val="005E6411"/>
    <w:rsid w:val="005F0879"/>
    <w:rsid w:val="005F0A5C"/>
    <w:rsid w:val="005F31AF"/>
    <w:rsid w:val="00604BA2"/>
    <w:rsid w:val="00607141"/>
    <w:rsid w:val="0061331A"/>
    <w:rsid w:val="006146D1"/>
    <w:rsid w:val="006166A3"/>
    <w:rsid w:val="00616D06"/>
    <w:rsid w:val="006224CE"/>
    <w:rsid w:val="0062434A"/>
    <w:rsid w:val="0062592E"/>
    <w:rsid w:val="00626829"/>
    <w:rsid w:val="00633AEE"/>
    <w:rsid w:val="00635077"/>
    <w:rsid w:val="006478D0"/>
    <w:rsid w:val="00650897"/>
    <w:rsid w:val="006552A7"/>
    <w:rsid w:val="00661FD0"/>
    <w:rsid w:val="00663816"/>
    <w:rsid w:val="00663B14"/>
    <w:rsid w:val="00665506"/>
    <w:rsid w:val="0066651E"/>
    <w:rsid w:val="00670481"/>
    <w:rsid w:val="00672541"/>
    <w:rsid w:val="00687166"/>
    <w:rsid w:val="0069697C"/>
    <w:rsid w:val="006A2441"/>
    <w:rsid w:val="006A54ED"/>
    <w:rsid w:val="006C1759"/>
    <w:rsid w:val="006C386A"/>
    <w:rsid w:val="006C4117"/>
    <w:rsid w:val="006C4E96"/>
    <w:rsid w:val="006E0F1D"/>
    <w:rsid w:val="006E3E3C"/>
    <w:rsid w:val="006E43CA"/>
    <w:rsid w:val="006E7433"/>
    <w:rsid w:val="006F0EE0"/>
    <w:rsid w:val="006F2B1F"/>
    <w:rsid w:val="006F7293"/>
    <w:rsid w:val="006F7798"/>
    <w:rsid w:val="00701374"/>
    <w:rsid w:val="00703946"/>
    <w:rsid w:val="00707E5C"/>
    <w:rsid w:val="00710AA0"/>
    <w:rsid w:val="00712527"/>
    <w:rsid w:val="00712E1B"/>
    <w:rsid w:val="00713090"/>
    <w:rsid w:val="0071467D"/>
    <w:rsid w:val="00714D00"/>
    <w:rsid w:val="0072333F"/>
    <w:rsid w:val="00727FBB"/>
    <w:rsid w:val="00733676"/>
    <w:rsid w:val="007355F3"/>
    <w:rsid w:val="007375B5"/>
    <w:rsid w:val="00740CEF"/>
    <w:rsid w:val="007414B3"/>
    <w:rsid w:val="00747387"/>
    <w:rsid w:val="00747464"/>
    <w:rsid w:val="0075053C"/>
    <w:rsid w:val="007508EA"/>
    <w:rsid w:val="007523A7"/>
    <w:rsid w:val="007523C4"/>
    <w:rsid w:val="00753356"/>
    <w:rsid w:val="00760F89"/>
    <w:rsid w:val="00764166"/>
    <w:rsid w:val="007653CB"/>
    <w:rsid w:val="007725CA"/>
    <w:rsid w:val="00772714"/>
    <w:rsid w:val="007754D2"/>
    <w:rsid w:val="00775C60"/>
    <w:rsid w:val="00777B40"/>
    <w:rsid w:val="00781C45"/>
    <w:rsid w:val="00786155"/>
    <w:rsid w:val="00787074"/>
    <w:rsid w:val="00787297"/>
    <w:rsid w:val="00794012"/>
    <w:rsid w:val="007A1DF5"/>
    <w:rsid w:val="007B00E1"/>
    <w:rsid w:val="007B3195"/>
    <w:rsid w:val="007B35CF"/>
    <w:rsid w:val="007B615F"/>
    <w:rsid w:val="007B71E9"/>
    <w:rsid w:val="007D2275"/>
    <w:rsid w:val="007D2CBC"/>
    <w:rsid w:val="007D5F80"/>
    <w:rsid w:val="007D6498"/>
    <w:rsid w:val="007E1D15"/>
    <w:rsid w:val="007E2D1A"/>
    <w:rsid w:val="007E3E07"/>
    <w:rsid w:val="007F220E"/>
    <w:rsid w:val="007F5DA8"/>
    <w:rsid w:val="007F7CB6"/>
    <w:rsid w:val="00806E88"/>
    <w:rsid w:val="008124CF"/>
    <w:rsid w:val="00815287"/>
    <w:rsid w:val="0081693B"/>
    <w:rsid w:val="00820A15"/>
    <w:rsid w:val="00823AA0"/>
    <w:rsid w:val="00832035"/>
    <w:rsid w:val="00832C5F"/>
    <w:rsid w:val="00834EB6"/>
    <w:rsid w:val="00835C63"/>
    <w:rsid w:val="00841ED1"/>
    <w:rsid w:val="00856FA6"/>
    <w:rsid w:val="0086361B"/>
    <w:rsid w:val="008643CE"/>
    <w:rsid w:val="00866796"/>
    <w:rsid w:val="008707B6"/>
    <w:rsid w:val="0087113D"/>
    <w:rsid w:val="00880B1B"/>
    <w:rsid w:val="008812A2"/>
    <w:rsid w:val="00887943"/>
    <w:rsid w:val="008925F4"/>
    <w:rsid w:val="00894E66"/>
    <w:rsid w:val="008A28BF"/>
    <w:rsid w:val="008B0D9F"/>
    <w:rsid w:val="008B524C"/>
    <w:rsid w:val="008B755C"/>
    <w:rsid w:val="008C3C00"/>
    <w:rsid w:val="008C5233"/>
    <w:rsid w:val="008D1BDE"/>
    <w:rsid w:val="008D2CCB"/>
    <w:rsid w:val="008D49FB"/>
    <w:rsid w:val="008D5945"/>
    <w:rsid w:val="008D76B9"/>
    <w:rsid w:val="008D7972"/>
    <w:rsid w:val="008F673C"/>
    <w:rsid w:val="008F70F4"/>
    <w:rsid w:val="00904277"/>
    <w:rsid w:val="009244ED"/>
    <w:rsid w:val="00931328"/>
    <w:rsid w:val="009341F4"/>
    <w:rsid w:val="0093595B"/>
    <w:rsid w:val="00937561"/>
    <w:rsid w:val="0094541E"/>
    <w:rsid w:val="009635B6"/>
    <w:rsid w:val="00970759"/>
    <w:rsid w:val="009709F1"/>
    <w:rsid w:val="009822C1"/>
    <w:rsid w:val="00982C00"/>
    <w:rsid w:val="009837E5"/>
    <w:rsid w:val="00993D2F"/>
    <w:rsid w:val="009A0EF8"/>
    <w:rsid w:val="009A7EB8"/>
    <w:rsid w:val="009A7FF4"/>
    <w:rsid w:val="009B4F06"/>
    <w:rsid w:val="009B5772"/>
    <w:rsid w:val="009B62B4"/>
    <w:rsid w:val="009C30DA"/>
    <w:rsid w:val="009C3613"/>
    <w:rsid w:val="009C6B67"/>
    <w:rsid w:val="009D07C7"/>
    <w:rsid w:val="009D24D9"/>
    <w:rsid w:val="009D269B"/>
    <w:rsid w:val="009E3B78"/>
    <w:rsid w:val="009E47C2"/>
    <w:rsid w:val="009E5AA4"/>
    <w:rsid w:val="009F5489"/>
    <w:rsid w:val="009F736D"/>
    <w:rsid w:val="00A0036A"/>
    <w:rsid w:val="00A03680"/>
    <w:rsid w:val="00A13E91"/>
    <w:rsid w:val="00A146EF"/>
    <w:rsid w:val="00A27148"/>
    <w:rsid w:val="00A32407"/>
    <w:rsid w:val="00A3279E"/>
    <w:rsid w:val="00A359E2"/>
    <w:rsid w:val="00A366CF"/>
    <w:rsid w:val="00A4625F"/>
    <w:rsid w:val="00A464F5"/>
    <w:rsid w:val="00A50ECB"/>
    <w:rsid w:val="00A545D2"/>
    <w:rsid w:val="00A564CE"/>
    <w:rsid w:val="00A57098"/>
    <w:rsid w:val="00A6010E"/>
    <w:rsid w:val="00A647F4"/>
    <w:rsid w:val="00A71876"/>
    <w:rsid w:val="00A73396"/>
    <w:rsid w:val="00A86065"/>
    <w:rsid w:val="00A90D89"/>
    <w:rsid w:val="00A975F1"/>
    <w:rsid w:val="00AA0C56"/>
    <w:rsid w:val="00AA5E8B"/>
    <w:rsid w:val="00AA61EF"/>
    <w:rsid w:val="00AA68C4"/>
    <w:rsid w:val="00AB2BD4"/>
    <w:rsid w:val="00AC0E18"/>
    <w:rsid w:val="00AC16BC"/>
    <w:rsid w:val="00AC31CC"/>
    <w:rsid w:val="00AC5886"/>
    <w:rsid w:val="00AC63D9"/>
    <w:rsid w:val="00AC716D"/>
    <w:rsid w:val="00AD00E1"/>
    <w:rsid w:val="00AD33AA"/>
    <w:rsid w:val="00AE7E0A"/>
    <w:rsid w:val="00AF7327"/>
    <w:rsid w:val="00AF77B6"/>
    <w:rsid w:val="00B0248D"/>
    <w:rsid w:val="00B02D39"/>
    <w:rsid w:val="00B02EDA"/>
    <w:rsid w:val="00B05602"/>
    <w:rsid w:val="00B10D5A"/>
    <w:rsid w:val="00B11DFB"/>
    <w:rsid w:val="00B14315"/>
    <w:rsid w:val="00B16583"/>
    <w:rsid w:val="00B26028"/>
    <w:rsid w:val="00B32E27"/>
    <w:rsid w:val="00B3428F"/>
    <w:rsid w:val="00B40723"/>
    <w:rsid w:val="00B4490A"/>
    <w:rsid w:val="00B545F5"/>
    <w:rsid w:val="00B55393"/>
    <w:rsid w:val="00B60317"/>
    <w:rsid w:val="00B60620"/>
    <w:rsid w:val="00B66520"/>
    <w:rsid w:val="00B71531"/>
    <w:rsid w:val="00B813A7"/>
    <w:rsid w:val="00B82012"/>
    <w:rsid w:val="00B863D1"/>
    <w:rsid w:val="00B90C86"/>
    <w:rsid w:val="00B941A2"/>
    <w:rsid w:val="00B97B82"/>
    <w:rsid w:val="00B97CCE"/>
    <w:rsid w:val="00B97F64"/>
    <w:rsid w:val="00BA41DC"/>
    <w:rsid w:val="00BA584D"/>
    <w:rsid w:val="00BB07A2"/>
    <w:rsid w:val="00BB1AAC"/>
    <w:rsid w:val="00BB1F6A"/>
    <w:rsid w:val="00BB577B"/>
    <w:rsid w:val="00BC02A2"/>
    <w:rsid w:val="00BC3B41"/>
    <w:rsid w:val="00BC5B56"/>
    <w:rsid w:val="00BD01F9"/>
    <w:rsid w:val="00BF1C9B"/>
    <w:rsid w:val="00BF36FA"/>
    <w:rsid w:val="00C01C7C"/>
    <w:rsid w:val="00C03266"/>
    <w:rsid w:val="00C110AC"/>
    <w:rsid w:val="00C15ADA"/>
    <w:rsid w:val="00C20524"/>
    <w:rsid w:val="00C24A7E"/>
    <w:rsid w:val="00C26A83"/>
    <w:rsid w:val="00C304E7"/>
    <w:rsid w:val="00C32C32"/>
    <w:rsid w:val="00C368BA"/>
    <w:rsid w:val="00C42A1C"/>
    <w:rsid w:val="00C45D5C"/>
    <w:rsid w:val="00C5129D"/>
    <w:rsid w:val="00C518D3"/>
    <w:rsid w:val="00C52181"/>
    <w:rsid w:val="00C575B6"/>
    <w:rsid w:val="00C6303D"/>
    <w:rsid w:val="00C645C2"/>
    <w:rsid w:val="00C723AC"/>
    <w:rsid w:val="00C75297"/>
    <w:rsid w:val="00C76ED0"/>
    <w:rsid w:val="00C815FA"/>
    <w:rsid w:val="00C81B46"/>
    <w:rsid w:val="00C82EB8"/>
    <w:rsid w:val="00C9215C"/>
    <w:rsid w:val="00C9539A"/>
    <w:rsid w:val="00CA14BB"/>
    <w:rsid w:val="00CA4178"/>
    <w:rsid w:val="00CA644B"/>
    <w:rsid w:val="00CB230A"/>
    <w:rsid w:val="00CB2F04"/>
    <w:rsid w:val="00CB3601"/>
    <w:rsid w:val="00CB47E7"/>
    <w:rsid w:val="00CB751C"/>
    <w:rsid w:val="00CC0402"/>
    <w:rsid w:val="00CC211B"/>
    <w:rsid w:val="00CC3C5C"/>
    <w:rsid w:val="00CC4804"/>
    <w:rsid w:val="00CD104F"/>
    <w:rsid w:val="00CD12ED"/>
    <w:rsid w:val="00CD28A8"/>
    <w:rsid w:val="00CD2E56"/>
    <w:rsid w:val="00CD753B"/>
    <w:rsid w:val="00CE1E50"/>
    <w:rsid w:val="00CE4054"/>
    <w:rsid w:val="00CE4624"/>
    <w:rsid w:val="00CF453D"/>
    <w:rsid w:val="00CF6F37"/>
    <w:rsid w:val="00D062D1"/>
    <w:rsid w:val="00D132C3"/>
    <w:rsid w:val="00D164A5"/>
    <w:rsid w:val="00D174E6"/>
    <w:rsid w:val="00D279E4"/>
    <w:rsid w:val="00D32E01"/>
    <w:rsid w:val="00D43BE0"/>
    <w:rsid w:val="00D43FD3"/>
    <w:rsid w:val="00D45A32"/>
    <w:rsid w:val="00D462D1"/>
    <w:rsid w:val="00D46C49"/>
    <w:rsid w:val="00D478E6"/>
    <w:rsid w:val="00D507A5"/>
    <w:rsid w:val="00D518E7"/>
    <w:rsid w:val="00D51FD9"/>
    <w:rsid w:val="00D6234F"/>
    <w:rsid w:val="00D64D54"/>
    <w:rsid w:val="00D64F29"/>
    <w:rsid w:val="00D7581F"/>
    <w:rsid w:val="00D7588D"/>
    <w:rsid w:val="00D76AD0"/>
    <w:rsid w:val="00D81C8E"/>
    <w:rsid w:val="00D81CFF"/>
    <w:rsid w:val="00D825A0"/>
    <w:rsid w:val="00D85D51"/>
    <w:rsid w:val="00D8663E"/>
    <w:rsid w:val="00D8715A"/>
    <w:rsid w:val="00D95A70"/>
    <w:rsid w:val="00D971DC"/>
    <w:rsid w:val="00DB4D9F"/>
    <w:rsid w:val="00DB5E59"/>
    <w:rsid w:val="00DB71AE"/>
    <w:rsid w:val="00DB785F"/>
    <w:rsid w:val="00DC1293"/>
    <w:rsid w:val="00DC1391"/>
    <w:rsid w:val="00DC3010"/>
    <w:rsid w:val="00DC4190"/>
    <w:rsid w:val="00DC53B6"/>
    <w:rsid w:val="00DD265D"/>
    <w:rsid w:val="00DE007B"/>
    <w:rsid w:val="00DE1517"/>
    <w:rsid w:val="00DF0492"/>
    <w:rsid w:val="00DF6F04"/>
    <w:rsid w:val="00E04A24"/>
    <w:rsid w:val="00E05350"/>
    <w:rsid w:val="00E05B17"/>
    <w:rsid w:val="00E11E3F"/>
    <w:rsid w:val="00E2079D"/>
    <w:rsid w:val="00E24D58"/>
    <w:rsid w:val="00E275FC"/>
    <w:rsid w:val="00E27CA9"/>
    <w:rsid w:val="00E323D2"/>
    <w:rsid w:val="00E33788"/>
    <w:rsid w:val="00E3535B"/>
    <w:rsid w:val="00E36341"/>
    <w:rsid w:val="00E440E2"/>
    <w:rsid w:val="00E506D5"/>
    <w:rsid w:val="00E50C6E"/>
    <w:rsid w:val="00E51D9D"/>
    <w:rsid w:val="00E52D60"/>
    <w:rsid w:val="00E5538D"/>
    <w:rsid w:val="00E55BCE"/>
    <w:rsid w:val="00E662E1"/>
    <w:rsid w:val="00E704EF"/>
    <w:rsid w:val="00E707F8"/>
    <w:rsid w:val="00E7561C"/>
    <w:rsid w:val="00E75E93"/>
    <w:rsid w:val="00E813C0"/>
    <w:rsid w:val="00E91AFD"/>
    <w:rsid w:val="00E93067"/>
    <w:rsid w:val="00E9458D"/>
    <w:rsid w:val="00EA0E3B"/>
    <w:rsid w:val="00EA1993"/>
    <w:rsid w:val="00EB0BC5"/>
    <w:rsid w:val="00EB1531"/>
    <w:rsid w:val="00EB3AD4"/>
    <w:rsid w:val="00EB58DA"/>
    <w:rsid w:val="00EC0A20"/>
    <w:rsid w:val="00EC2687"/>
    <w:rsid w:val="00EC472A"/>
    <w:rsid w:val="00EC4BFC"/>
    <w:rsid w:val="00ED1926"/>
    <w:rsid w:val="00ED66D9"/>
    <w:rsid w:val="00EE5A32"/>
    <w:rsid w:val="00EF621F"/>
    <w:rsid w:val="00F0322C"/>
    <w:rsid w:val="00F10963"/>
    <w:rsid w:val="00F15849"/>
    <w:rsid w:val="00F159C0"/>
    <w:rsid w:val="00F247A3"/>
    <w:rsid w:val="00F24D7A"/>
    <w:rsid w:val="00F273B9"/>
    <w:rsid w:val="00F30FA6"/>
    <w:rsid w:val="00F32B35"/>
    <w:rsid w:val="00F32CCD"/>
    <w:rsid w:val="00F3447E"/>
    <w:rsid w:val="00F351EA"/>
    <w:rsid w:val="00F368C4"/>
    <w:rsid w:val="00F42DAF"/>
    <w:rsid w:val="00F42DE7"/>
    <w:rsid w:val="00F53A19"/>
    <w:rsid w:val="00F56649"/>
    <w:rsid w:val="00F570B2"/>
    <w:rsid w:val="00F60DEF"/>
    <w:rsid w:val="00F631D7"/>
    <w:rsid w:val="00F7028B"/>
    <w:rsid w:val="00F74EB7"/>
    <w:rsid w:val="00F83048"/>
    <w:rsid w:val="00F83ADA"/>
    <w:rsid w:val="00F960B4"/>
    <w:rsid w:val="00F976E4"/>
    <w:rsid w:val="00FA0C33"/>
    <w:rsid w:val="00FA10DA"/>
    <w:rsid w:val="00FA6290"/>
    <w:rsid w:val="00FA7A31"/>
    <w:rsid w:val="00FB0216"/>
    <w:rsid w:val="00FB0A86"/>
    <w:rsid w:val="00FB601E"/>
    <w:rsid w:val="00FB7F57"/>
    <w:rsid w:val="00FC572B"/>
    <w:rsid w:val="00FC5AEA"/>
    <w:rsid w:val="00FC718F"/>
    <w:rsid w:val="00FD3391"/>
    <w:rsid w:val="00FD6C8C"/>
    <w:rsid w:val="00FD70FB"/>
    <w:rsid w:val="00FF05D6"/>
    <w:rsid w:val="00FF0C10"/>
    <w:rsid w:val="00FF18D5"/>
    <w:rsid w:val="00FF64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List 2" w:uiPriority="0"/>
    <w:lsdException w:name="Table List 8"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53D"/>
  </w:style>
  <w:style w:type="paragraph" w:styleId="Heading1">
    <w:name w:val="heading 1"/>
    <w:basedOn w:val="Normal"/>
    <w:next w:val="Normal"/>
    <w:link w:val="Heading1Char"/>
    <w:qFormat/>
    <w:rsid w:val="001F7C36"/>
    <w:pPr>
      <w:keepNext/>
      <w:numPr>
        <w:numId w:val="1"/>
      </w:numPr>
      <w:suppressAutoHyphens/>
      <w:overflowPunct w:val="0"/>
      <w:autoSpaceDE w:val="0"/>
      <w:spacing w:after="0" w:line="240" w:lineRule="auto"/>
      <w:jc w:val="center"/>
      <w:outlineLvl w:val="0"/>
    </w:pPr>
    <w:rPr>
      <w:rFonts w:ascii="Times New Roman" w:eastAsia="Times New Roman" w:hAnsi="Times New Roman" w:cs="Times New Roman"/>
      <w:b/>
      <w:sz w:val="28"/>
      <w:szCs w:val="20"/>
      <w:lang w:val="en-GB" w:eastAsia="ar-SA"/>
    </w:rPr>
  </w:style>
  <w:style w:type="paragraph" w:styleId="Heading2">
    <w:name w:val="heading 2"/>
    <w:basedOn w:val="Normal"/>
    <w:next w:val="Normal"/>
    <w:link w:val="Heading2Char"/>
    <w:qFormat/>
    <w:rsid w:val="001F7C36"/>
    <w:pPr>
      <w:keepNext/>
      <w:spacing w:after="0" w:line="240" w:lineRule="auto"/>
      <w:jc w:val="center"/>
      <w:outlineLvl w:val="1"/>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3048"/>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F83048"/>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F83048"/>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F83048"/>
    <w:rPr>
      <w:rFonts w:eastAsiaTheme="minorEastAsia" w:cs="Times New Roman"/>
      <w:color w:val="5A5A5A" w:themeColor="text1" w:themeTint="A5"/>
      <w:spacing w:val="15"/>
      <w:lang w:val="en-US"/>
    </w:rPr>
  </w:style>
  <w:style w:type="paragraph" w:styleId="Header">
    <w:name w:val="header"/>
    <w:basedOn w:val="Normal"/>
    <w:link w:val="HeaderChar"/>
    <w:rsid w:val="00F83048"/>
    <w:pPr>
      <w:tabs>
        <w:tab w:val="center" w:pos="4536"/>
        <w:tab w:val="right" w:pos="9072"/>
      </w:tabs>
      <w:spacing w:after="0" w:line="240" w:lineRule="auto"/>
    </w:pPr>
    <w:rPr>
      <w:rFonts w:ascii="Arial" w:eastAsia="Times New Roman" w:hAnsi="Arial" w:cs="Times New Roman"/>
      <w:sz w:val="24"/>
      <w:szCs w:val="24"/>
      <w:lang w:eastAsia="ro-RO"/>
    </w:rPr>
  </w:style>
  <w:style w:type="character" w:customStyle="1" w:styleId="HeaderChar">
    <w:name w:val="Header Char"/>
    <w:basedOn w:val="DefaultParagraphFont"/>
    <w:link w:val="Header"/>
    <w:rsid w:val="00F83048"/>
    <w:rPr>
      <w:rFonts w:ascii="Arial" w:eastAsia="Times New Roman" w:hAnsi="Arial" w:cs="Times New Roman"/>
      <w:sz w:val="24"/>
      <w:szCs w:val="24"/>
      <w:lang w:eastAsia="ro-RO"/>
    </w:rPr>
  </w:style>
  <w:style w:type="paragraph" w:styleId="Footer">
    <w:name w:val="footer"/>
    <w:basedOn w:val="Normal"/>
    <w:link w:val="FooterChar"/>
    <w:uiPriority w:val="99"/>
    <w:rsid w:val="00F83048"/>
    <w:pPr>
      <w:tabs>
        <w:tab w:val="center" w:pos="4536"/>
        <w:tab w:val="right" w:pos="9072"/>
      </w:tabs>
      <w:spacing w:after="0" w:line="240" w:lineRule="auto"/>
    </w:pPr>
    <w:rPr>
      <w:rFonts w:ascii="Arial" w:eastAsia="Times New Roman" w:hAnsi="Arial" w:cs="Times New Roman"/>
      <w:sz w:val="24"/>
      <w:szCs w:val="24"/>
      <w:lang w:eastAsia="ro-RO"/>
    </w:rPr>
  </w:style>
  <w:style w:type="character" w:customStyle="1" w:styleId="FooterChar">
    <w:name w:val="Footer Char"/>
    <w:basedOn w:val="DefaultParagraphFont"/>
    <w:link w:val="Footer"/>
    <w:uiPriority w:val="99"/>
    <w:rsid w:val="00F83048"/>
    <w:rPr>
      <w:rFonts w:ascii="Arial" w:eastAsia="Times New Roman" w:hAnsi="Arial" w:cs="Times New Roman"/>
      <w:sz w:val="24"/>
      <w:szCs w:val="24"/>
      <w:lang w:eastAsia="ro-RO"/>
    </w:rPr>
  </w:style>
  <w:style w:type="character" w:customStyle="1" w:styleId="Heading1Char">
    <w:name w:val="Heading 1 Char"/>
    <w:basedOn w:val="DefaultParagraphFont"/>
    <w:link w:val="Heading1"/>
    <w:rsid w:val="001F7C36"/>
    <w:rPr>
      <w:rFonts w:ascii="Times New Roman" w:eastAsia="Times New Roman" w:hAnsi="Times New Roman" w:cs="Times New Roman"/>
      <w:b/>
      <w:sz w:val="28"/>
      <w:szCs w:val="20"/>
      <w:lang w:val="en-GB" w:eastAsia="ar-SA"/>
    </w:rPr>
  </w:style>
  <w:style w:type="character" w:customStyle="1" w:styleId="Heading2Char">
    <w:name w:val="Heading 2 Char"/>
    <w:basedOn w:val="DefaultParagraphFont"/>
    <w:link w:val="Heading2"/>
    <w:rsid w:val="001F7C36"/>
    <w:rPr>
      <w:rFonts w:ascii="Times New Roman" w:eastAsia="Times New Roman" w:hAnsi="Times New Roman" w:cs="Times New Roman"/>
      <w:b/>
      <w:bCs/>
      <w:sz w:val="24"/>
      <w:szCs w:val="24"/>
      <w:lang w:eastAsia="ro-RO"/>
    </w:rPr>
  </w:style>
  <w:style w:type="paragraph" w:styleId="BodyTextIndent">
    <w:name w:val="Body Text Indent"/>
    <w:basedOn w:val="Normal"/>
    <w:link w:val="BodyTextIndentChar"/>
    <w:unhideWhenUsed/>
    <w:rsid w:val="001F7C36"/>
    <w:pPr>
      <w:spacing w:after="0" w:line="240" w:lineRule="auto"/>
      <w:ind w:firstLine="708"/>
      <w:jc w:val="both"/>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1F7C36"/>
    <w:rPr>
      <w:rFonts w:ascii="Times New Roman" w:eastAsia="Times New Roman" w:hAnsi="Times New Roman" w:cs="Times New Roman"/>
      <w:sz w:val="24"/>
      <w:szCs w:val="24"/>
      <w:lang w:eastAsia="ro-RO"/>
    </w:rPr>
  </w:style>
  <w:style w:type="character" w:styleId="Hyperlink">
    <w:name w:val="Hyperlink"/>
    <w:uiPriority w:val="99"/>
    <w:rsid w:val="001F7C36"/>
    <w:rPr>
      <w:color w:val="0000FF"/>
      <w:u w:val="single"/>
    </w:rPr>
  </w:style>
  <w:style w:type="table" w:styleId="TableGrid">
    <w:name w:val="Table Grid"/>
    <w:basedOn w:val="TableNormal"/>
    <w:rsid w:val="001F7C36"/>
    <w:pPr>
      <w:spacing w:after="0" w:line="240" w:lineRule="auto"/>
    </w:pPr>
    <w:rPr>
      <w:rFonts w:ascii="Times New Roman" w:eastAsia="Times New Roman" w:hAnsi="Times New Roman"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1F7C36"/>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List2">
    <w:name w:val="Table List 2"/>
    <w:basedOn w:val="TableNormal"/>
    <w:rsid w:val="001F7C36"/>
    <w:pPr>
      <w:spacing w:after="0" w:line="240" w:lineRule="auto"/>
    </w:pPr>
    <w:rPr>
      <w:rFonts w:ascii="Times New Roman" w:eastAsia="Times New Roman" w:hAnsi="Times New Roman" w:cs="Times New Roman"/>
      <w:sz w:val="20"/>
      <w:szCs w:val="20"/>
      <w:lang w:eastAsia="ro-RO"/>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5">
    <w:name w:val="Light List Accent 5"/>
    <w:basedOn w:val="TableNormal"/>
    <w:uiPriority w:val="61"/>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1">
    <w:name w:val="Light List Accent 1"/>
    <w:basedOn w:val="TableNormal"/>
    <w:uiPriority w:val="61"/>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3">
    <w:name w:val="Medium Grid 3 Accent 3"/>
    <w:basedOn w:val="TableNormal"/>
    <w:uiPriority w:val="69"/>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BalloonText">
    <w:name w:val="Balloon Text"/>
    <w:basedOn w:val="Normal"/>
    <w:link w:val="BalloonTextChar"/>
    <w:rsid w:val="001F7C36"/>
    <w:pPr>
      <w:spacing w:after="0" w:line="240" w:lineRule="auto"/>
    </w:pPr>
    <w:rPr>
      <w:rFonts w:ascii="Tahoma" w:eastAsia="Times New Roman" w:hAnsi="Tahoma" w:cs="Tahoma"/>
      <w:sz w:val="16"/>
      <w:szCs w:val="16"/>
      <w:lang w:eastAsia="ro-RO"/>
    </w:rPr>
  </w:style>
  <w:style w:type="character" w:customStyle="1" w:styleId="BalloonTextChar">
    <w:name w:val="Balloon Text Char"/>
    <w:basedOn w:val="DefaultParagraphFont"/>
    <w:link w:val="BalloonText"/>
    <w:rsid w:val="001F7C36"/>
    <w:rPr>
      <w:rFonts w:ascii="Tahoma" w:eastAsia="Times New Roman" w:hAnsi="Tahoma" w:cs="Tahoma"/>
      <w:sz w:val="16"/>
      <w:szCs w:val="16"/>
      <w:lang w:eastAsia="ro-RO"/>
    </w:rPr>
  </w:style>
  <w:style w:type="paragraph" w:styleId="BodyText">
    <w:name w:val="Body Text"/>
    <w:basedOn w:val="Normal"/>
    <w:link w:val="BodyTextChar1"/>
    <w:uiPriority w:val="99"/>
    <w:rsid w:val="001F7C36"/>
    <w:pPr>
      <w:spacing w:after="120" w:line="240" w:lineRule="auto"/>
    </w:pPr>
    <w:rPr>
      <w:rFonts w:ascii="Calibri" w:eastAsia="Calibri" w:hAnsi="Calibri" w:cs="Calibri"/>
      <w:sz w:val="24"/>
      <w:szCs w:val="24"/>
      <w:lang w:val="en-US"/>
    </w:rPr>
  </w:style>
  <w:style w:type="character" w:customStyle="1" w:styleId="BodyTextChar">
    <w:name w:val="Body Text Char"/>
    <w:basedOn w:val="DefaultParagraphFont"/>
    <w:rsid w:val="001F7C36"/>
  </w:style>
  <w:style w:type="character" w:customStyle="1" w:styleId="BodyTextChar1">
    <w:name w:val="Body Text Char1"/>
    <w:link w:val="BodyText"/>
    <w:uiPriority w:val="99"/>
    <w:locked/>
    <w:rsid w:val="001F7C36"/>
    <w:rPr>
      <w:rFonts w:ascii="Calibri" w:eastAsia="Calibri" w:hAnsi="Calibri" w:cs="Calibri"/>
      <w:sz w:val="24"/>
      <w:szCs w:val="24"/>
      <w:lang w:val="en-US"/>
    </w:rPr>
  </w:style>
  <w:style w:type="paragraph" w:styleId="Caption">
    <w:name w:val="caption"/>
    <w:basedOn w:val="Normal"/>
    <w:next w:val="Normal"/>
    <w:qFormat/>
    <w:rsid w:val="001F7C36"/>
    <w:pPr>
      <w:spacing w:after="0" w:line="240" w:lineRule="auto"/>
      <w:jc w:val="center"/>
    </w:pPr>
    <w:rPr>
      <w:rFonts w:ascii="Arial Black" w:eastAsia="Times New Roman" w:hAnsi="Arial Black" w:cs="Times New Roman"/>
      <w:b/>
      <w:bCs/>
      <w:sz w:val="28"/>
      <w:szCs w:val="24"/>
      <w:u w:val="single"/>
    </w:rPr>
  </w:style>
  <w:style w:type="paragraph" w:styleId="ListParagraph">
    <w:name w:val="List Paragraph"/>
    <w:basedOn w:val="Normal"/>
    <w:uiPriority w:val="34"/>
    <w:qFormat/>
    <w:rsid w:val="001F7C36"/>
    <w:pPr>
      <w:spacing w:after="0" w:line="240" w:lineRule="auto"/>
      <w:ind w:left="720"/>
    </w:pPr>
    <w:rPr>
      <w:rFonts w:ascii="Arial" w:eastAsia="Times New Roman" w:hAnsi="Arial" w:cs="Times New Roman"/>
      <w:sz w:val="24"/>
      <w:szCs w:val="24"/>
      <w:lang w:eastAsia="ro-RO"/>
    </w:rPr>
  </w:style>
  <w:style w:type="table" w:styleId="MediumGrid1-Accent4">
    <w:name w:val="Medium Grid 1 Accent 4"/>
    <w:basedOn w:val="TableNormal"/>
    <w:uiPriority w:val="67"/>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3-Accent6">
    <w:name w:val="Medium Grid 3 Accent 6"/>
    <w:basedOn w:val="TableNormal"/>
    <w:uiPriority w:val="69"/>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BodyText2">
    <w:name w:val="Body Text 2"/>
    <w:basedOn w:val="Normal"/>
    <w:link w:val="BodyText2Char"/>
    <w:rsid w:val="001F7C36"/>
    <w:pPr>
      <w:spacing w:after="120" w:line="480" w:lineRule="auto"/>
    </w:pPr>
    <w:rPr>
      <w:rFonts w:ascii="Arial" w:eastAsia="Times New Roman" w:hAnsi="Arial" w:cs="Times New Roman"/>
      <w:sz w:val="24"/>
      <w:szCs w:val="24"/>
      <w:lang w:eastAsia="ro-RO"/>
    </w:rPr>
  </w:style>
  <w:style w:type="character" w:customStyle="1" w:styleId="BodyText2Char">
    <w:name w:val="Body Text 2 Char"/>
    <w:basedOn w:val="DefaultParagraphFont"/>
    <w:link w:val="BodyText2"/>
    <w:rsid w:val="001F7C36"/>
    <w:rPr>
      <w:rFonts w:ascii="Arial" w:eastAsia="Times New Roman" w:hAnsi="Arial" w:cs="Times New Roman"/>
      <w:sz w:val="24"/>
      <w:szCs w:val="24"/>
      <w:lang w:eastAsia="ro-RO"/>
    </w:rPr>
  </w:style>
  <w:style w:type="table" w:styleId="MediumShading1-Accent4">
    <w:name w:val="Medium Shading 1 Accent 4"/>
    <w:basedOn w:val="TableNormal"/>
    <w:uiPriority w:val="63"/>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4">
    <w:name w:val="Medium Grid 3 Accent 4"/>
    <w:basedOn w:val="TableNormal"/>
    <w:uiPriority w:val="69"/>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2">
    <w:name w:val="Medium Grid 3 Accent 2"/>
    <w:basedOn w:val="TableNormal"/>
    <w:uiPriority w:val="69"/>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5">
    <w:name w:val="Medium Grid 3 Accent 5"/>
    <w:basedOn w:val="TableNormal"/>
    <w:uiPriority w:val="69"/>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Grid-Accent6">
    <w:name w:val="Light Grid Accent 6"/>
    <w:basedOn w:val="TableNormal"/>
    <w:uiPriority w:val="62"/>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Black" w:eastAsia="Times New Roman" w:hAnsi="Arial Black"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ColorfulGrid-Accent6">
    <w:name w:val="Colorful Grid Accent 6"/>
    <w:basedOn w:val="TableNormal"/>
    <w:uiPriority w:val="73"/>
    <w:rsid w:val="001F7C36"/>
    <w:pPr>
      <w:spacing w:after="0" w:line="240" w:lineRule="auto"/>
    </w:pPr>
    <w:rPr>
      <w:rFonts w:ascii="Times New Roman" w:eastAsia="Times New Roman" w:hAnsi="Times New Roman" w:cs="Times New Roman"/>
      <w:color w:val="000000"/>
      <w:sz w:val="20"/>
      <w:szCs w:val="20"/>
      <w:lang w:eastAsia="ro-RO"/>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ghtGrid-Accent1">
    <w:name w:val="Light Grid Accent 1"/>
    <w:basedOn w:val="TableNormal"/>
    <w:uiPriority w:val="62"/>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Black" w:eastAsia="Times New Roman" w:hAnsi="Arial Blac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List-Accent2">
    <w:name w:val="Colorful List Accent 2"/>
    <w:basedOn w:val="TableNormal"/>
    <w:uiPriority w:val="72"/>
    <w:rsid w:val="001F7C36"/>
    <w:pPr>
      <w:spacing w:after="0" w:line="240" w:lineRule="auto"/>
    </w:pPr>
    <w:rPr>
      <w:rFonts w:ascii="Times New Roman" w:eastAsia="Times New Roman" w:hAnsi="Times New Roman" w:cs="Times New Roman"/>
      <w:color w:val="000000"/>
      <w:sz w:val="20"/>
      <w:szCs w:val="20"/>
      <w:lang w:eastAsia="ro-RO"/>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TableList8">
    <w:name w:val="Table List 8"/>
    <w:basedOn w:val="TableNormal"/>
    <w:rsid w:val="001F7C36"/>
    <w:pPr>
      <w:spacing w:after="0" w:line="240" w:lineRule="auto"/>
    </w:pPr>
    <w:rPr>
      <w:rFonts w:ascii="Times New Roman" w:eastAsia="Times New Roman" w:hAnsi="Times New Roman" w:cs="Times New Roman"/>
      <w:sz w:val="20"/>
      <w:szCs w:val="20"/>
      <w:lang w:eastAsia="ro-RO"/>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MediumShading2-Accent2">
    <w:name w:val="Medium Shading 2 Accent 2"/>
    <w:basedOn w:val="TableNormal"/>
    <w:uiPriority w:val="64"/>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73"/>
    <w:rsid w:val="001F7C36"/>
    <w:pPr>
      <w:spacing w:after="0" w:line="240" w:lineRule="auto"/>
    </w:pPr>
    <w:rPr>
      <w:rFonts w:ascii="Times New Roman" w:eastAsia="Times New Roman" w:hAnsi="Times New Roman" w:cs="Times New Roman"/>
      <w:color w:val="000000"/>
      <w:sz w:val="20"/>
      <w:szCs w:val="20"/>
      <w:lang w:eastAsia="ro-RO"/>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paragraph" w:styleId="FootnoteText">
    <w:name w:val="footnote text"/>
    <w:basedOn w:val="Normal"/>
    <w:link w:val="FootnoteTextChar"/>
    <w:rsid w:val="001F7C36"/>
    <w:pPr>
      <w:spacing w:after="0" w:line="240" w:lineRule="auto"/>
    </w:pPr>
    <w:rPr>
      <w:rFonts w:ascii="Arial" w:eastAsia="Times New Roman" w:hAnsi="Arial" w:cs="Times New Roman"/>
      <w:sz w:val="20"/>
      <w:szCs w:val="20"/>
      <w:lang w:eastAsia="ro-RO"/>
    </w:rPr>
  </w:style>
  <w:style w:type="character" w:customStyle="1" w:styleId="FootnoteTextChar">
    <w:name w:val="Footnote Text Char"/>
    <w:basedOn w:val="DefaultParagraphFont"/>
    <w:link w:val="FootnoteText"/>
    <w:rsid w:val="001F7C36"/>
    <w:rPr>
      <w:rFonts w:ascii="Arial" w:eastAsia="Times New Roman" w:hAnsi="Arial" w:cs="Times New Roman"/>
      <w:sz w:val="20"/>
      <w:szCs w:val="20"/>
      <w:lang w:eastAsia="ro-RO"/>
    </w:rPr>
  </w:style>
  <w:style w:type="character" w:styleId="FootnoteReference">
    <w:name w:val="footnote reference"/>
    <w:rsid w:val="001F7C36"/>
    <w:rPr>
      <w:vertAlign w:val="superscript"/>
    </w:rPr>
  </w:style>
  <w:style w:type="table" w:styleId="LightList-Accent4">
    <w:name w:val="Light List Accent 4"/>
    <w:basedOn w:val="TableNormal"/>
    <w:uiPriority w:val="61"/>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IntenseQuote">
    <w:name w:val="Intense Quote"/>
    <w:basedOn w:val="Normal"/>
    <w:next w:val="Normal"/>
    <w:link w:val="IntenseQuoteChar"/>
    <w:uiPriority w:val="30"/>
    <w:qFormat/>
    <w:rsid w:val="009E5AA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5AA4"/>
    <w:rPr>
      <w:i/>
      <w:iCs/>
      <w:color w:val="5B9BD5" w:themeColor="accent1"/>
    </w:rPr>
  </w:style>
  <w:style w:type="numbering" w:customStyle="1" w:styleId="NoList1">
    <w:name w:val="No List1"/>
    <w:next w:val="NoList"/>
    <w:semiHidden/>
    <w:rsid w:val="00E27CA9"/>
  </w:style>
  <w:style w:type="table" w:customStyle="1" w:styleId="TableList21">
    <w:name w:val="Table List 21"/>
    <w:basedOn w:val="TableNormal"/>
    <w:next w:val="TableList2"/>
    <w:rsid w:val="00E27CA9"/>
    <w:pPr>
      <w:spacing w:after="0" w:line="240" w:lineRule="auto"/>
    </w:pPr>
    <w:rPr>
      <w:rFonts w:ascii="Times New Roman" w:eastAsia="Times New Roman" w:hAnsi="Times New Roman" w:cs="Times New Roman"/>
      <w:sz w:val="20"/>
      <w:szCs w:val="20"/>
      <w:lang w:val="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List-Accent51">
    <w:name w:val="Light List - Accent 51"/>
    <w:basedOn w:val="TableNormal"/>
    <w:next w:val="LightList-Accent5"/>
    <w:uiPriority w:val="61"/>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next w:val="LightList-Accent1"/>
    <w:uiPriority w:val="61"/>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1">
    <w:name w:val="Medium Shading 2 - Accent 11"/>
    <w:basedOn w:val="TableNormal"/>
    <w:next w:val="MediumShading2-Accent1"/>
    <w:uiPriority w:val="64"/>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31">
    <w:name w:val="Medium Grid 3 - Accent 31"/>
    <w:basedOn w:val="TableNormal"/>
    <w:next w:val="MediumGrid3-Accent3"/>
    <w:uiPriority w:val="69"/>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61">
    <w:name w:val="Medium Grid 3 - Accent 61"/>
    <w:basedOn w:val="TableNormal"/>
    <w:next w:val="MediumGrid3-Accent6"/>
    <w:uiPriority w:val="69"/>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Shading1-Accent41">
    <w:name w:val="Medium Shading 1 - Accent 41"/>
    <w:basedOn w:val="TableNormal"/>
    <w:next w:val="MediumShading1-Accent4"/>
    <w:uiPriority w:val="63"/>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
    <w:name w:val="Medium Shading 2 - Accent 41"/>
    <w:basedOn w:val="TableNormal"/>
    <w:next w:val="MediumShading2-Accent4"/>
    <w:uiPriority w:val="64"/>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41">
    <w:name w:val="Medium Grid 3 - Accent 41"/>
    <w:basedOn w:val="TableNormal"/>
    <w:next w:val="MediumGrid3-Accent4"/>
    <w:uiPriority w:val="69"/>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21">
    <w:name w:val="Medium Grid 3 - Accent 21"/>
    <w:basedOn w:val="TableNormal"/>
    <w:next w:val="MediumGrid3-Accent2"/>
    <w:uiPriority w:val="69"/>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51">
    <w:name w:val="Medium Grid 3 - Accent 51"/>
    <w:basedOn w:val="TableNormal"/>
    <w:next w:val="MediumGrid3-Accent5"/>
    <w:uiPriority w:val="69"/>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Grid-Accent61">
    <w:name w:val="Light Grid - Accent 61"/>
    <w:basedOn w:val="TableNormal"/>
    <w:next w:val="LightGrid-Accent6"/>
    <w:uiPriority w:val="62"/>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ColorfulGrid-Accent61">
    <w:name w:val="Colorful Grid - Accent 61"/>
    <w:basedOn w:val="TableNormal"/>
    <w:next w:val="ColorfulGrid-Accent6"/>
    <w:uiPriority w:val="73"/>
    <w:rsid w:val="00E27CA9"/>
    <w:pPr>
      <w:spacing w:after="0" w:line="240" w:lineRule="auto"/>
    </w:pPr>
    <w:rPr>
      <w:rFonts w:ascii="Times New Roman" w:eastAsia="Times New Roman" w:hAnsi="Times New Roman" w:cs="Times New Roman"/>
      <w:color w:val="000000"/>
      <w:sz w:val="20"/>
      <w:szCs w:val="2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Grid-Accent11">
    <w:name w:val="Light Grid - Accent 11"/>
    <w:basedOn w:val="TableNormal"/>
    <w:next w:val="LightGrid-Accent1"/>
    <w:uiPriority w:val="62"/>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olorfulList-Accent21">
    <w:name w:val="Colorful List - Accent 21"/>
    <w:basedOn w:val="TableNormal"/>
    <w:next w:val="ColorfulList-Accent2"/>
    <w:uiPriority w:val="72"/>
    <w:rsid w:val="00E27CA9"/>
    <w:pPr>
      <w:spacing w:after="0" w:line="240" w:lineRule="auto"/>
    </w:pPr>
    <w:rPr>
      <w:rFonts w:ascii="Times New Roman" w:eastAsia="Times New Roman" w:hAnsi="Times New Roman" w:cs="Times New Roman"/>
      <w:color w:val="000000"/>
      <w:sz w:val="20"/>
      <w:szCs w:val="20"/>
      <w:lang w:val="en-US"/>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eList81">
    <w:name w:val="Table List 81"/>
    <w:basedOn w:val="TableNormal"/>
    <w:next w:val="TableList8"/>
    <w:rsid w:val="00E27CA9"/>
    <w:pPr>
      <w:spacing w:after="0" w:line="240" w:lineRule="auto"/>
    </w:pPr>
    <w:rPr>
      <w:rFonts w:ascii="Times New Roman" w:eastAsia="Times New Roman" w:hAnsi="Times New Roman" w:cs="Times New Roman"/>
      <w:sz w:val="20"/>
      <w:szCs w:val="20"/>
      <w:lang w:val="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MediumShading2-Accent21">
    <w:name w:val="Medium Shading 2 - Accent 21"/>
    <w:basedOn w:val="TableNormal"/>
    <w:next w:val="MediumShading2-Accent2"/>
    <w:uiPriority w:val="64"/>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21">
    <w:name w:val="Colorful Grid - Accent 21"/>
    <w:basedOn w:val="TableNormal"/>
    <w:next w:val="ColorfulGrid-Accent2"/>
    <w:uiPriority w:val="73"/>
    <w:rsid w:val="00E27CA9"/>
    <w:pPr>
      <w:spacing w:after="0" w:line="240" w:lineRule="auto"/>
    </w:pPr>
    <w:rPr>
      <w:rFonts w:ascii="Times New Roman" w:eastAsia="Times New Roman" w:hAnsi="Times New Roman" w:cs="Times New Roman"/>
      <w:color w:val="000000"/>
      <w:sz w:val="20"/>
      <w:szCs w:val="2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41">
    <w:name w:val="Light List - Accent 41"/>
    <w:basedOn w:val="TableNormal"/>
    <w:next w:val="LightList-Accent4"/>
    <w:uiPriority w:val="61"/>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TOCHeading">
    <w:name w:val="TOC Heading"/>
    <w:basedOn w:val="Heading1"/>
    <w:next w:val="Normal"/>
    <w:uiPriority w:val="39"/>
    <w:semiHidden/>
    <w:unhideWhenUsed/>
    <w:qFormat/>
    <w:rsid w:val="001841E5"/>
    <w:pPr>
      <w:keepLines/>
      <w:numPr>
        <w:numId w:val="0"/>
      </w:numPr>
      <w:suppressAutoHyphens w:val="0"/>
      <w:overflowPunct/>
      <w:autoSpaceDE/>
      <w:spacing w:before="480" w:line="276" w:lineRule="auto"/>
      <w:jc w:val="left"/>
      <w:outlineLvl w:val="9"/>
    </w:pPr>
    <w:rPr>
      <w:rFonts w:asciiTheme="majorHAnsi" w:eastAsiaTheme="majorEastAsia" w:hAnsiTheme="majorHAnsi" w:cstheme="majorBidi"/>
      <w:bCs/>
      <w:color w:val="2E74B5" w:themeColor="accent1" w:themeShade="BF"/>
      <w:szCs w:val="28"/>
      <w:lang w:val="en-US" w:eastAsia="ja-JP"/>
    </w:rPr>
  </w:style>
  <w:style w:type="paragraph" w:styleId="BodyTextIndent2">
    <w:name w:val="Body Text Indent 2"/>
    <w:basedOn w:val="Normal"/>
    <w:link w:val="BodyTextIndent2Char"/>
    <w:uiPriority w:val="99"/>
    <w:semiHidden/>
    <w:unhideWhenUsed/>
    <w:rsid w:val="00217E6D"/>
    <w:pPr>
      <w:spacing w:after="120" w:line="480" w:lineRule="auto"/>
      <w:ind w:left="360"/>
    </w:pPr>
  </w:style>
  <w:style w:type="character" w:customStyle="1" w:styleId="BodyTextIndent2Char">
    <w:name w:val="Body Text Indent 2 Char"/>
    <w:basedOn w:val="DefaultParagraphFont"/>
    <w:link w:val="BodyTextIndent2"/>
    <w:uiPriority w:val="99"/>
    <w:semiHidden/>
    <w:rsid w:val="00217E6D"/>
  </w:style>
  <w:style w:type="paragraph" w:styleId="BodyTextIndent3">
    <w:name w:val="Body Text Indent 3"/>
    <w:basedOn w:val="Normal"/>
    <w:link w:val="BodyTextIndent3Char"/>
    <w:uiPriority w:val="99"/>
    <w:semiHidden/>
    <w:unhideWhenUsed/>
    <w:rsid w:val="00217E6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17E6D"/>
    <w:rPr>
      <w:sz w:val="16"/>
      <w:szCs w:val="16"/>
    </w:rPr>
  </w:style>
  <w:style w:type="table" w:styleId="MediumShading1-Accent5">
    <w:name w:val="Medium Shading 1 Accent 5"/>
    <w:basedOn w:val="TableNormal"/>
    <w:uiPriority w:val="63"/>
    <w:rsid w:val="001F148A"/>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styleId="TOC1">
    <w:name w:val="toc 1"/>
    <w:basedOn w:val="Normal"/>
    <w:next w:val="Normal"/>
    <w:autoRedefine/>
    <w:uiPriority w:val="39"/>
    <w:unhideWhenUsed/>
    <w:qFormat/>
    <w:rsid w:val="002529C4"/>
    <w:pPr>
      <w:spacing w:after="100"/>
    </w:pPr>
  </w:style>
  <w:style w:type="paragraph" w:styleId="TOC2">
    <w:name w:val="toc 2"/>
    <w:basedOn w:val="Normal"/>
    <w:next w:val="Normal"/>
    <w:autoRedefine/>
    <w:uiPriority w:val="39"/>
    <w:unhideWhenUsed/>
    <w:qFormat/>
    <w:rsid w:val="002529C4"/>
    <w:pPr>
      <w:spacing w:after="100"/>
      <w:ind w:left="220"/>
    </w:pPr>
  </w:style>
  <w:style w:type="paragraph" w:styleId="TOC3">
    <w:name w:val="toc 3"/>
    <w:basedOn w:val="Normal"/>
    <w:next w:val="Normal"/>
    <w:autoRedefine/>
    <w:uiPriority w:val="39"/>
    <w:semiHidden/>
    <w:unhideWhenUsed/>
    <w:qFormat/>
    <w:rsid w:val="002529C4"/>
    <w:pPr>
      <w:spacing w:after="100" w:line="276" w:lineRule="auto"/>
      <w:ind w:left="440"/>
    </w:pPr>
    <w:rPr>
      <w:rFonts w:eastAsiaTheme="minorEastAsia"/>
      <w:lang w:val="en-US" w:eastAsia="ja-JP"/>
    </w:rPr>
  </w:style>
  <w:style w:type="paragraph" w:styleId="NoSpacing">
    <w:name w:val="No Spacing"/>
    <w:uiPriority w:val="1"/>
    <w:qFormat/>
    <w:rsid w:val="005361CA"/>
    <w:pPr>
      <w:spacing w:after="0" w:line="240" w:lineRule="auto"/>
    </w:pPr>
    <w:rPr>
      <w:rFonts w:ascii="Times New Roman" w:eastAsia="Times New Roman" w:hAnsi="Times New Roman" w:cs="Times New Roman"/>
      <w:sz w:val="24"/>
      <w:szCs w:val="24"/>
      <w:lang w:val="en-US"/>
    </w:rPr>
  </w:style>
  <w:style w:type="table" w:styleId="LightShading-Accent4">
    <w:name w:val="Light Shading Accent 4"/>
    <w:basedOn w:val="TableNormal"/>
    <w:uiPriority w:val="60"/>
    <w:rsid w:val="00087241"/>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087241"/>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MediumGrid3-Accent1">
    <w:name w:val="Medium Grid 3 Accent 1"/>
    <w:basedOn w:val="TableNormal"/>
    <w:uiPriority w:val="69"/>
    <w:rsid w:val="0008724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Shading1-Accent2">
    <w:name w:val="Medium Shading 1 Accent 2"/>
    <w:basedOn w:val="TableNormal"/>
    <w:uiPriority w:val="63"/>
    <w:rsid w:val="00087241"/>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7241"/>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ListBullet">
    <w:name w:val="List Bullet"/>
    <w:basedOn w:val="Normal"/>
    <w:uiPriority w:val="99"/>
    <w:unhideWhenUsed/>
    <w:rsid w:val="000016D1"/>
    <w:pPr>
      <w:numPr>
        <w:numId w:val="3"/>
      </w:numPr>
      <w:contextualSpacing/>
    </w:pPr>
  </w:style>
  <w:style w:type="paragraph" w:customStyle="1" w:styleId="Default">
    <w:name w:val="Default"/>
    <w:rsid w:val="00CF453D"/>
    <w:pPr>
      <w:autoSpaceDE w:val="0"/>
      <w:autoSpaceDN w:val="0"/>
      <w:adjustRightInd w:val="0"/>
      <w:spacing w:after="0" w:line="240" w:lineRule="auto"/>
    </w:pPr>
    <w:rPr>
      <w:rFonts w:ascii="Arial" w:hAnsi="Arial" w:cs="Arial"/>
      <w:color w:val="000000"/>
      <w:sz w:val="24"/>
      <w:szCs w:val="24"/>
      <w:lang w:val="en-US"/>
    </w:rPr>
  </w:style>
  <w:style w:type="table" w:styleId="MediumGrid1-Accent1">
    <w:name w:val="Medium Grid 1 Accent 1"/>
    <w:basedOn w:val="TableNormal"/>
    <w:uiPriority w:val="67"/>
    <w:rsid w:val="00CF453D"/>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1">
    <w:name w:val="Colorful Grid Accent 1"/>
    <w:basedOn w:val="TableNormal"/>
    <w:uiPriority w:val="73"/>
    <w:rsid w:val="00AA68C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character" w:customStyle="1" w:styleId="slitbdy">
    <w:name w:val="s_lit_bdy"/>
    <w:basedOn w:val="DefaultParagraphFont"/>
    <w:rsid w:val="003933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List 2" w:uiPriority="0"/>
    <w:lsdException w:name="Table List 8"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53D"/>
  </w:style>
  <w:style w:type="paragraph" w:styleId="Heading1">
    <w:name w:val="heading 1"/>
    <w:basedOn w:val="Normal"/>
    <w:next w:val="Normal"/>
    <w:link w:val="Heading1Char"/>
    <w:qFormat/>
    <w:rsid w:val="001F7C36"/>
    <w:pPr>
      <w:keepNext/>
      <w:numPr>
        <w:numId w:val="1"/>
      </w:numPr>
      <w:suppressAutoHyphens/>
      <w:overflowPunct w:val="0"/>
      <w:autoSpaceDE w:val="0"/>
      <w:spacing w:after="0" w:line="240" w:lineRule="auto"/>
      <w:jc w:val="center"/>
      <w:outlineLvl w:val="0"/>
    </w:pPr>
    <w:rPr>
      <w:rFonts w:ascii="Times New Roman" w:eastAsia="Times New Roman" w:hAnsi="Times New Roman" w:cs="Times New Roman"/>
      <w:b/>
      <w:sz w:val="28"/>
      <w:szCs w:val="20"/>
      <w:lang w:val="en-GB" w:eastAsia="ar-SA"/>
    </w:rPr>
  </w:style>
  <w:style w:type="paragraph" w:styleId="Heading2">
    <w:name w:val="heading 2"/>
    <w:basedOn w:val="Normal"/>
    <w:next w:val="Normal"/>
    <w:link w:val="Heading2Char"/>
    <w:qFormat/>
    <w:rsid w:val="001F7C36"/>
    <w:pPr>
      <w:keepNext/>
      <w:spacing w:after="0" w:line="240" w:lineRule="auto"/>
      <w:jc w:val="center"/>
      <w:outlineLvl w:val="1"/>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3048"/>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F83048"/>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F83048"/>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F83048"/>
    <w:rPr>
      <w:rFonts w:eastAsiaTheme="minorEastAsia" w:cs="Times New Roman"/>
      <w:color w:val="5A5A5A" w:themeColor="text1" w:themeTint="A5"/>
      <w:spacing w:val="15"/>
      <w:lang w:val="en-US"/>
    </w:rPr>
  </w:style>
  <w:style w:type="paragraph" w:styleId="Header">
    <w:name w:val="header"/>
    <w:basedOn w:val="Normal"/>
    <w:link w:val="HeaderChar"/>
    <w:rsid w:val="00F83048"/>
    <w:pPr>
      <w:tabs>
        <w:tab w:val="center" w:pos="4536"/>
        <w:tab w:val="right" w:pos="9072"/>
      </w:tabs>
      <w:spacing w:after="0" w:line="240" w:lineRule="auto"/>
    </w:pPr>
    <w:rPr>
      <w:rFonts w:ascii="Arial" w:eastAsia="Times New Roman" w:hAnsi="Arial" w:cs="Times New Roman"/>
      <w:sz w:val="24"/>
      <w:szCs w:val="24"/>
      <w:lang w:eastAsia="ro-RO"/>
    </w:rPr>
  </w:style>
  <w:style w:type="character" w:customStyle="1" w:styleId="HeaderChar">
    <w:name w:val="Header Char"/>
    <w:basedOn w:val="DefaultParagraphFont"/>
    <w:link w:val="Header"/>
    <w:rsid w:val="00F83048"/>
    <w:rPr>
      <w:rFonts w:ascii="Arial" w:eastAsia="Times New Roman" w:hAnsi="Arial" w:cs="Times New Roman"/>
      <w:sz w:val="24"/>
      <w:szCs w:val="24"/>
      <w:lang w:eastAsia="ro-RO"/>
    </w:rPr>
  </w:style>
  <w:style w:type="paragraph" w:styleId="Footer">
    <w:name w:val="footer"/>
    <w:basedOn w:val="Normal"/>
    <w:link w:val="FooterChar"/>
    <w:uiPriority w:val="99"/>
    <w:rsid w:val="00F83048"/>
    <w:pPr>
      <w:tabs>
        <w:tab w:val="center" w:pos="4536"/>
        <w:tab w:val="right" w:pos="9072"/>
      </w:tabs>
      <w:spacing w:after="0" w:line="240" w:lineRule="auto"/>
    </w:pPr>
    <w:rPr>
      <w:rFonts w:ascii="Arial" w:eastAsia="Times New Roman" w:hAnsi="Arial" w:cs="Times New Roman"/>
      <w:sz w:val="24"/>
      <w:szCs w:val="24"/>
      <w:lang w:eastAsia="ro-RO"/>
    </w:rPr>
  </w:style>
  <w:style w:type="character" w:customStyle="1" w:styleId="FooterChar">
    <w:name w:val="Footer Char"/>
    <w:basedOn w:val="DefaultParagraphFont"/>
    <w:link w:val="Footer"/>
    <w:uiPriority w:val="99"/>
    <w:rsid w:val="00F83048"/>
    <w:rPr>
      <w:rFonts w:ascii="Arial" w:eastAsia="Times New Roman" w:hAnsi="Arial" w:cs="Times New Roman"/>
      <w:sz w:val="24"/>
      <w:szCs w:val="24"/>
      <w:lang w:eastAsia="ro-RO"/>
    </w:rPr>
  </w:style>
  <w:style w:type="character" w:customStyle="1" w:styleId="Heading1Char">
    <w:name w:val="Heading 1 Char"/>
    <w:basedOn w:val="DefaultParagraphFont"/>
    <w:link w:val="Heading1"/>
    <w:rsid w:val="001F7C36"/>
    <w:rPr>
      <w:rFonts w:ascii="Times New Roman" w:eastAsia="Times New Roman" w:hAnsi="Times New Roman" w:cs="Times New Roman"/>
      <w:b/>
      <w:sz w:val="28"/>
      <w:szCs w:val="20"/>
      <w:lang w:val="en-GB" w:eastAsia="ar-SA"/>
    </w:rPr>
  </w:style>
  <w:style w:type="character" w:customStyle="1" w:styleId="Heading2Char">
    <w:name w:val="Heading 2 Char"/>
    <w:basedOn w:val="DefaultParagraphFont"/>
    <w:link w:val="Heading2"/>
    <w:rsid w:val="001F7C36"/>
    <w:rPr>
      <w:rFonts w:ascii="Times New Roman" w:eastAsia="Times New Roman" w:hAnsi="Times New Roman" w:cs="Times New Roman"/>
      <w:b/>
      <w:bCs/>
      <w:sz w:val="24"/>
      <w:szCs w:val="24"/>
      <w:lang w:eastAsia="ro-RO"/>
    </w:rPr>
  </w:style>
  <w:style w:type="paragraph" w:styleId="BodyTextIndent">
    <w:name w:val="Body Text Indent"/>
    <w:basedOn w:val="Normal"/>
    <w:link w:val="BodyTextIndentChar"/>
    <w:unhideWhenUsed/>
    <w:rsid w:val="001F7C36"/>
    <w:pPr>
      <w:spacing w:after="0" w:line="240" w:lineRule="auto"/>
      <w:ind w:firstLine="708"/>
      <w:jc w:val="both"/>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1F7C36"/>
    <w:rPr>
      <w:rFonts w:ascii="Times New Roman" w:eastAsia="Times New Roman" w:hAnsi="Times New Roman" w:cs="Times New Roman"/>
      <w:sz w:val="24"/>
      <w:szCs w:val="24"/>
      <w:lang w:eastAsia="ro-RO"/>
    </w:rPr>
  </w:style>
  <w:style w:type="character" w:styleId="Hyperlink">
    <w:name w:val="Hyperlink"/>
    <w:uiPriority w:val="99"/>
    <w:rsid w:val="001F7C36"/>
    <w:rPr>
      <w:color w:val="0000FF"/>
      <w:u w:val="single"/>
    </w:rPr>
  </w:style>
  <w:style w:type="table" w:styleId="TableGrid">
    <w:name w:val="Table Grid"/>
    <w:basedOn w:val="TableNormal"/>
    <w:rsid w:val="001F7C36"/>
    <w:pPr>
      <w:spacing w:after="0" w:line="240" w:lineRule="auto"/>
    </w:pPr>
    <w:rPr>
      <w:rFonts w:ascii="Times New Roman" w:eastAsia="Times New Roman" w:hAnsi="Times New Roman"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1F7C36"/>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List2">
    <w:name w:val="Table List 2"/>
    <w:basedOn w:val="TableNormal"/>
    <w:rsid w:val="001F7C36"/>
    <w:pPr>
      <w:spacing w:after="0" w:line="240" w:lineRule="auto"/>
    </w:pPr>
    <w:rPr>
      <w:rFonts w:ascii="Times New Roman" w:eastAsia="Times New Roman" w:hAnsi="Times New Roman" w:cs="Times New Roman"/>
      <w:sz w:val="20"/>
      <w:szCs w:val="20"/>
      <w:lang w:eastAsia="ro-RO"/>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5">
    <w:name w:val="Light List Accent 5"/>
    <w:basedOn w:val="TableNormal"/>
    <w:uiPriority w:val="61"/>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1">
    <w:name w:val="Light List Accent 1"/>
    <w:basedOn w:val="TableNormal"/>
    <w:uiPriority w:val="61"/>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3">
    <w:name w:val="Medium Grid 3 Accent 3"/>
    <w:basedOn w:val="TableNormal"/>
    <w:uiPriority w:val="69"/>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BalloonText">
    <w:name w:val="Balloon Text"/>
    <w:basedOn w:val="Normal"/>
    <w:link w:val="BalloonTextChar"/>
    <w:rsid w:val="001F7C36"/>
    <w:pPr>
      <w:spacing w:after="0" w:line="240" w:lineRule="auto"/>
    </w:pPr>
    <w:rPr>
      <w:rFonts w:ascii="Tahoma" w:eastAsia="Times New Roman" w:hAnsi="Tahoma" w:cs="Tahoma"/>
      <w:sz w:val="16"/>
      <w:szCs w:val="16"/>
      <w:lang w:eastAsia="ro-RO"/>
    </w:rPr>
  </w:style>
  <w:style w:type="character" w:customStyle="1" w:styleId="BalloonTextChar">
    <w:name w:val="Balloon Text Char"/>
    <w:basedOn w:val="DefaultParagraphFont"/>
    <w:link w:val="BalloonText"/>
    <w:rsid w:val="001F7C36"/>
    <w:rPr>
      <w:rFonts w:ascii="Tahoma" w:eastAsia="Times New Roman" w:hAnsi="Tahoma" w:cs="Tahoma"/>
      <w:sz w:val="16"/>
      <w:szCs w:val="16"/>
      <w:lang w:eastAsia="ro-RO"/>
    </w:rPr>
  </w:style>
  <w:style w:type="paragraph" w:styleId="BodyText">
    <w:name w:val="Body Text"/>
    <w:basedOn w:val="Normal"/>
    <w:link w:val="BodyTextChar1"/>
    <w:uiPriority w:val="99"/>
    <w:rsid w:val="001F7C36"/>
    <w:pPr>
      <w:spacing w:after="120" w:line="240" w:lineRule="auto"/>
    </w:pPr>
    <w:rPr>
      <w:rFonts w:ascii="Calibri" w:eastAsia="Calibri" w:hAnsi="Calibri" w:cs="Calibri"/>
      <w:sz w:val="24"/>
      <w:szCs w:val="24"/>
      <w:lang w:val="en-US"/>
    </w:rPr>
  </w:style>
  <w:style w:type="character" w:customStyle="1" w:styleId="BodyTextChar">
    <w:name w:val="Body Text Char"/>
    <w:basedOn w:val="DefaultParagraphFont"/>
    <w:rsid w:val="001F7C36"/>
  </w:style>
  <w:style w:type="character" w:customStyle="1" w:styleId="BodyTextChar1">
    <w:name w:val="Body Text Char1"/>
    <w:link w:val="BodyText"/>
    <w:uiPriority w:val="99"/>
    <w:locked/>
    <w:rsid w:val="001F7C36"/>
    <w:rPr>
      <w:rFonts w:ascii="Calibri" w:eastAsia="Calibri" w:hAnsi="Calibri" w:cs="Calibri"/>
      <w:sz w:val="24"/>
      <w:szCs w:val="24"/>
      <w:lang w:val="en-US"/>
    </w:rPr>
  </w:style>
  <w:style w:type="paragraph" w:styleId="Caption">
    <w:name w:val="caption"/>
    <w:basedOn w:val="Normal"/>
    <w:next w:val="Normal"/>
    <w:qFormat/>
    <w:rsid w:val="001F7C36"/>
    <w:pPr>
      <w:spacing w:after="0" w:line="240" w:lineRule="auto"/>
      <w:jc w:val="center"/>
    </w:pPr>
    <w:rPr>
      <w:rFonts w:ascii="Arial Black" w:eastAsia="Times New Roman" w:hAnsi="Arial Black" w:cs="Times New Roman"/>
      <w:b/>
      <w:bCs/>
      <w:sz w:val="28"/>
      <w:szCs w:val="24"/>
      <w:u w:val="single"/>
    </w:rPr>
  </w:style>
  <w:style w:type="paragraph" w:styleId="ListParagraph">
    <w:name w:val="List Paragraph"/>
    <w:basedOn w:val="Normal"/>
    <w:uiPriority w:val="34"/>
    <w:qFormat/>
    <w:rsid w:val="001F7C36"/>
    <w:pPr>
      <w:spacing w:after="0" w:line="240" w:lineRule="auto"/>
      <w:ind w:left="720"/>
    </w:pPr>
    <w:rPr>
      <w:rFonts w:ascii="Arial" w:eastAsia="Times New Roman" w:hAnsi="Arial" w:cs="Times New Roman"/>
      <w:sz w:val="24"/>
      <w:szCs w:val="24"/>
      <w:lang w:eastAsia="ro-RO"/>
    </w:rPr>
  </w:style>
  <w:style w:type="table" w:styleId="MediumGrid1-Accent4">
    <w:name w:val="Medium Grid 1 Accent 4"/>
    <w:basedOn w:val="TableNormal"/>
    <w:uiPriority w:val="67"/>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3-Accent6">
    <w:name w:val="Medium Grid 3 Accent 6"/>
    <w:basedOn w:val="TableNormal"/>
    <w:uiPriority w:val="69"/>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BodyText2">
    <w:name w:val="Body Text 2"/>
    <w:basedOn w:val="Normal"/>
    <w:link w:val="BodyText2Char"/>
    <w:rsid w:val="001F7C36"/>
    <w:pPr>
      <w:spacing w:after="120" w:line="480" w:lineRule="auto"/>
    </w:pPr>
    <w:rPr>
      <w:rFonts w:ascii="Arial" w:eastAsia="Times New Roman" w:hAnsi="Arial" w:cs="Times New Roman"/>
      <w:sz w:val="24"/>
      <w:szCs w:val="24"/>
      <w:lang w:eastAsia="ro-RO"/>
    </w:rPr>
  </w:style>
  <w:style w:type="character" w:customStyle="1" w:styleId="BodyText2Char">
    <w:name w:val="Body Text 2 Char"/>
    <w:basedOn w:val="DefaultParagraphFont"/>
    <w:link w:val="BodyText2"/>
    <w:rsid w:val="001F7C36"/>
    <w:rPr>
      <w:rFonts w:ascii="Arial" w:eastAsia="Times New Roman" w:hAnsi="Arial" w:cs="Times New Roman"/>
      <w:sz w:val="24"/>
      <w:szCs w:val="24"/>
      <w:lang w:eastAsia="ro-RO"/>
    </w:rPr>
  </w:style>
  <w:style w:type="table" w:styleId="MediumShading1-Accent4">
    <w:name w:val="Medium Shading 1 Accent 4"/>
    <w:basedOn w:val="TableNormal"/>
    <w:uiPriority w:val="63"/>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4">
    <w:name w:val="Medium Grid 3 Accent 4"/>
    <w:basedOn w:val="TableNormal"/>
    <w:uiPriority w:val="69"/>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2">
    <w:name w:val="Medium Grid 3 Accent 2"/>
    <w:basedOn w:val="TableNormal"/>
    <w:uiPriority w:val="69"/>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5">
    <w:name w:val="Medium Grid 3 Accent 5"/>
    <w:basedOn w:val="TableNormal"/>
    <w:uiPriority w:val="69"/>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Grid-Accent6">
    <w:name w:val="Light Grid Accent 6"/>
    <w:basedOn w:val="TableNormal"/>
    <w:uiPriority w:val="62"/>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Black" w:eastAsia="Times New Roman" w:hAnsi="Arial Black"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ColorfulGrid-Accent6">
    <w:name w:val="Colorful Grid Accent 6"/>
    <w:basedOn w:val="TableNormal"/>
    <w:uiPriority w:val="73"/>
    <w:rsid w:val="001F7C36"/>
    <w:pPr>
      <w:spacing w:after="0" w:line="240" w:lineRule="auto"/>
    </w:pPr>
    <w:rPr>
      <w:rFonts w:ascii="Times New Roman" w:eastAsia="Times New Roman" w:hAnsi="Times New Roman" w:cs="Times New Roman"/>
      <w:color w:val="000000"/>
      <w:sz w:val="20"/>
      <w:szCs w:val="20"/>
      <w:lang w:eastAsia="ro-RO"/>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ghtGrid-Accent1">
    <w:name w:val="Light Grid Accent 1"/>
    <w:basedOn w:val="TableNormal"/>
    <w:uiPriority w:val="62"/>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Black" w:eastAsia="Times New Roman" w:hAnsi="Arial Blac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List-Accent2">
    <w:name w:val="Colorful List Accent 2"/>
    <w:basedOn w:val="TableNormal"/>
    <w:uiPriority w:val="72"/>
    <w:rsid w:val="001F7C36"/>
    <w:pPr>
      <w:spacing w:after="0" w:line="240" w:lineRule="auto"/>
    </w:pPr>
    <w:rPr>
      <w:rFonts w:ascii="Times New Roman" w:eastAsia="Times New Roman" w:hAnsi="Times New Roman" w:cs="Times New Roman"/>
      <w:color w:val="000000"/>
      <w:sz w:val="20"/>
      <w:szCs w:val="20"/>
      <w:lang w:eastAsia="ro-RO"/>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TableList8">
    <w:name w:val="Table List 8"/>
    <w:basedOn w:val="TableNormal"/>
    <w:rsid w:val="001F7C36"/>
    <w:pPr>
      <w:spacing w:after="0" w:line="240" w:lineRule="auto"/>
    </w:pPr>
    <w:rPr>
      <w:rFonts w:ascii="Times New Roman" w:eastAsia="Times New Roman" w:hAnsi="Times New Roman" w:cs="Times New Roman"/>
      <w:sz w:val="20"/>
      <w:szCs w:val="20"/>
      <w:lang w:eastAsia="ro-RO"/>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MediumShading2-Accent2">
    <w:name w:val="Medium Shading 2 Accent 2"/>
    <w:basedOn w:val="TableNormal"/>
    <w:uiPriority w:val="64"/>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73"/>
    <w:rsid w:val="001F7C36"/>
    <w:pPr>
      <w:spacing w:after="0" w:line="240" w:lineRule="auto"/>
    </w:pPr>
    <w:rPr>
      <w:rFonts w:ascii="Times New Roman" w:eastAsia="Times New Roman" w:hAnsi="Times New Roman" w:cs="Times New Roman"/>
      <w:color w:val="000000"/>
      <w:sz w:val="20"/>
      <w:szCs w:val="20"/>
      <w:lang w:eastAsia="ro-RO"/>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paragraph" w:styleId="FootnoteText">
    <w:name w:val="footnote text"/>
    <w:basedOn w:val="Normal"/>
    <w:link w:val="FootnoteTextChar"/>
    <w:rsid w:val="001F7C36"/>
    <w:pPr>
      <w:spacing w:after="0" w:line="240" w:lineRule="auto"/>
    </w:pPr>
    <w:rPr>
      <w:rFonts w:ascii="Arial" w:eastAsia="Times New Roman" w:hAnsi="Arial" w:cs="Times New Roman"/>
      <w:sz w:val="20"/>
      <w:szCs w:val="20"/>
      <w:lang w:eastAsia="ro-RO"/>
    </w:rPr>
  </w:style>
  <w:style w:type="character" w:customStyle="1" w:styleId="FootnoteTextChar">
    <w:name w:val="Footnote Text Char"/>
    <w:basedOn w:val="DefaultParagraphFont"/>
    <w:link w:val="FootnoteText"/>
    <w:rsid w:val="001F7C36"/>
    <w:rPr>
      <w:rFonts w:ascii="Arial" w:eastAsia="Times New Roman" w:hAnsi="Arial" w:cs="Times New Roman"/>
      <w:sz w:val="20"/>
      <w:szCs w:val="20"/>
      <w:lang w:eastAsia="ro-RO"/>
    </w:rPr>
  </w:style>
  <w:style w:type="character" w:styleId="FootnoteReference">
    <w:name w:val="footnote reference"/>
    <w:rsid w:val="001F7C36"/>
    <w:rPr>
      <w:vertAlign w:val="superscript"/>
    </w:rPr>
  </w:style>
  <w:style w:type="table" w:styleId="LightList-Accent4">
    <w:name w:val="Light List Accent 4"/>
    <w:basedOn w:val="TableNormal"/>
    <w:uiPriority w:val="61"/>
    <w:rsid w:val="001F7C36"/>
    <w:pPr>
      <w:spacing w:after="0" w:line="240" w:lineRule="auto"/>
    </w:pPr>
    <w:rPr>
      <w:rFonts w:ascii="Times New Roman" w:eastAsia="Times New Roman" w:hAnsi="Times New Roman" w:cs="Times New Roman"/>
      <w:sz w:val="20"/>
      <w:szCs w:val="20"/>
      <w:lang w:eastAsia="ro-RO"/>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IntenseQuote">
    <w:name w:val="Intense Quote"/>
    <w:basedOn w:val="Normal"/>
    <w:next w:val="Normal"/>
    <w:link w:val="IntenseQuoteChar"/>
    <w:uiPriority w:val="30"/>
    <w:qFormat/>
    <w:rsid w:val="009E5AA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5AA4"/>
    <w:rPr>
      <w:i/>
      <w:iCs/>
      <w:color w:val="5B9BD5" w:themeColor="accent1"/>
    </w:rPr>
  </w:style>
  <w:style w:type="numbering" w:customStyle="1" w:styleId="NoList1">
    <w:name w:val="No List1"/>
    <w:next w:val="NoList"/>
    <w:semiHidden/>
    <w:rsid w:val="00E27CA9"/>
  </w:style>
  <w:style w:type="table" w:customStyle="1" w:styleId="TableList21">
    <w:name w:val="Table List 21"/>
    <w:basedOn w:val="TableNormal"/>
    <w:next w:val="TableList2"/>
    <w:rsid w:val="00E27CA9"/>
    <w:pPr>
      <w:spacing w:after="0" w:line="240" w:lineRule="auto"/>
    </w:pPr>
    <w:rPr>
      <w:rFonts w:ascii="Times New Roman" w:eastAsia="Times New Roman" w:hAnsi="Times New Roman" w:cs="Times New Roman"/>
      <w:sz w:val="20"/>
      <w:szCs w:val="20"/>
      <w:lang w:val="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List-Accent51">
    <w:name w:val="Light List - Accent 51"/>
    <w:basedOn w:val="TableNormal"/>
    <w:next w:val="LightList-Accent5"/>
    <w:uiPriority w:val="61"/>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next w:val="LightList-Accent1"/>
    <w:uiPriority w:val="61"/>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1">
    <w:name w:val="Medium Shading 2 - Accent 11"/>
    <w:basedOn w:val="TableNormal"/>
    <w:next w:val="MediumShading2-Accent1"/>
    <w:uiPriority w:val="64"/>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31">
    <w:name w:val="Medium Grid 3 - Accent 31"/>
    <w:basedOn w:val="TableNormal"/>
    <w:next w:val="MediumGrid3-Accent3"/>
    <w:uiPriority w:val="69"/>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61">
    <w:name w:val="Medium Grid 3 - Accent 61"/>
    <w:basedOn w:val="TableNormal"/>
    <w:next w:val="MediumGrid3-Accent6"/>
    <w:uiPriority w:val="69"/>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Shading1-Accent41">
    <w:name w:val="Medium Shading 1 - Accent 41"/>
    <w:basedOn w:val="TableNormal"/>
    <w:next w:val="MediumShading1-Accent4"/>
    <w:uiPriority w:val="63"/>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
    <w:name w:val="Medium Shading 2 - Accent 41"/>
    <w:basedOn w:val="TableNormal"/>
    <w:next w:val="MediumShading2-Accent4"/>
    <w:uiPriority w:val="64"/>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41">
    <w:name w:val="Medium Grid 3 - Accent 41"/>
    <w:basedOn w:val="TableNormal"/>
    <w:next w:val="MediumGrid3-Accent4"/>
    <w:uiPriority w:val="69"/>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21">
    <w:name w:val="Medium Grid 3 - Accent 21"/>
    <w:basedOn w:val="TableNormal"/>
    <w:next w:val="MediumGrid3-Accent2"/>
    <w:uiPriority w:val="69"/>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51">
    <w:name w:val="Medium Grid 3 - Accent 51"/>
    <w:basedOn w:val="TableNormal"/>
    <w:next w:val="MediumGrid3-Accent5"/>
    <w:uiPriority w:val="69"/>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Grid-Accent61">
    <w:name w:val="Light Grid - Accent 61"/>
    <w:basedOn w:val="TableNormal"/>
    <w:next w:val="LightGrid-Accent6"/>
    <w:uiPriority w:val="62"/>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ColorfulGrid-Accent61">
    <w:name w:val="Colorful Grid - Accent 61"/>
    <w:basedOn w:val="TableNormal"/>
    <w:next w:val="ColorfulGrid-Accent6"/>
    <w:uiPriority w:val="73"/>
    <w:rsid w:val="00E27CA9"/>
    <w:pPr>
      <w:spacing w:after="0" w:line="240" w:lineRule="auto"/>
    </w:pPr>
    <w:rPr>
      <w:rFonts w:ascii="Times New Roman" w:eastAsia="Times New Roman" w:hAnsi="Times New Roman" w:cs="Times New Roman"/>
      <w:color w:val="000000"/>
      <w:sz w:val="20"/>
      <w:szCs w:val="2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Grid-Accent11">
    <w:name w:val="Light Grid - Accent 11"/>
    <w:basedOn w:val="TableNormal"/>
    <w:next w:val="LightGrid-Accent1"/>
    <w:uiPriority w:val="62"/>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olorfulList-Accent21">
    <w:name w:val="Colorful List - Accent 21"/>
    <w:basedOn w:val="TableNormal"/>
    <w:next w:val="ColorfulList-Accent2"/>
    <w:uiPriority w:val="72"/>
    <w:rsid w:val="00E27CA9"/>
    <w:pPr>
      <w:spacing w:after="0" w:line="240" w:lineRule="auto"/>
    </w:pPr>
    <w:rPr>
      <w:rFonts w:ascii="Times New Roman" w:eastAsia="Times New Roman" w:hAnsi="Times New Roman" w:cs="Times New Roman"/>
      <w:color w:val="000000"/>
      <w:sz w:val="20"/>
      <w:szCs w:val="20"/>
      <w:lang w:val="en-US"/>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TableList81">
    <w:name w:val="Table List 81"/>
    <w:basedOn w:val="TableNormal"/>
    <w:next w:val="TableList8"/>
    <w:rsid w:val="00E27CA9"/>
    <w:pPr>
      <w:spacing w:after="0" w:line="240" w:lineRule="auto"/>
    </w:pPr>
    <w:rPr>
      <w:rFonts w:ascii="Times New Roman" w:eastAsia="Times New Roman" w:hAnsi="Times New Roman" w:cs="Times New Roman"/>
      <w:sz w:val="20"/>
      <w:szCs w:val="20"/>
      <w:lang w:val="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MediumShading2-Accent21">
    <w:name w:val="Medium Shading 2 - Accent 21"/>
    <w:basedOn w:val="TableNormal"/>
    <w:next w:val="MediumShading2-Accent2"/>
    <w:uiPriority w:val="64"/>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21">
    <w:name w:val="Colorful Grid - Accent 21"/>
    <w:basedOn w:val="TableNormal"/>
    <w:next w:val="ColorfulGrid-Accent2"/>
    <w:uiPriority w:val="73"/>
    <w:rsid w:val="00E27CA9"/>
    <w:pPr>
      <w:spacing w:after="0" w:line="240" w:lineRule="auto"/>
    </w:pPr>
    <w:rPr>
      <w:rFonts w:ascii="Times New Roman" w:eastAsia="Times New Roman" w:hAnsi="Times New Roman" w:cs="Times New Roman"/>
      <w:color w:val="000000"/>
      <w:sz w:val="20"/>
      <w:szCs w:val="2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41">
    <w:name w:val="Light List - Accent 41"/>
    <w:basedOn w:val="TableNormal"/>
    <w:next w:val="LightList-Accent4"/>
    <w:uiPriority w:val="61"/>
    <w:rsid w:val="00E27C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TOCHeading">
    <w:name w:val="TOC Heading"/>
    <w:basedOn w:val="Heading1"/>
    <w:next w:val="Normal"/>
    <w:uiPriority w:val="39"/>
    <w:semiHidden/>
    <w:unhideWhenUsed/>
    <w:qFormat/>
    <w:rsid w:val="001841E5"/>
    <w:pPr>
      <w:keepLines/>
      <w:numPr>
        <w:numId w:val="0"/>
      </w:numPr>
      <w:suppressAutoHyphens w:val="0"/>
      <w:overflowPunct/>
      <w:autoSpaceDE/>
      <w:spacing w:before="480" w:line="276" w:lineRule="auto"/>
      <w:jc w:val="left"/>
      <w:outlineLvl w:val="9"/>
    </w:pPr>
    <w:rPr>
      <w:rFonts w:asciiTheme="majorHAnsi" w:eastAsiaTheme="majorEastAsia" w:hAnsiTheme="majorHAnsi" w:cstheme="majorBidi"/>
      <w:bCs/>
      <w:color w:val="2E74B5" w:themeColor="accent1" w:themeShade="BF"/>
      <w:szCs w:val="28"/>
      <w:lang w:val="en-US" w:eastAsia="ja-JP"/>
    </w:rPr>
  </w:style>
  <w:style w:type="paragraph" w:styleId="BodyTextIndent2">
    <w:name w:val="Body Text Indent 2"/>
    <w:basedOn w:val="Normal"/>
    <w:link w:val="BodyTextIndent2Char"/>
    <w:uiPriority w:val="99"/>
    <w:semiHidden/>
    <w:unhideWhenUsed/>
    <w:rsid w:val="00217E6D"/>
    <w:pPr>
      <w:spacing w:after="120" w:line="480" w:lineRule="auto"/>
      <w:ind w:left="360"/>
    </w:pPr>
  </w:style>
  <w:style w:type="character" w:customStyle="1" w:styleId="BodyTextIndent2Char">
    <w:name w:val="Body Text Indent 2 Char"/>
    <w:basedOn w:val="DefaultParagraphFont"/>
    <w:link w:val="BodyTextIndent2"/>
    <w:uiPriority w:val="99"/>
    <w:semiHidden/>
    <w:rsid w:val="00217E6D"/>
  </w:style>
  <w:style w:type="paragraph" w:styleId="BodyTextIndent3">
    <w:name w:val="Body Text Indent 3"/>
    <w:basedOn w:val="Normal"/>
    <w:link w:val="BodyTextIndent3Char"/>
    <w:uiPriority w:val="99"/>
    <w:semiHidden/>
    <w:unhideWhenUsed/>
    <w:rsid w:val="00217E6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17E6D"/>
    <w:rPr>
      <w:sz w:val="16"/>
      <w:szCs w:val="16"/>
    </w:rPr>
  </w:style>
  <w:style w:type="table" w:styleId="MediumShading1-Accent5">
    <w:name w:val="Medium Shading 1 Accent 5"/>
    <w:basedOn w:val="TableNormal"/>
    <w:uiPriority w:val="63"/>
    <w:rsid w:val="001F148A"/>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styleId="TOC1">
    <w:name w:val="toc 1"/>
    <w:basedOn w:val="Normal"/>
    <w:next w:val="Normal"/>
    <w:autoRedefine/>
    <w:uiPriority w:val="39"/>
    <w:unhideWhenUsed/>
    <w:qFormat/>
    <w:rsid w:val="002529C4"/>
    <w:pPr>
      <w:spacing w:after="100"/>
    </w:pPr>
  </w:style>
  <w:style w:type="paragraph" w:styleId="TOC2">
    <w:name w:val="toc 2"/>
    <w:basedOn w:val="Normal"/>
    <w:next w:val="Normal"/>
    <w:autoRedefine/>
    <w:uiPriority w:val="39"/>
    <w:unhideWhenUsed/>
    <w:qFormat/>
    <w:rsid w:val="002529C4"/>
    <w:pPr>
      <w:spacing w:after="100"/>
      <w:ind w:left="220"/>
    </w:pPr>
  </w:style>
  <w:style w:type="paragraph" w:styleId="TOC3">
    <w:name w:val="toc 3"/>
    <w:basedOn w:val="Normal"/>
    <w:next w:val="Normal"/>
    <w:autoRedefine/>
    <w:uiPriority w:val="39"/>
    <w:semiHidden/>
    <w:unhideWhenUsed/>
    <w:qFormat/>
    <w:rsid w:val="002529C4"/>
    <w:pPr>
      <w:spacing w:after="100" w:line="276" w:lineRule="auto"/>
      <w:ind w:left="440"/>
    </w:pPr>
    <w:rPr>
      <w:rFonts w:eastAsiaTheme="minorEastAsia"/>
      <w:lang w:val="en-US" w:eastAsia="ja-JP"/>
    </w:rPr>
  </w:style>
  <w:style w:type="paragraph" w:styleId="NoSpacing">
    <w:name w:val="No Spacing"/>
    <w:uiPriority w:val="1"/>
    <w:qFormat/>
    <w:rsid w:val="005361CA"/>
    <w:pPr>
      <w:spacing w:after="0" w:line="240" w:lineRule="auto"/>
    </w:pPr>
    <w:rPr>
      <w:rFonts w:ascii="Times New Roman" w:eastAsia="Times New Roman" w:hAnsi="Times New Roman" w:cs="Times New Roman"/>
      <w:sz w:val="24"/>
      <w:szCs w:val="24"/>
      <w:lang w:val="en-US"/>
    </w:rPr>
  </w:style>
  <w:style w:type="table" w:styleId="LightShading-Accent4">
    <w:name w:val="Light Shading Accent 4"/>
    <w:basedOn w:val="TableNormal"/>
    <w:uiPriority w:val="60"/>
    <w:rsid w:val="00087241"/>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087241"/>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MediumGrid3-Accent1">
    <w:name w:val="Medium Grid 3 Accent 1"/>
    <w:basedOn w:val="TableNormal"/>
    <w:uiPriority w:val="69"/>
    <w:rsid w:val="0008724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Shading1-Accent2">
    <w:name w:val="Medium Shading 1 Accent 2"/>
    <w:basedOn w:val="TableNormal"/>
    <w:uiPriority w:val="63"/>
    <w:rsid w:val="00087241"/>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7241"/>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ListBullet">
    <w:name w:val="List Bullet"/>
    <w:basedOn w:val="Normal"/>
    <w:uiPriority w:val="99"/>
    <w:unhideWhenUsed/>
    <w:rsid w:val="000016D1"/>
    <w:pPr>
      <w:numPr>
        <w:numId w:val="3"/>
      </w:numPr>
      <w:contextualSpacing/>
    </w:pPr>
  </w:style>
  <w:style w:type="paragraph" w:customStyle="1" w:styleId="Default">
    <w:name w:val="Default"/>
    <w:rsid w:val="00CF453D"/>
    <w:pPr>
      <w:autoSpaceDE w:val="0"/>
      <w:autoSpaceDN w:val="0"/>
      <w:adjustRightInd w:val="0"/>
      <w:spacing w:after="0" w:line="240" w:lineRule="auto"/>
    </w:pPr>
    <w:rPr>
      <w:rFonts w:ascii="Arial" w:hAnsi="Arial" w:cs="Arial"/>
      <w:color w:val="000000"/>
      <w:sz w:val="24"/>
      <w:szCs w:val="24"/>
      <w:lang w:val="en-US"/>
    </w:rPr>
  </w:style>
  <w:style w:type="table" w:styleId="MediumGrid1-Accent1">
    <w:name w:val="Medium Grid 1 Accent 1"/>
    <w:basedOn w:val="TableNormal"/>
    <w:uiPriority w:val="67"/>
    <w:rsid w:val="00CF453D"/>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1">
    <w:name w:val="Colorful Grid Accent 1"/>
    <w:basedOn w:val="TableNormal"/>
    <w:uiPriority w:val="73"/>
    <w:rsid w:val="00AA68C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character" w:customStyle="1" w:styleId="slitbdy">
    <w:name w:val="s_lit_bdy"/>
    <w:basedOn w:val="DefaultParagraphFont"/>
    <w:rsid w:val="00393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032216">
      <w:bodyDiv w:val="1"/>
      <w:marLeft w:val="0"/>
      <w:marRight w:val="0"/>
      <w:marTop w:val="0"/>
      <w:marBottom w:val="0"/>
      <w:divBdr>
        <w:top w:val="none" w:sz="0" w:space="0" w:color="auto"/>
        <w:left w:val="none" w:sz="0" w:space="0" w:color="auto"/>
        <w:bottom w:val="none" w:sz="0" w:space="0" w:color="auto"/>
        <w:right w:val="none" w:sz="0" w:space="0" w:color="auto"/>
      </w:divBdr>
    </w:div>
    <w:div w:id="765148274">
      <w:bodyDiv w:val="1"/>
      <w:marLeft w:val="0"/>
      <w:marRight w:val="0"/>
      <w:marTop w:val="0"/>
      <w:marBottom w:val="0"/>
      <w:divBdr>
        <w:top w:val="none" w:sz="0" w:space="0" w:color="auto"/>
        <w:left w:val="none" w:sz="0" w:space="0" w:color="auto"/>
        <w:bottom w:val="none" w:sz="0" w:space="0" w:color="auto"/>
        <w:right w:val="none" w:sz="0" w:space="0" w:color="auto"/>
      </w:divBdr>
    </w:div>
    <w:div w:id="841353522">
      <w:bodyDiv w:val="1"/>
      <w:marLeft w:val="0"/>
      <w:marRight w:val="0"/>
      <w:marTop w:val="0"/>
      <w:marBottom w:val="0"/>
      <w:divBdr>
        <w:top w:val="none" w:sz="0" w:space="0" w:color="auto"/>
        <w:left w:val="none" w:sz="0" w:space="0" w:color="auto"/>
        <w:bottom w:val="none" w:sz="0" w:space="0" w:color="auto"/>
        <w:right w:val="none" w:sz="0" w:space="0" w:color="auto"/>
      </w:divBdr>
    </w:div>
    <w:div w:id="877354325">
      <w:bodyDiv w:val="1"/>
      <w:marLeft w:val="0"/>
      <w:marRight w:val="0"/>
      <w:marTop w:val="0"/>
      <w:marBottom w:val="0"/>
      <w:divBdr>
        <w:top w:val="none" w:sz="0" w:space="0" w:color="auto"/>
        <w:left w:val="none" w:sz="0" w:space="0" w:color="auto"/>
        <w:bottom w:val="none" w:sz="0" w:space="0" w:color="auto"/>
        <w:right w:val="none" w:sz="0" w:space="0" w:color="auto"/>
      </w:divBdr>
    </w:div>
    <w:div w:id="1223977528">
      <w:bodyDiv w:val="1"/>
      <w:marLeft w:val="0"/>
      <w:marRight w:val="0"/>
      <w:marTop w:val="0"/>
      <w:marBottom w:val="0"/>
      <w:divBdr>
        <w:top w:val="none" w:sz="0" w:space="0" w:color="auto"/>
        <w:left w:val="none" w:sz="0" w:space="0" w:color="auto"/>
        <w:bottom w:val="none" w:sz="0" w:space="0" w:color="auto"/>
        <w:right w:val="none" w:sz="0" w:space="0" w:color="auto"/>
      </w:divBdr>
    </w:div>
    <w:div w:id="1286689965">
      <w:bodyDiv w:val="1"/>
      <w:marLeft w:val="0"/>
      <w:marRight w:val="0"/>
      <w:marTop w:val="0"/>
      <w:marBottom w:val="0"/>
      <w:divBdr>
        <w:top w:val="none" w:sz="0" w:space="0" w:color="auto"/>
        <w:left w:val="none" w:sz="0" w:space="0" w:color="auto"/>
        <w:bottom w:val="none" w:sz="0" w:space="0" w:color="auto"/>
        <w:right w:val="none" w:sz="0" w:space="0" w:color="auto"/>
      </w:divBdr>
    </w:div>
    <w:div w:id="1759136214">
      <w:bodyDiv w:val="1"/>
      <w:marLeft w:val="0"/>
      <w:marRight w:val="0"/>
      <w:marTop w:val="0"/>
      <w:marBottom w:val="0"/>
      <w:divBdr>
        <w:top w:val="none" w:sz="0" w:space="0" w:color="auto"/>
        <w:left w:val="none" w:sz="0" w:space="0" w:color="auto"/>
        <w:bottom w:val="none" w:sz="0" w:space="0" w:color="auto"/>
        <w:right w:val="none" w:sz="0" w:space="0" w:color="auto"/>
      </w:divBdr>
    </w:div>
    <w:div w:id="1918705997">
      <w:bodyDiv w:val="1"/>
      <w:marLeft w:val="0"/>
      <w:marRight w:val="0"/>
      <w:marTop w:val="0"/>
      <w:marBottom w:val="0"/>
      <w:divBdr>
        <w:top w:val="none" w:sz="0" w:space="0" w:color="auto"/>
        <w:left w:val="none" w:sz="0" w:space="0" w:color="auto"/>
        <w:bottom w:val="none" w:sz="0" w:space="0" w:color="auto"/>
        <w:right w:val="none" w:sz="0" w:space="0" w:color="auto"/>
      </w:divBdr>
    </w:div>
    <w:div w:id="205114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F4543-80B8-4442-972A-4597A2AB5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Pages>
  <Words>26170</Words>
  <Characters>149172</Characters>
  <Application>Microsoft Office Word</Application>
  <DocSecurity>0</DocSecurity>
  <Lines>1243</Lines>
  <Paragraphs>349</Paragraphs>
  <ScaleCrop>false</ScaleCrop>
  <HeadingPairs>
    <vt:vector size="2" baseType="variant">
      <vt:variant>
        <vt:lpstr>Title</vt:lpstr>
      </vt:variant>
      <vt:variant>
        <vt:i4>1</vt:i4>
      </vt:variant>
    </vt:vector>
  </HeadingPairs>
  <TitlesOfParts>
    <vt:vector size="1" baseType="lpstr">
      <vt:lpstr/>
    </vt:vector>
  </TitlesOfParts>
  <Company>TEAM OS</Company>
  <LinksUpToDate>false</LinksUpToDate>
  <CharactersWithSpaces>174993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 IT</dc:creator>
  <cp:lastModifiedBy>Contabilitate 2</cp:lastModifiedBy>
  <cp:revision>17</cp:revision>
  <cp:lastPrinted>2022-12-13T10:40:00Z</cp:lastPrinted>
  <dcterms:created xsi:type="dcterms:W3CDTF">2022-11-18T10:01:00Z</dcterms:created>
  <dcterms:modified xsi:type="dcterms:W3CDTF">2022-12-13T10:40:00Z</dcterms:modified>
</cp:coreProperties>
</file>