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C58F" w14:textId="77777777" w:rsidR="008469C7" w:rsidRDefault="008469C7" w:rsidP="008469C7">
      <w:pPr>
        <w:tabs>
          <w:tab w:val="left" w:pos="7140"/>
        </w:tabs>
        <w:rPr>
          <w:b/>
          <w:lang w:val="en-US"/>
        </w:rPr>
      </w:pPr>
      <w:r>
        <w:rPr>
          <w:b/>
          <w:lang w:val="en-US"/>
        </w:rPr>
        <w:t xml:space="preserve">                                                           ROMÂNIA                    </w:t>
      </w:r>
      <w:r>
        <w:rPr>
          <w:b/>
          <w:lang w:val="en-US"/>
        </w:rPr>
        <w:tab/>
      </w:r>
    </w:p>
    <w:p w14:paraId="06350201" w14:textId="77777777" w:rsidR="008469C7" w:rsidRDefault="008469C7" w:rsidP="008469C7">
      <w:pPr>
        <w:rPr>
          <w:b/>
          <w:lang w:val="en-US"/>
        </w:rPr>
      </w:pPr>
      <w:r>
        <w:rPr>
          <w:b/>
          <w:lang w:val="en-US"/>
        </w:rPr>
        <w:t xml:space="preserve">                                                     JUDEŢUL MUREŞ</w:t>
      </w:r>
    </w:p>
    <w:p w14:paraId="3A9A8800" w14:textId="77777777" w:rsidR="008469C7" w:rsidRDefault="008469C7" w:rsidP="008469C7">
      <w:pPr>
        <w:rPr>
          <w:b/>
          <w:lang w:val="en-US"/>
        </w:rPr>
      </w:pPr>
      <w:r>
        <w:rPr>
          <w:b/>
          <w:lang w:val="en-US"/>
        </w:rPr>
        <w:t xml:space="preserve">                                                   ORAŞUL SĂRMAŞU</w:t>
      </w:r>
    </w:p>
    <w:p w14:paraId="55604536" w14:textId="77777777" w:rsidR="008469C7" w:rsidRDefault="008469C7" w:rsidP="008469C7">
      <w:pPr>
        <w:pStyle w:val="Antet"/>
        <w:rPr>
          <w:b/>
          <w:lang w:val="en-US"/>
        </w:rPr>
      </w:pPr>
      <w:r>
        <w:rPr>
          <w:b/>
          <w:lang w:val="en-US"/>
        </w:rPr>
        <w:t xml:space="preserve">                                                           PRIMARIA</w:t>
      </w:r>
    </w:p>
    <w:p w14:paraId="694C00F5" w14:textId="77777777" w:rsidR="008469C7" w:rsidRDefault="008469C7" w:rsidP="008469C7">
      <w:pPr>
        <w:pStyle w:val="Antet"/>
        <w:jc w:val="center"/>
        <w:rPr>
          <w:b/>
          <w:lang w:val="en-US"/>
        </w:rPr>
      </w:pPr>
      <w:r>
        <w:rPr>
          <w:noProof/>
        </w:rPr>
        <mc:AlternateContent>
          <mc:Choice Requires="wps">
            <w:drawing>
              <wp:anchor distT="0" distB="0" distL="114300" distR="114300" simplePos="0" relativeHeight="251664384" behindDoc="0" locked="0" layoutInCell="1" allowOverlap="1" wp14:anchorId="77F1AB1D" wp14:editId="0D3E5D4B">
                <wp:simplePos x="0" y="0"/>
                <wp:positionH relativeFrom="column">
                  <wp:posOffset>571500</wp:posOffset>
                </wp:positionH>
                <wp:positionV relativeFrom="paragraph">
                  <wp:posOffset>388620</wp:posOffset>
                </wp:positionV>
                <wp:extent cx="1828800" cy="351155"/>
                <wp:effectExtent l="0" t="0" r="0" b="2540"/>
                <wp:wrapNone/>
                <wp:docPr id="8" name="Casetă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91D1B" w14:textId="77777777" w:rsidR="008469C7" w:rsidRDefault="008469C7" w:rsidP="008469C7">
                            <w:pPr>
                              <w:rPr>
                                <w:b/>
                                <w:lang w:val="en-US"/>
                              </w:rPr>
                            </w:pPr>
                            <w:r>
                              <w:rPr>
                                <w:b/>
                                <w:lang w:val="en-US"/>
                              </w:rPr>
                              <w:t>www.sarmasu.ro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1AB1D" id="_x0000_t202" coordsize="21600,21600" o:spt="202" path="m,l,21600r21600,l21600,xe">
                <v:stroke joinstyle="miter"/>
                <v:path gradientshapeok="t" o:connecttype="rect"/>
              </v:shapetype>
              <v:shape id="Casetă text 8" o:spid="_x0000_s1026" type="#_x0000_t202" style="position:absolute;left:0;text-align:left;margin-left:45pt;margin-top:30.6pt;width:2in;height: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" filled="f" stroked="f">
                <v:textbox>
                  <w:txbxContent>
                    <w:p w14:paraId="24491D1B" w14:textId="77777777" w:rsidR="008469C7" w:rsidRDefault="008469C7" w:rsidP="008469C7">
                      <w:pPr>
                        <w:rPr>
                          <w:b/>
                          <w:lang w:val="en-US"/>
                        </w:rPr>
                      </w:pPr>
                      <w:r>
                        <w:rPr>
                          <w:b/>
                          <w:lang w:val="en-US"/>
                        </w:rPr>
                        <w:t>www.sarmasu.ro</w:t>
                      </w:r>
                    </w:p>
                  </w:txbxContent>
                </v:textbox>
              </v:shape>
            </w:pict>
          </mc:Fallback>
        </mc:AlternateContent>
      </w:r>
      <w:r>
        <w:rPr>
          <w:noProof/>
        </w:rPr>
        <w:drawing>
          <wp:anchor distT="0" distB="0" distL="114300" distR="114300" simplePos="0" relativeHeight="251663360" behindDoc="0" locked="0" layoutInCell="1" allowOverlap="1" wp14:anchorId="2C8DAD23" wp14:editId="5237D59B">
            <wp:simplePos x="0" y="0"/>
            <wp:positionH relativeFrom="column">
              <wp:posOffset>2617470</wp:posOffset>
            </wp:positionH>
            <wp:positionV relativeFrom="paragraph">
              <wp:posOffset>182245</wp:posOffset>
            </wp:positionV>
            <wp:extent cx="525780" cy="720090"/>
            <wp:effectExtent l="0" t="0" r="7620" b="3810"/>
            <wp:wrapNone/>
            <wp:docPr id="7" name="Imagine 7" desc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78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430A767F" wp14:editId="0370C227">
                <wp:simplePos x="0" y="0"/>
                <wp:positionH relativeFrom="column">
                  <wp:posOffset>2430145</wp:posOffset>
                </wp:positionH>
                <wp:positionV relativeFrom="paragraph">
                  <wp:posOffset>80645</wp:posOffset>
                </wp:positionV>
                <wp:extent cx="899795" cy="899795"/>
                <wp:effectExtent l="39370" t="43180" r="41910" b="3810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899795"/>
                        </a:xfrm>
                        <a:prstGeom prst="ellipse">
                          <a:avLst/>
                        </a:prstGeom>
                        <a:solidFill>
                          <a:srgbClr val="99CCFF"/>
                        </a:solidFill>
                        <a:ln w="762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592250" id="Oval 6" o:spid="_x0000_s1026" style="position:absolute;margin-left:191.35pt;margin-top:6.35pt;width:70.8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" fillcolor="#9cf" strokecolor="white" strokeweight="6pt"/>
            </w:pict>
          </mc:Fallback>
        </mc:AlternateContent>
      </w:r>
      <w:r>
        <w:rPr>
          <w:noProof/>
        </w:rPr>
        <mc:AlternateContent>
          <mc:Choice Requires="wps">
            <w:drawing>
              <wp:anchor distT="0" distB="0" distL="114300" distR="114300" simplePos="0" relativeHeight="251661312" behindDoc="0" locked="0" layoutInCell="1" allowOverlap="1" wp14:anchorId="17D507BF" wp14:editId="6296D8FE">
                <wp:simplePos x="0" y="0"/>
                <wp:positionH relativeFrom="column">
                  <wp:posOffset>0</wp:posOffset>
                </wp:positionH>
                <wp:positionV relativeFrom="paragraph">
                  <wp:posOffset>758190</wp:posOffset>
                </wp:positionV>
                <wp:extent cx="5829300" cy="0"/>
                <wp:effectExtent l="19050" t="15875" r="19050" b="12700"/>
                <wp:wrapNone/>
                <wp:docPr id="5" name="Conector drep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0">
                          <a:solidFill>
                            <a:srgbClr val="99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72FCA" id="Conector drept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7pt" to="459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" strokecolor="#9cf" strokeweight="2pt"/>
            </w:pict>
          </mc:Fallback>
        </mc:AlternateContent>
      </w:r>
      <w:r>
        <w:rPr>
          <w:noProof/>
        </w:rPr>
        <mc:AlternateContent>
          <mc:Choice Requires="wps">
            <w:drawing>
              <wp:anchor distT="0" distB="0" distL="114300" distR="114300" simplePos="0" relativeHeight="251660288" behindDoc="0" locked="0" layoutInCell="1" allowOverlap="1" wp14:anchorId="500F615D" wp14:editId="7917057F">
                <wp:simplePos x="0" y="0"/>
                <wp:positionH relativeFrom="column">
                  <wp:posOffset>0</wp:posOffset>
                </wp:positionH>
                <wp:positionV relativeFrom="paragraph">
                  <wp:posOffset>309245</wp:posOffset>
                </wp:positionV>
                <wp:extent cx="5829300" cy="0"/>
                <wp:effectExtent l="19050" t="14605" r="19050" b="13970"/>
                <wp:wrapNone/>
                <wp:docPr id="4" name="Conector drep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5400">
                          <a:solidFill>
                            <a:srgbClr val="99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E2D95" id="Conector drept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35pt" to="459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" strokecolor="#9cf" strokeweight="2pt"/>
            </w:pict>
          </mc:Fallback>
        </mc:AlternateContent>
      </w:r>
      <w:r>
        <w:rPr>
          <w:noProof/>
        </w:rPr>
        <mc:AlternateContent>
          <mc:Choice Requires="wps">
            <w:drawing>
              <wp:anchor distT="0" distB="0" distL="114300" distR="114300" simplePos="0" relativeHeight="251659264" behindDoc="0" locked="0" layoutInCell="1" allowOverlap="1" wp14:anchorId="033ADBBE" wp14:editId="040CAC38">
                <wp:simplePos x="0" y="0"/>
                <wp:positionH relativeFrom="column">
                  <wp:posOffset>0</wp:posOffset>
                </wp:positionH>
                <wp:positionV relativeFrom="paragraph">
                  <wp:posOffset>362585</wp:posOffset>
                </wp:positionV>
                <wp:extent cx="5829300" cy="342900"/>
                <wp:effectExtent l="9525" t="10795" r="9525" b="8255"/>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42900"/>
                        </a:xfrm>
                        <a:prstGeom prst="rect">
                          <a:avLst/>
                        </a:prstGeom>
                        <a:solidFill>
                          <a:srgbClr val="99CCFF"/>
                        </a:solidFill>
                        <a:ln w="9525">
                          <a:solidFill>
                            <a:srgbClr val="99CC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A4148" id="Dreptunghi 3" o:spid="_x0000_s1026" style="position:absolute;margin-left:0;margin-top:28.55pt;width:45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" fillcolor="#9cf" strokecolor="#9cf"/>
            </w:pict>
          </mc:Fallback>
        </mc:AlternateContent>
      </w:r>
    </w:p>
    <w:p w14:paraId="23CD96C4" w14:textId="77777777" w:rsidR="008469C7" w:rsidRDefault="008469C7" w:rsidP="008469C7">
      <w:pPr>
        <w:pStyle w:val="Antet"/>
        <w:jc w:val="center"/>
      </w:pPr>
      <w:r>
        <w:rPr>
          <w:noProof/>
        </w:rPr>
        <mc:AlternateContent>
          <mc:Choice Requires="wps">
            <w:drawing>
              <wp:anchor distT="0" distB="0" distL="114300" distR="114300" simplePos="0" relativeHeight="251665408" behindDoc="0" locked="0" layoutInCell="1" allowOverlap="1" wp14:anchorId="7537898E" wp14:editId="6EA4F9AB">
                <wp:simplePos x="0" y="0"/>
                <wp:positionH relativeFrom="column">
                  <wp:posOffset>4418965</wp:posOffset>
                </wp:positionH>
                <wp:positionV relativeFrom="paragraph">
                  <wp:posOffset>133985</wp:posOffset>
                </wp:positionV>
                <wp:extent cx="707390" cy="458470"/>
                <wp:effectExtent l="0" t="0" r="0" b="3175"/>
                <wp:wrapNone/>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FD15D" w14:textId="77777777" w:rsidR="008469C7" w:rsidRDefault="008469C7" w:rsidP="008469C7">
                            <w:pPr>
                              <w:rPr>
                                <w:b/>
                                <w:lang w:val="en-US"/>
                              </w:rPr>
                            </w:pPr>
                            <w:r w:rsidRPr="00F57BBF">
                              <w:rPr>
                                <w:noProof/>
                              </w:rPr>
                              <w:drawing>
                                <wp:inline distT="0" distB="0" distL="0" distR="0" wp14:anchorId="53343824" wp14:editId="155AAAA0">
                                  <wp:extent cx="523875" cy="3714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37898E" id="Casetă text 2" o:spid="_x0000_s1027" type="#_x0000_t202" style="position:absolute;left:0;text-align:left;margin-left:347.95pt;margin-top:10.55pt;width:55.7pt;height:36.1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" filled="f" stroked="f">
                <v:textbox style="mso-fit-shape-to-text:t">
                  <w:txbxContent>
                    <w:p w14:paraId="097FD15D" w14:textId="77777777" w:rsidR="008469C7" w:rsidRDefault="008469C7" w:rsidP="008469C7">
                      <w:pPr>
                        <w:rPr>
                          <w:b/>
                          <w:lang w:val="en-US"/>
                        </w:rPr>
                      </w:pPr>
                      <w:r w:rsidRPr="00F57BBF">
                        <w:rPr>
                          <w:noProof/>
                        </w:rPr>
                        <w:drawing>
                          <wp:inline distT="0" distB="0" distL="0" distR="0" wp14:anchorId="53343824" wp14:editId="155AAAA0">
                            <wp:extent cx="523875" cy="3714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p>
                  </w:txbxContent>
                </v:textbox>
              </v:shape>
            </w:pict>
          </mc:Fallback>
        </mc:AlternateContent>
      </w:r>
    </w:p>
    <w:p w14:paraId="211D95ED" w14:textId="77777777" w:rsidR="008469C7" w:rsidRDefault="008469C7" w:rsidP="008469C7">
      <w:pPr>
        <w:pStyle w:val="Antet"/>
        <w:jc w:val="center"/>
      </w:pPr>
    </w:p>
    <w:p w14:paraId="070D6BD5" w14:textId="77777777" w:rsidR="008469C7" w:rsidRDefault="008469C7" w:rsidP="008469C7">
      <w:pPr>
        <w:pStyle w:val="Antet"/>
        <w:jc w:val="center"/>
      </w:pPr>
      <w:r>
        <w:t xml:space="preserve">  </w:t>
      </w:r>
    </w:p>
    <w:p w14:paraId="28EE8FD7" w14:textId="77777777" w:rsidR="008469C7" w:rsidRDefault="008469C7" w:rsidP="008469C7">
      <w:pPr>
        <w:pStyle w:val="Antet"/>
      </w:pPr>
    </w:p>
    <w:p w14:paraId="6310ED31" w14:textId="77777777" w:rsidR="008F3A48" w:rsidRDefault="008F3A48" w:rsidP="008469C7">
      <w:pPr>
        <w:pStyle w:val="Antet"/>
      </w:pPr>
    </w:p>
    <w:p w14:paraId="1B685296" w14:textId="77777777" w:rsidR="008F3A48" w:rsidRDefault="008F3A48" w:rsidP="008469C7">
      <w:pPr>
        <w:pStyle w:val="Antet"/>
      </w:pPr>
    </w:p>
    <w:p w14:paraId="0C34F98B" w14:textId="77777777" w:rsidR="008F3A48" w:rsidRPr="00904599" w:rsidRDefault="006F7545" w:rsidP="00904599">
      <w:pPr>
        <w:spacing w:line="276" w:lineRule="auto"/>
        <w:jc w:val="center"/>
        <w:rPr>
          <w:rFonts w:eastAsia="Calibri" w:cs="Arial"/>
          <w:b/>
          <w:u w:val="single"/>
          <w:lang w:eastAsia="en-US"/>
        </w:rPr>
      </w:pPr>
      <w:r w:rsidRPr="006A183E">
        <w:rPr>
          <w:rFonts w:eastAsia="Calibri" w:cs="Arial"/>
          <w:b/>
          <w:u w:val="single"/>
          <w:lang w:eastAsia="en-US"/>
        </w:rPr>
        <w:t>ANUNȚ CĂTRE CETĂȚENII ORAȘULUI SĂRMAȘU PRIVIND DEȘEURILE BIODEGRADABILE</w:t>
      </w:r>
    </w:p>
    <w:p w14:paraId="6756140C" w14:textId="77777777" w:rsidR="006F7545" w:rsidRDefault="006F7545" w:rsidP="009C5497">
      <w:pPr>
        <w:spacing w:line="276" w:lineRule="auto"/>
        <w:jc w:val="center"/>
        <w:rPr>
          <w:rFonts w:eastAsia="Calibri" w:cs="Arial"/>
          <w:lang w:eastAsia="en-US"/>
        </w:rPr>
      </w:pPr>
    </w:p>
    <w:p w14:paraId="6C4C064B" w14:textId="77777777" w:rsidR="006F7545" w:rsidRPr="006A183E" w:rsidRDefault="00904599" w:rsidP="00D16AE1">
      <w:pPr>
        <w:spacing w:line="276" w:lineRule="auto"/>
        <w:jc w:val="both"/>
        <w:rPr>
          <w:rFonts w:eastAsia="Calibri" w:cs="Arial"/>
          <w:sz w:val="20"/>
          <w:szCs w:val="20"/>
          <w:lang w:eastAsia="en-US"/>
        </w:rPr>
      </w:pPr>
      <w:r>
        <w:rPr>
          <w:rFonts w:eastAsia="Calibri" w:cs="Arial"/>
          <w:sz w:val="20"/>
          <w:szCs w:val="20"/>
          <w:lang w:eastAsia="en-US"/>
        </w:rPr>
        <w:t xml:space="preserve">            </w:t>
      </w:r>
      <w:r w:rsidR="00407F5D" w:rsidRPr="006A183E">
        <w:rPr>
          <w:rFonts w:eastAsia="Calibri" w:cs="Arial"/>
          <w:sz w:val="20"/>
          <w:szCs w:val="20"/>
          <w:lang w:eastAsia="en-US"/>
        </w:rPr>
        <w:t xml:space="preserve"> </w:t>
      </w:r>
      <w:r w:rsidR="006F7545" w:rsidRPr="006A183E">
        <w:rPr>
          <w:rFonts w:eastAsia="Calibri" w:cs="Arial"/>
          <w:sz w:val="20"/>
          <w:szCs w:val="20"/>
          <w:lang w:eastAsia="en-US"/>
        </w:rPr>
        <w:t xml:space="preserve">Deșeurile biodegradabile sunt deșeurile din care se poate obține compost, un excelent îngrășământ pentru plantele din jurul casei și pentru pământul din </w:t>
      </w:r>
      <w:proofErr w:type="spellStart"/>
      <w:r w:rsidR="006F7545" w:rsidRPr="006A183E">
        <w:rPr>
          <w:rFonts w:eastAsia="Calibri" w:cs="Arial"/>
          <w:sz w:val="20"/>
          <w:szCs w:val="20"/>
          <w:lang w:eastAsia="en-US"/>
        </w:rPr>
        <w:t>grădină.Deșeurile</w:t>
      </w:r>
      <w:proofErr w:type="spellEnd"/>
      <w:r w:rsidR="006F7545" w:rsidRPr="006A183E">
        <w:rPr>
          <w:rFonts w:eastAsia="Calibri" w:cs="Arial"/>
          <w:sz w:val="20"/>
          <w:szCs w:val="20"/>
          <w:lang w:eastAsia="en-US"/>
        </w:rPr>
        <w:t xml:space="preserve"> biodegradabile sunt deșeurile organice pe care le generăm zilnic și care pot fi transformate prin descompunere, în îngrășământ natural (compost).Deșeurile biodegradabile se pot colecta în containere de către cetățenii care locuiesc în gospodării cu grădini și care pot reutiliza materiile biodegradabile în propriile gospodării.</w:t>
      </w:r>
    </w:p>
    <w:p w14:paraId="3B9A67B4" w14:textId="77777777" w:rsidR="008F3A48" w:rsidRPr="006A183E" w:rsidRDefault="008F3A48" w:rsidP="00D16AE1">
      <w:pPr>
        <w:spacing w:line="276" w:lineRule="auto"/>
        <w:jc w:val="both"/>
        <w:rPr>
          <w:rFonts w:eastAsia="Calibri" w:cs="Arial"/>
          <w:sz w:val="20"/>
          <w:szCs w:val="20"/>
          <w:lang w:eastAsia="en-US"/>
        </w:rPr>
      </w:pPr>
    </w:p>
    <w:p w14:paraId="2D8932FE" w14:textId="77777777" w:rsidR="00917074" w:rsidRPr="006A183E" w:rsidRDefault="00917074" w:rsidP="00914309">
      <w:pPr>
        <w:spacing w:line="276" w:lineRule="auto"/>
        <w:jc w:val="center"/>
        <w:rPr>
          <w:rFonts w:eastAsia="Calibri" w:cs="Arial"/>
          <w:sz w:val="20"/>
          <w:szCs w:val="20"/>
          <w:lang w:eastAsia="en-US"/>
        </w:rPr>
      </w:pPr>
      <w:r w:rsidRPr="006A183E">
        <w:rPr>
          <w:noProof/>
          <w:sz w:val="20"/>
          <w:szCs w:val="20"/>
        </w:rPr>
        <w:drawing>
          <wp:inline distT="0" distB="0" distL="0" distR="0" wp14:anchorId="4A0B182C" wp14:editId="26AB1DFD">
            <wp:extent cx="3362325" cy="2239571"/>
            <wp:effectExtent l="0" t="0" r="0" b="8890"/>
            <wp:docPr id="11" name="Imagine 11" descr="Compost - realizare, procesare si utilizare in grad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ost - realizare, procesare si utilizare in gradi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4256" cy="2240857"/>
                    </a:xfrm>
                    <a:prstGeom prst="rect">
                      <a:avLst/>
                    </a:prstGeom>
                    <a:noFill/>
                    <a:ln>
                      <a:noFill/>
                    </a:ln>
                  </pic:spPr>
                </pic:pic>
              </a:graphicData>
            </a:graphic>
          </wp:inline>
        </w:drawing>
      </w:r>
    </w:p>
    <w:p w14:paraId="03760282" w14:textId="77777777" w:rsidR="003A1848" w:rsidRPr="006A183E" w:rsidRDefault="008F3A48" w:rsidP="00D16AE1">
      <w:pPr>
        <w:spacing w:line="276" w:lineRule="auto"/>
        <w:jc w:val="both"/>
        <w:rPr>
          <w:rFonts w:eastAsia="Calibri" w:cs="Arial"/>
          <w:sz w:val="20"/>
          <w:szCs w:val="20"/>
          <w:lang w:eastAsia="en-US"/>
        </w:rPr>
      </w:pPr>
      <w:r w:rsidRPr="006A183E">
        <w:rPr>
          <w:rFonts w:eastAsia="Calibri" w:cs="Arial"/>
          <w:sz w:val="20"/>
          <w:szCs w:val="20"/>
          <w:lang w:eastAsia="en-US"/>
        </w:rPr>
        <w:t xml:space="preserve">         </w:t>
      </w:r>
    </w:p>
    <w:p w14:paraId="614AEC99" w14:textId="77777777" w:rsidR="003A1848" w:rsidRPr="006A183E" w:rsidRDefault="008F3A48" w:rsidP="00D16AE1">
      <w:pPr>
        <w:spacing w:line="276" w:lineRule="auto"/>
        <w:jc w:val="both"/>
        <w:rPr>
          <w:rFonts w:eastAsia="Calibri" w:cs="Arial"/>
          <w:sz w:val="20"/>
          <w:szCs w:val="20"/>
          <w:lang w:eastAsia="en-US"/>
        </w:rPr>
      </w:pPr>
      <w:r w:rsidRPr="006A183E">
        <w:rPr>
          <w:rFonts w:eastAsia="Calibri" w:cs="Arial"/>
          <w:sz w:val="20"/>
          <w:szCs w:val="20"/>
          <w:lang w:eastAsia="en-US"/>
        </w:rPr>
        <w:t xml:space="preserve">          </w:t>
      </w:r>
      <w:r w:rsidR="00904599">
        <w:rPr>
          <w:rFonts w:eastAsia="Calibri" w:cs="Arial"/>
          <w:sz w:val="20"/>
          <w:szCs w:val="20"/>
          <w:lang w:eastAsia="en-US"/>
        </w:rPr>
        <w:t xml:space="preserve"> </w:t>
      </w:r>
      <w:r w:rsidR="00407F5D" w:rsidRPr="006A183E">
        <w:rPr>
          <w:rFonts w:eastAsia="Calibri" w:cs="Arial"/>
          <w:sz w:val="20"/>
          <w:szCs w:val="20"/>
          <w:lang w:eastAsia="en-US"/>
        </w:rPr>
        <w:t>Compostarea este modul de reciclare al resturilor organice biodegradabile, de exemplu deșeuri alimentare,gunoi de grajd, frunze, iarbă, lemn și transformarea lor într-un îngrășământ organic valoros</w:t>
      </w:r>
      <w:r w:rsidR="00F86F97" w:rsidRPr="006A183E">
        <w:rPr>
          <w:rFonts w:eastAsia="Calibri" w:cs="Arial"/>
          <w:sz w:val="20"/>
          <w:szCs w:val="20"/>
          <w:lang w:eastAsia="en-US"/>
        </w:rPr>
        <w:t>.</w:t>
      </w:r>
      <w:r w:rsidR="003A1848" w:rsidRPr="006A183E">
        <w:rPr>
          <w:rFonts w:eastAsia="Calibri" w:cs="Arial"/>
          <w:sz w:val="20"/>
          <w:szCs w:val="20"/>
          <w:lang w:eastAsia="en-US"/>
        </w:rPr>
        <w:t xml:space="preserve">      </w:t>
      </w:r>
    </w:p>
    <w:p w14:paraId="12638C57" w14:textId="77777777" w:rsidR="00840ADC" w:rsidRPr="00904599" w:rsidRDefault="003A1848" w:rsidP="00D16AE1">
      <w:pPr>
        <w:spacing w:line="276" w:lineRule="auto"/>
        <w:jc w:val="both"/>
        <w:rPr>
          <w:rFonts w:eastAsia="Calibri" w:cs="Arial"/>
          <w:sz w:val="20"/>
          <w:szCs w:val="20"/>
          <w:lang w:eastAsia="en-US"/>
        </w:rPr>
      </w:pPr>
      <w:r w:rsidRPr="006A183E">
        <w:rPr>
          <w:rFonts w:eastAsia="Calibri" w:cs="Arial"/>
          <w:b/>
          <w:sz w:val="20"/>
          <w:szCs w:val="20"/>
          <w:lang w:eastAsia="en-US"/>
        </w:rPr>
        <w:t>Conform art. 2, alin. (1)  legea 181 / 2020 privind gestionarea deșeurilor nepericuloase compostabile</w:t>
      </w:r>
      <w:r w:rsidRPr="006A183E">
        <w:rPr>
          <w:rFonts w:eastAsia="Calibri" w:cs="Arial"/>
          <w:sz w:val="20"/>
          <w:szCs w:val="20"/>
          <w:lang w:eastAsia="en-US"/>
        </w:rPr>
        <w:t xml:space="preserve"> prin reciclarea/valorificarea acestora folosind opțiunea de compostare/digestie anaerobă, în vederea protejării sănătății umane și a mediului înconjurător </w:t>
      </w:r>
      <w:r w:rsidRPr="006A183E">
        <w:rPr>
          <w:rFonts w:eastAsia="Calibri" w:cs="Arial"/>
          <w:b/>
          <w:sz w:val="20"/>
          <w:szCs w:val="20"/>
          <w:lang w:eastAsia="en-US"/>
        </w:rPr>
        <w:t>″este obligatorie colectarea separată a deșeurilor biodegradabile destinate compostării/digestiei anaerobe"</w:t>
      </w:r>
      <w:r w:rsidRPr="006A183E">
        <w:rPr>
          <w:rFonts w:eastAsia="Calibri" w:cs="Arial"/>
          <w:sz w:val="20"/>
          <w:szCs w:val="20"/>
          <w:lang w:eastAsia="en-US"/>
        </w:rPr>
        <w:t>, individual în gospodării.</w:t>
      </w:r>
    </w:p>
    <w:p w14:paraId="100BA885" w14:textId="77777777" w:rsidR="00F86F97" w:rsidRPr="006A183E" w:rsidRDefault="00904599" w:rsidP="00D16AE1">
      <w:pPr>
        <w:spacing w:line="276" w:lineRule="auto"/>
        <w:jc w:val="both"/>
        <w:rPr>
          <w:rFonts w:eastAsia="Calibri" w:cs="Arial"/>
          <w:b/>
          <w:sz w:val="20"/>
          <w:szCs w:val="20"/>
          <w:lang w:eastAsia="en-US"/>
        </w:rPr>
      </w:pPr>
      <w:r>
        <w:rPr>
          <w:rFonts w:eastAsia="Calibri" w:cs="Arial"/>
          <w:b/>
          <w:sz w:val="20"/>
          <w:szCs w:val="20"/>
          <w:lang w:eastAsia="en-US"/>
        </w:rPr>
        <w:t>Se pot</w:t>
      </w:r>
      <w:r w:rsidR="00F86F97" w:rsidRPr="006A183E">
        <w:rPr>
          <w:rFonts w:eastAsia="Calibri" w:cs="Arial"/>
          <w:b/>
          <w:sz w:val="20"/>
          <w:szCs w:val="20"/>
          <w:lang w:eastAsia="en-US"/>
        </w:rPr>
        <w:t xml:space="preserve"> composta:</w:t>
      </w:r>
    </w:p>
    <w:p w14:paraId="2A4CB1A9" w14:textId="77777777" w:rsidR="00904599" w:rsidRPr="00904599" w:rsidRDefault="00F86F97" w:rsidP="00D16AE1">
      <w:pPr>
        <w:spacing w:line="276" w:lineRule="auto"/>
        <w:jc w:val="both"/>
        <w:rPr>
          <w:rFonts w:eastAsia="Calibri" w:cs="Arial"/>
          <w:sz w:val="20"/>
          <w:szCs w:val="20"/>
          <w:lang w:eastAsia="en-US"/>
        </w:rPr>
      </w:pPr>
      <w:r w:rsidRPr="00904599">
        <w:rPr>
          <w:rFonts w:eastAsia="Calibri" w:cs="Arial"/>
          <w:sz w:val="20"/>
          <w:szCs w:val="20"/>
          <w:lang w:eastAsia="en-US"/>
        </w:rPr>
        <w:t>Toate resturile de legume și fructe, chiar dacă acestea sunt mucegăite</w:t>
      </w:r>
      <w:r w:rsidR="006A183E" w:rsidRPr="00904599">
        <w:rPr>
          <w:rFonts w:eastAsia="Calibri" w:cs="Arial"/>
          <w:sz w:val="20"/>
          <w:szCs w:val="20"/>
          <w:lang w:eastAsia="en-US"/>
        </w:rPr>
        <w:t>,</w:t>
      </w:r>
      <w:r w:rsidR="002C2FCF">
        <w:rPr>
          <w:rFonts w:eastAsia="Calibri" w:cs="Arial"/>
          <w:sz w:val="20"/>
          <w:szCs w:val="20"/>
          <w:lang w:eastAsia="en-US"/>
        </w:rPr>
        <w:t xml:space="preserve"> </w:t>
      </w:r>
      <w:r w:rsidR="006A183E" w:rsidRPr="00904599">
        <w:rPr>
          <w:rFonts w:eastAsia="Calibri" w:cs="Arial"/>
          <w:sz w:val="20"/>
          <w:szCs w:val="20"/>
          <w:lang w:eastAsia="en-US"/>
        </w:rPr>
        <w:t>p</w:t>
      </w:r>
      <w:r w:rsidRPr="00904599">
        <w:rPr>
          <w:rFonts w:eastAsia="Calibri" w:cs="Arial"/>
          <w:sz w:val="20"/>
          <w:szCs w:val="20"/>
          <w:lang w:eastAsia="en-US"/>
        </w:rPr>
        <w:t>âine veche, prăjituri, fursecuri, biscuiți, fidea toate făcute din făină</w:t>
      </w:r>
      <w:r w:rsidR="006A183E" w:rsidRPr="00904599">
        <w:rPr>
          <w:rFonts w:eastAsia="Calibri" w:cs="Arial"/>
          <w:sz w:val="20"/>
          <w:szCs w:val="20"/>
          <w:lang w:eastAsia="en-US"/>
        </w:rPr>
        <w:t>, b</w:t>
      </w:r>
      <w:r w:rsidRPr="00904599">
        <w:rPr>
          <w:rFonts w:eastAsia="Calibri" w:cs="Arial"/>
          <w:sz w:val="20"/>
          <w:szCs w:val="20"/>
          <w:lang w:eastAsia="en-US"/>
        </w:rPr>
        <w:t>oabe</w:t>
      </w:r>
      <w:r w:rsidR="002C2FCF">
        <w:rPr>
          <w:rFonts w:eastAsia="Calibri" w:cs="Arial"/>
          <w:sz w:val="20"/>
          <w:szCs w:val="20"/>
          <w:lang w:eastAsia="en-US"/>
        </w:rPr>
        <w:t xml:space="preserve"> </w:t>
      </w:r>
      <w:r w:rsidRPr="00904599">
        <w:rPr>
          <w:rFonts w:eastAsia="Calibri" w:cs="Arial"/>
          <w:sz w:val="20"/>
          <w:szCs w:val="20"/>
          <w:lang w:eastAsia="en-US"/>
        </w:rPr>
        <w:t>(fierte sa</w:t>
      </w:r>
      <w:r w:rsidR="00904599" w:rsidRPr="00904599">
        <w:rPr>
          <w:rFonts w:eastAsia="Calibri" w:cs="Arial"/>
          <w:sz w:val="20"/>
          <w:szCs w:val="20"/>
          <w:lang w:eastAsia="en-US"/>
        </w:rPr>
        <w:t>u nefierte)</w:t>
      </w:r>
      <w:r w:rsidR="002C2FCF">
        <w:rPr>
          <w:rFonts w:eastAsia="Calibri" w:cs="Arial"/>
          <w:sz w:val="20"/>
          <w:szCs w:val="20"/>
          <w:lang w:eastAsia="en-US"/>
        </w:rPr>
        <w:t xml:space="preserve">, orez, orz, </w:t>
      </w:r>
      <w:proofErr w:type="spellStart"/>
      <w:r w:rsidR="002C2FCF">
        <w:rPr>
          <w:rFonts w:eastAsia="Calibri" w:cs="Arial"/>
          <w:sz w:val="20"/>
          <w:szCs w:val="20"/>
          <w:lang w:eastAsia="en-US"/>
        </w:rPr>
        <w:t>grîu</w:t>
      </w:r>
      <w:proofErr w:type="spellEnd"/>
      <w:r w:rsidR="006A183E" w:rsidRPr="00904599">
        <w:rPr>
          <w:rFonts w:eastAsia="Calibri" w:cs="Arial"/>
          <w:sz w:val="20"/>
          <w:szCs w:val="20"/>
          <w:lang w:eastAsia="en-US"/>
        </w:rPr>
        <w:t>,</w:t>
      </w:r>
      <w:r w:rsidR="002C2FCF">
        <w:rPr>
          <w:rFonts w:eastAsia="Calibri" w:cs="Arial"/>
          <w:sz w:val="20"/>
          <w:szCs w:val="20"/>
          <w:lang w:eastAsia="en-US"/>
        </w:rPr>
        <w:t xml:space="preserve"> </w:t>
      </w:r>
      <w:r w:rsidR="006A183E" w:rsidRPr="00904599">
        <w:rPr>
          <w:rFonts w:eastAsia="Calibri" w:cs="Arial"/>
          <w:sz w:val="20"/>
          <w:szCs w:val="20"/>
          <w:lang w:eastAsia="en-US"/>
        </w:rPr>
        <w:t>zaț de cafea, pliculețe de ceai, c</w:t>
      </w:r>
      <w:r w:rsidRPr="00904599">
        <w:rPr>
          <w:rFonts w:eastAsia="Calibri" w:cs="Arial"/>
          <w:sz w:val="20"/>
          <w:szCs w:val="20"/>
          <w:lang w:eastAsia="en-US"/>
        </w:rPr>
        <w:t>ondimente vechi</w:t>
      </w:r>
      <w:r w:rsidR="006A183E" w:rsidRPr="00904599">
        <w:rPr>
          <w:rFonts w:eastAsia="Calibri" w:cs="Arial"/>
          <w:sz w:val="20"/>
          <w:szCs w:val="20"/>
          <w:lang w:eastAsia="en-US"/>
        </w:rPr>
        <w:t>, a</w:t>
      </w:r>
      <w:r w:rsidRPr="00904599">
        <w:rPr>
          <w:rFonts w:eastAsia="Calibri" w:cs="Arial"/>
          <w:sz w:val="20"/>
          <w:szCs w:val="20"/>
          <w:lang w:eastAsia="en-US"/>
        </w:rPr>
        <w:t>limente învechite</w:t>
      </w:r>
      <w:r w:rsidR="006A183E" w:rsidRPr="00904599">
        <w:rPr>
          <w:rFonts w:eastAsia="Calibri" w:cs="Arial"/>
          <w:sz w:val="20"/>
          <w:szCs w:val="20"/>
          <w:lang w:eastAsia="en-US"/>
        </w:rPr>
        <w:t>,</w:t>
      </w:r>
      <w:r w:rsidR="00904599" w:rsidRPr="00904599">
        <w:rPr>
          <w:rFonts w:eastAsia="Calibri" w:cs="Arial"/>
          <w:sz w:val="20"/>
          <w:szCs w:val="20"/>
          <w:lang w:eastAsia="en-US"/>
        </w:rPr>
        <w:t xml:space="preserve"> </w:t>
      </w:r>
      <w:r w:rsidR="006A183E" w:rsidRPr="00904599">
        <w:rPr>
          <w:rFonts w:eastAsia="Calibri" w:cs="Arial"/>
          <w:sz w:val="20"/>
          <w:szCs w:val="20"/>
          <w:lang w:eastAsia="en-US"/>
        </w:rPr>
        <w:t>c</w:t>
      </w:r>
      <w:r w:rsidRPr="00904599">
        <w:rPr>
          <w:rFonts w:eastAsia="Calibri" w:cs="Arial"/>
          <w:sz w:val="20"/>
          <w:szCs w:val="20"/>
          <w:lang w:eastAsia="en-US"/>
        </w:rPr>
        <w:t>oji de ouă</w:t>
      </w:r>
      <w:r w:rsidR="00904599" w:rsidRPr="00904599">
        <w:rPr>
          <w:rFonts w:eastAsia="Calibri" w:cs="Arial"/>
          <w:sz w:val="20"/>
          <w:szCs w:val="20"/>
          <w:lang w:eastAsia="en-US"/>
        </w:rPr>
        <w:t>, c</w:t>
      </w:r>
      <w:r w:rsidRPr="00904599">
        <w:rPr>
          <w:rFonts w:eastAsia="Calibri" w:cs="Arial"/>
          <w:sz w:val="20"/>
          <w:szCs w:val="20"/>
          <w:lang w:eastAsia="en-US"/>
        </w:rPr>
        <w:t>oji de nucă</w:t>
      </w:r>
      <w:r w:rsidR="00904599" w:rsidRPr="00904599">
        <w:rPr>
          <w:rFonts w:eastAsia="Calibri" w:cs="Arial"/>
          <w:sz w:val="20"/>
          <w:szCs w:val="20"/>
          <w:lang w:eastAsia="en-US"/>
        </w:rPr>
        <w:t>, ș</w:t>
      </w:r>
      <w:r w:rsidRPr="00904599">
        <w:rPr>
          <w:rFonts w:eastAsia="Calibri" w:cs="Arial"/>
          <w:sz w:val="20"/>
          <w:szCs w:val="20"/>
          <w:lang w:eastAsia="en-US"/>
        </w:rPr>
        <w:t>tiuleți de porumb și tulpini</w:t>
      </w:r>
      <w:r w:rsidR="00904599" w:rsidRPr="00904599">
        <w:rPr>
          <w:rFonts w:eastAsia="Calibri" w:cs="Arial"/>
          <w:sz w:val="20"/>
          <w:szCs w:val="20"/>
          <w:lang w:eastAsia="en-US"/>
        </w:rPr>
        <w:t>, f</w:t>
      </w:r>
      <w:r w:rsidRPr="00904599">
        <w:rPr>
          <w:rFonts w:eastAsia="Calibri" w:cs="Arial"/>
          <w:sz w:val="20"/>
          <w:szCs w:val="20"/>
          <w:lang w:eastAsia="en-US"/>
        </w:rPr>
        <w:t>runze, iarbă verde sau uscată, paie</w:t>
      </w:r>
      <w:r w:rsidR="00904599" w:rsidRPr="00904599">
        <w:rPr>
          <w:rFonts w:eastAsia="Calibri" w:cs="Arial"/>
          <w:sz w:val="20"/>
          <w:szCs w:val="20"/>
          <w:lang w:eastAsia="en-US"/>
        </w:rPr>
        <w:t>,</w:t>
      </w:r>
      <w:r w:rsidR="002C2FCF">
        <w:rPr>
          <w:rFonts w:eastAsia="Calibri" w:cs="Arial"/>
          <w:sz w:val="20"/>
          <w:szCs w:val="20"/>
          <w:lang w:eastAsia="en-US"/>
        </w:rPr>
        <w:t xml:space="preserve"> </w:t>
      </w:r>
      <w:r w:rsidR="00904599" w:rsidRPr="00904599">
        <w:rPr>
          <w:rFonts w:eastAsia="Calibri" w:cs="Arial"/>
          <w:sz w:val="20"/>
          <w:szCs w:val="20"/>
          <w:lang w:eastAsia="en-US"/>
        </w:rPr>
        <w:t>etc.</w:t>
      </w:r>
    </w:p>
    <w:p w14:paraId="5B4874D6" w14:textId="77777777" w:rsidR="0064318B" w:rsidRPr="00904599" w:rsidRDefault="00F86F97" w:rsidP="00D16AE1">
      <w:pPr>
        <w:pStyle w:val="Listparagraf"/>
        <w:numPr>
          <w:ilvl w:val="0"/>
          <w:numId w:val="6"/>
        </w:numPr>
        <w:spacing w:line="276" w:lineRule="auto"/>
        <w:jc w:val="both"/>
        <w:rPr>
          <w:rFonts w:eastAsia="Calibri" w:cs="Arial"/>
          <w:sz w:val="20"/>
          <w:szCs w:val="20"/>
          <w:lang w:eastAsia="en-US"/>
        </w:rPr>
      </w:pPr>
      <w:r w:rsidRPr="006A183E">
        <w:rPr>
          <w:rFonts w:eastAsia="Calibri" w:cs="Arial"/>
          <w:sz w:val="20"/>
          <w:szCs w:val="20"/>
          <w:lang w:eastAsia="en-US"/>
        </w:rPr>
        <w:t>După compostare, puteți utiliza materialul rezultat ca îngrășământ natural.</w:t>
      </w:r>
    </w:p>
    <w:p w14:paraId="05B72AC9" w14:textId="77777777" w:rsidR="0064318B" w:rsidRDefault="0064318B" w:rsidP="00D16AE1">
      <w:pPr>
        <w:jc w:val="both"/>
        <w:rPr>
          <w:rFonts w:eastAsia="Calibri" w:cs="Arial"/>
          <w:lang w:eastAsia="en-US"/>
        </w:rPr>
      </w:pPr>
    </w:p>
    <w:p w14:paraId="5EF109DB" w14:textId="77777777" w:rsidR="00F86F97" w:rsidRPr="00904599" w:rsidRDefault="0064318B" w:rsidP="0064318B">
      <w:pPr>
        <w:tabs>
          <w:tab w:val="left" w:pos="4035"/>
        </w:tabs>
        <w:rPr>
          <w:rFonts w:eastAsia="Calibri" w:cs="Arial"/>
          <w:sz w:val="20"/>
          <w:szCs w:val="20"/>
          <w:lang w:eastAsia="en-US"/>
        </w:rPr>
      </w:pPr>
      <w:r>
        <w:rPr>
          <w:rFonts w:eastAsia="Calibri" w:cs="Arial"/>
          <w:lang w:eastAsia="en-US"/>
        </w:rPr>
        <w:tab/>
      </w:r>
      <w:r w:rsidRPr="00904599">
        <w:rPr>
          <w:rFonts w:eastAsia="Calibri" w:cs="Arial"/>
          <w:sz w:val="20"/>
          <w:szCs w:val="20"/>
          <w:lang w:eastAsia="en-US"/>
        </w:rPr>
        <w:t>Cu respect,</w:t>
      </w:r>
    </w:p>
    <w:p w14:paraId="6013F02C" w14:textId="77777777" w:rsidR="0064318B" w:rsidRPr="00904599" w:rsidRDefault="0064318B" w:rsidP="0064318B">
      <w:pPr>
        <w:tabs>
          <w:tab w:val="left" w:pos="4035"/>
        </w:tabs>
        <w:rPr>
          <w:rFonts w:eastAsia="Calibri" w:cs="Arial"/>
          <w:sz w:val="20"/>
          <w:szCs w:val="20"/>
          <w:lang w:eastAsia="en-US"/>
        </w:rPr>
      </w:pPr>
      <w:r w:rsidRPr="00904599">
        <w:rPr>
          <w:rFonts w:eastAsia="Calibri" w:cs="Arial"/>
          <w:sz w:val="20"/>
          <w:szCs w:val="20"/>
          <w:lang w:eastAsia="en-US"/>
        </w:rPr>
        <w:t xml:space="preserve">                                               </w:t>
      </w:r>
      <w:r w:rsidR="00904599">
        <w:rPr>
          <w:rFonts w:eastAsia="Calibri" w:cs="Arial"/>
          <w:sz w:val="20"/>
          <w:szCs w:val="20"/>
          <w:lang w:eastAsia="en-US"/>
        </w:rPr>
        <w:t xml:space="preserve">          </w:t>
      </w:r>
      <w:r w:rsidRPr="00904599">
        <w:rPr>
          <w:rFonts w:eastAsia="Calibri" w:cs="Arial"/>
          <w:sz w:val="20"/>
          <w:szCs w:val="20"/>
          <w:lang w:eastAsia="en-US"/>
        </w:rPr>
        <w:t xml:space="preserve"> Primar, ec. </w:t>
      </w:r>
      <w:proofErr w:type="spellStart"/>
      <w:r w:rsidRPr="00904599">
        <w:rPr>
          <w:rFonts w:eastAsia="Calibri" w:cs="Arial"/>
          <w:sz w:val="20"/>
          <w:szCs w:val="20"/>
          <w:lang w:eastAsia="en-US"/>
        </w:rPr>
        <w:t>Botezan</w:t>
      </w:r>
      <w:proofErr w:type="spellEnd"/>
      <w:r w:rsidRPr="00904599">
        <w:rPr>
          <w:rFonts w:eastAsia="Calibri" w:cs="Arial"/>
          <w:sz w:val="20"/>
          <w:szCs w:val="20"/>
          <w:lang w:eastAsia="en-US"/>
        </w:rPr>
        <w:t xml:space="preserve"> Valer</w:t>
      </w:r>
    </w:p>
    <w:sectPr w:rsidR="0064318B" w:rsidRPr="00904599" w:rsidSect="00783195">
      <w:footerReference w:type="default" r:id="rId10"/>
      <w:pgSz w:w="12240" w:h="15840"/>
      <w:pgMar w:top="709" w:right="1440" w:bottom="1440" w:left="1440" w:header="720" w:footer="2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55621" w14:textId="77777777" w:rsidR="001A5945" w:rsidRDefault="001A5945" w:rsidP="008469C7">
      <w:r>
        <w:separator/>
      </w:r>
    </w:p>
  </w:endnote>
  <w:endnote w:type="continuationSeparator" w:id="0">
    <w:p w14:paraId="38B5FEDD" w14:textId="77777777" w:rsidR="001A5945" w:rsidRDefault="001A5945" w:rsidP="0084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9555" w14:textId="77777777" w:rsidR="008469C7" w:rsidRDefault="008469C7" w:rsidP="008469C7">
    <w:pPr>
      <w:pStyle w:val="Subsol"/>
      <w:jc w:val="center"/>
      <w:rPr>
        <w:sz w:val="18"/>
        <w:szCs w:val="18"/>
        <w:lang w:val="en-US"/>
      </w:rPr>
    </w:pPr>
    <w:r>
      <w:rPr>
        <w:noProof/>
        <w:sz w:val="18"/>
        <w:szCs w:val="18"/>
      </w:rPr>
      <mc:AlternateContent>
        <mc:Choice Requires="wps">
          <w:drawing>
            <wp:anchor distT="0" distB="0" distL="114300" distR="114300" simplePos="0" relativeHeight="251659264" behindDoc="0" locked="0" layoutInCell="1" allowOverlap="1" wp14:anchorId="54E262AE" wp14:editId="0BF07F1C">
              <wp:simplePos x="0" y="0"/>
              <wp:positionH relativeFrom="column">
                <wp:posOffset>0</wp:posOffset>
              </wp:positionH>
              <wp:positionV relativeFrom="paragraph">
                <wp:posOffset>92710</wp:posOffset>
              </wp:positionV>
              <wp:extent cx="5829300" cy="0"/>
              <wp:effectExtent l="19050" t="19685" r="19050" b="27940"/>
              <wp:wrapNone/>
              <wp:docPr id="9" name="Conector drep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81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266EE" id="Conector drept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5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" strokeweight="3pt">
              <v:stroke linestyle="thinThick"/>
            </v:line>
          </w:pict>
        </mc:Fallback>
      </mc:AlternateContent>
    </w:r>
  </w:p>
  <w:p w14:paraId="06AEA032" w14:textId="77777777" w:rsidR="00FE36B2" w:rsidRPr="00AB78D6" w:rsidRDefault="00FE36B2" w:rsidP="00FE36B2">
    <w:pPr>
      <w:pStyle w:val="Subsol"/>
      <w:jc w:val="center"/>
      <w:rPr>
        <w:sz w:val="18"/>
        <w:szCs w:val="18"/>
        <w:lang w:val="en-US"/>
      </w:rPr>
    </w:pPr>
    <w:r>
      <w:rPr>
        <w:sz w:val="18"/>
        <w:szCs w:val="18"/>
        <w:lang w:val="en-US"/>
      </w:rPr>
      <w:t xml:space="preserve">COMPARTIMENT </w:t>
    </w:r>
    <w:r w:rsidRPr="00AB78D6">
      <w:rPr>
        <w:sz w:val="18"/>
        <w:szCs w:val="18"/>
        <w:lang w:val="en-US"/>
      </w:rPr>
      <w:t>DISCIPLINA IN CONSTRUCTII SI PROTECTIA MEDIULUI</w:t>
    </w:r>
  </w:p>
  <w:p w14:paraId="7444481F" w14:textId="77777777" w:rsidR="00FE36B2" w:rsidRDefault="00FE36B2" w:rsidP="00FE36B2">
    <w:pPr>
      <w:pStyle w:val="Subsol"/>
      <w:jc w:val="center"/>
      <w:rPr>
        <w:sz w:val="18"/>
        <w:szCs w:val="18"/>
        <w:lang w:val="en-US"/>
      </w:rPr>
    </w:pPr>
    <w:r>
      <w:rPr>
        <w:sz w:val="18"/>
        <w:szCs w:val="18"/>
        <w:lang w:val="fr-FR"/>
      </w:rPr>
      <w:t xml:space="preserve">RO 6405259 </w:t>
    </w:r>
    <w:proofErr w:type="spellStart"/>
    <w:r>
      <w:rPr>
        <w:sz w:val="18"/>
        <w:szCs w:val="18"/>
        <w:lang w:val="fr-FR"/>
      </w:rPr>
      <w:t>Sărmaşu</w:t>
    </w:r>
    <w:proofErr w:type="spellEnd"/>
    <w:r>
      <w:rPr>
        <w:sz w:val="18"/>
        <w:szCs w:val="18"/>
        <w:lang w:val="fr-FR"/>
      </w:rPr>
      <w:t xml:space="preserve">, </w:t>
    </w:r>
    <w:proofErr w:type="spellStart"/>
    <w:r>
      <w:rPr>
        <w:sz w:val="18"/>
        <w:szCs w:val="18"/>
        <w:lang w:val="fr-FR"/>
      </w:rPr>
      <w:t>str</w:t>
    </w:r>
    <w:proofErr w:type="spellEnd"/>
    <w:r>
      <w:rPr>
        <w:sz w:val="18"/>
        <w:szCs w:val="18"/>
        <w:lang w:val="fr-FR"/>
      </w:rPr>
      <w:t xml:space="preserve">. </w:t>
    </w:r>
    <w:proofErr w:type="spellStart"/>
    <w:r>
      <w:rPr>
        <w:sz w:val="18"/>
        <w:szCs w:val="18"/>
        <w:lang w:val="en-US"/>
      </w:rPr>
      <w:t>Republicii</w:t>
    </w:r>
    <w:proofErr w:type="spellEnd"/>
    <w:r>
      <w:rPr>
        <w:sz w:val="18"/>
        <w:szCs w:val="18"/>
        <w:lang w:val="en-US"/>
      </w:rPr>
      <w:t xml:space="preserve"> nr. 63, cod </w:t>
    </w:r>
    <w:proofErr w:type="spellStart"/>
    <w:r>
      <w:rPr>
        <w:sz w:val="18"/>
        <w:szCs w:val="18"/>
        <w:lang w:val="en-US"/>
      </w:rPr>
      <w:t>poştal</w:t>
    </w:r>
    <w:proofErr w:type="spellEnd"/>
    <w:r>
      <w:rPr>
        <w:sz w:val="18"/>
        <w:szCs w:val="18"/>
        <w:lang w:val="en-US"/>
      </w:rPr>
      <w:t xml:space="preserve"> 547515</w:t>
    </w:r>
  </w:p>
  <w:p w14:paraId="7A8FC2AC" w14:textId="77777777" w:rsidR="00FE36B2" w:rsidRDefault="00FE36B2" w:rsidP="00FE36B2">
    <w:pPr>
      <w:pStyle w:val="Subsol"/>
      <w:jc w:val="center"/>
      <w:rPr>
        <w:sz w:val="18"/>
        <w:szCs w:val="18"/>
        <w:lang w:val="en-US"/>
      </w:rPr>
    </w:pPr>
    <w:proofErr w:type="spellStart"/>
    <w:r>
      <w:rPr>
        <w:sz w:val="18"/>
        <w:szCs w:val="18"/>
        <w:lang w:val="en-US"/>
      </w:rPr>
      <w:t>Telefon</w:t>
    </w:r>
    <w:proofErr w:type="spellEnd"/>
    <w:r>
      <w:rPr>
        <w:sz w:val="18"/>
        <w:szCs w:val="18"/>
        <w:lang w:val="en-US"/>
      </w:rPr>
      <w:t xml:space="preserve">: 0265-421855 </w:t>
    </w:r>
    <w:r>
      <w:rPr>
        <w:rFonts w:cs="Arial"/>
        <w:sz w:val="18"/>
        <w:szCs w:val="18"/>
        <w:lang w:val="en-US"/>
      </w:rPr>
      <w:t>•</w:t>
    </w:r>
    <w:r>
      <w:rPr>
        <w:sz w:val="18"/>
        <w:szCs w:val="18"/>
        <w:lang w:val="en-US"/>
      </w:rPr>
      <w:t xml:space="preserve"> Fax: 0265-421018 </w:t>
    </w:r>
    <w:r>
      <w:rPr>
        <w:rFonts w:cs="Arial"/>
        <w:sz w:val="18"/>
        <w:szCs w:val="18"/>
        <w:lang w:val="en-US"/>
      </w:rPr>
      <w:t xml:space="preserve">• email : </w:t>
    </w:r>
    <w:smartTag w:uri="urn:schemas-microsoft-com:office:smarttags" w:element="PersonName">
      <w:r w:rsidRPr="00C63B55">
        <w:rPr>
          <w:rFonts w:cs="Arial"/>
          <w:sz w:val="18"/>
          <w:szCs w:val="18"/>
          <w:lang w:val="en-US"/>
        </w:rPr>
        <w:t>primaria@sarmasu.ro</w:t>
      </w:r>
    </w:smartTag>
  </w:p>
  <w:p w14:paraId="782C3299" w14:textId="77777777" w:rsidR="008469C7" w:rsidRDefault="008469C7" w:rsidP="00FE36B2">
    <w:pPr>
      <w:pStyle w:val="Subsol"/>
      <w:jc w:val="center"/>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29C3" w14:textId="77777777" w:rsidR="001A5945" w:rsidRDefault="001A5945" w:rsidP="008469C7">
      <w:r>
        <w:separator/>
      </w:r>
    </w:p>
  </w:footnote>
  <w:footnote w:type="continuationSeparator" w:id="0">
    <w:p w14:paraId="240164B0" w14:textId="77777777" w:rsidR="001A5945" w:rsidRDefault="001A5945" w:rsidP="00846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11E"/>
    <w:multiLevelType w:val="hybridMultilevel"/>
    <w:tmpl w:val="F7400A5C"/>
    <w:lvl w:ilvl="0" w:tplc="976A665A">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DEB28CA"/>
    <w:multiLevelType w:val="hybridMultilevel"/>
    <w:tmpl w:val="7E6452DE"/>
    <w:lvl w:ilvl="0" w:tplc="E5D6C17E">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DA4E32"/>
    <w:multiLevelType w:val="hybridMultilevel"/>
    <w:tmpl w:val="D2CA0F9A"/>
    <w:lvl w:ilvl="0" w:tplc="F81A93C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E46184F"/>
    <w:multiLevelType w:val="hybridMultilevel"/>
    <w:tmpl w:val="9A040F8C"/>
    <w:lvl w:ilvl="0" w:tplc="0E785F1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B574101"/>
    <w:multiLevelType w:val="hybridMultilevel"/>
    <w:tmpl w:val="FA46F9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C8304CE"/>
    <w:multiLevelType w:val="hybridMultilevel"/>
    <w:tmpl w:val="624429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25480809">
    <w:abstractNumId w:val="2"/>
  </w:num>
  <w:num w:numId="2" w16cid:durableId="329718695">
    <w:abstractNumId w:val="0"/>
  </w:num>
  <w:num w:numId="3" w16cid:durableId="908419296">
    <w:abstractNumId w:val="5"/>
  </w:num>
  <w:num w:numId="4" w16cid:durableId="278226477">
    <w:abstractNumId w:val="3"/>
  </w:num>
  <w:num w:numId="5" w16cid:durableId="1453133058">
    <w:abstractNumId w:val="4"/>
  </w:num>
  <w:num w:numId="6" w16cid:durableId="203911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C7"/>
    <w:rsid w:val="00003F95"/>
    <w:rsid w:val="0001691B"/>
    <w:rsid w:val="0007442A"/>
    <w:rsid w:val="000D159A"/>
    <w:rsid w:val="000D789C"/>
    <w:rsid w:val="00101602"/>
    <w:rsid w:val="00111E93"/>
    <w:rsid w:val="001507A3"/>
    <w:rsid w:val="00151B08"/>
    <w:rsid w:val="00173540"/>
    <w:rsid w:val="001A5945"/>
    <w:rsid w:val="001B57F2"/>
    <w:rsid w:val="001B7727"/>
    <w:rsid w:val="002A4BD9"/>
    <w:rsid w:val="002A6FBD"/>
    <w:rsid w:val="002A747D"/>
    <w:rsid w:val="002C2FCF"/>
    <w:rsid w:val="002C334E"/>
    <w:rsid w:val="002E3220"/>
    <w:rsid w:val="0030488C"/>
    <w:rsid w:val="00326FE6"/>
    <w:rsid w:val="00341AAF"/>
    <w:rsid w:val="003A1848"/>
    <w:rsid w:val="003C78A8"/>
    <w:rsid w:val="003E1648"/>
    <w:rsid w:val="003E2E0F"/>
    <w:rsid w:val="003F530D"/>
    <w:rsid w:val="004042A2"/>
    <w:rsid w:val="00407F5D"/>
    <w:rsid w:val="004239C8"/>
    <w:rsid w:val="00451592"/>
    <w:rsid w:val="00453236"/>
    <w:rsid w:val="00471311"/>
    <w:rsid w:val="004A39E4"/>
    <w:rsid w:val="004C1219"/>
    <w:rsid w:val="004F5F4F"/>
    <w:rsid w:val="00532AFD"/>
    <w:rsid w:val="005379F7"/>
    <w:rsid w:val="00537AA7"/>
    <w:rsid w:val="005500FF"/>
    <w:rsid w:val="00572F32"/>
    <w:rsid w:val="005A20A3"/>
    <w:rsid w:val="005A5E72"/>
    <w:rsid w:val="005B5E52"/>
    <w:rsid w:val="005D2523"/>
    <w:rsid w:val="005E15F3"/>
    <w:rsid w:val="006168E6"/>
    <w:rsid w:val="00616E20"/>
    <w:rsid w:val="0062646E"/>
    <w:rsid w:val="0064318B"/>
    <w:rsid w:val="006579C8"/>
    <w:rsid w:val="006A183E"/>
    <w:rsid w:val="006A5047"/>
    <w:rsid w:val="006C62C1"/>
    <w:rsid w:val="006F7545"/>
    <w:rsid w:val="00701FC2"/>
    <w:rsid w:val="007501C2"/>
    <w:rsid w:val="00783195"/>
    <w:rsid w:val="00797BB1"/>
    <w:rsid w:val="007A4327"/>
    <w:rsid w:val="007E7639"/>
    <w:rsid w:val="00802CA0"/>
    <w:rsid w:val="008041EA"/>
    <w:rsid w:val="00816F6D"/>
    <w:rsid w:val="00840ADC"/>
    <w:rsid w:val="008469C7"/>
    <w:rsid w:val="00871C02"/>
    <w:rsid w:val="00886DBA"/>
    <w:rsid w:val="008D0F82"/>
    <w:rsid w:val="008E59DC"/>
    <w:rsid w:val="008F3A48"/>
    <w:rsid w:val="00901151"/>
    <w:rsid w:val="00904599"/>
    <w:rsid w:val="00914309"/>
    <w:rsid w:val="00917074"/>
    <w:rsid w:val="00941A4F"/>
    <w:rsid w:val="00941EFD"/>
    <w:rsid w:val="00947430"/>
    <w:rsid w:val="009626C8"/>
    <w:rsid w:val="00984685"/>
    <w:rsid w:val="009C5497"/>
    <w:rsid w:val="009F4F67"/>
    <w:rsid w:val="009F7467"/>
    <w:rsid w:val="00A06C44"/>
    <w:rsid w:val="00A34BB8"/>
    <w:rsid w:val="00A82C4C"/>
    <w:rsid w:val="00A87F0A"/>
    <w:rsid w:val="00AA28F9"/>
    <w:rsid w:val="00AB19F7"/>
    <w:rsid w:val="00AC656A"/>
    <w:rsid w:val="00AE00CD"/>
    <w:rsid w:val="00AE1C55"/>
    <w:rsid w:val="00AE71D5"/>
    <w:rsid w:val="00B461AC"/>
    <w:rsid w:val="00BA390A"/>
    <w:rsid w:val="00BA6762"/>
    <w:rsid w:val="00BD33E4"/>
    <w:rsid w:val="00BD48DB"/>
    <w:rsid w:val="00C03CDC"/>
    <w:rsid w:val="00C661BD"/>
    <w:rsid w:val="00CA076A"/>
    <w:rsid w:val="00CA4C90"/>
    <w:rsid w:val="00CE7F91"/>
    <w:rsid w:val="00D16AE1"/>
    <w:rsid w:val="00D776DE"/>
    <w:rsid w:val="00D9787B"/>
    <w:rsid w:val="00DC67FA"/>
    <w:rsid w:val="00DD0BEE"/>
    <w:rsid w:val="00E268B8"/>
    <w:rsid w:val="00EB47CE"/>
    <w:rsid w:val="00EE640B"/>
    <w:rsid w:val="00F23B17"/>
    <w:rsid w:val="00F86F97"/>
    <w:rsid w:val="00F94B38"/>
    <w:rsid w:val="00FC3F92"/>
    <w:rsid w:val="00FE36B2"/>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760C53A1"/>
  <w15:docId w15:val="{370F6076-0BD5-4F12-BA8A-686B3328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9C7"/>
    <w:pPr>
      <w:spacing w:after="0" w:line="240" w:lineRule="auto"/>
    </w:pPr>
    <w:rPr>
      <w:rFonts w:ascii="Arial" w:eastAsia="Times New Roman" w:hAnsi="Arial"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8469C7"/>
    <w:pPr>
      <w:tabs>
        <w:tab w:val="center" w:pos="4536"/>
        <w:tab w:val="right" w:pos="9072"/>
      </w:tabs>
    </w:pPr>
  </w:style>
  <w:style w:type="character" w:customStyle="1" w:styleId="AntetCaracter">
    <w:name w:val="Antet Caracter"/>
    <w:basedOn w:val="Fontdeparagrafimplicit"/>
    <w:link w:val="Antet"/>
    <w:rsid w:val="008469C7"/>
    <w:rPr>
      <w:rFonts w:ascii="Arial" w:eastAsia="Times New Roman" w:hAnsi="Arial" w:cs="Times New Roman"/>
      <w:sz w:val="24"/>
      <w:szCs w:val="24"/>
      <w:lang w:eastAsia="ro-RO"/>
    </w:rPr>
  </w:style>
  <w:style w:type="paragraph" w:styleId="Subsol">
    <w:name w:val="footer"/>
    <w:basedOn w:val="Normal"/>
    <w:link w:val="SubsolCaracter"/>
    <w:unhideWhenUsed/>
    <w:rsid w:val="008469C7"/>
    <w:pPr>
      <w:tabs>
        <w:tab w:val="center" w:pos="4513"/>
        <w:tab w:val="right" w:pos="9026"/>
      </w:tabs>
    </w:pPr>
  </w:style>
  <w:style w:type="character" w:customStyle="1" w:styleId="SubsolCaracter">
    <w:name w:val="Subsol Caracter"/>
    <w:basedOn w:val="Fontdeparagrafimplicit"/>
    <w:link w:val="Subsol"/>
    <w:rsid w:val="008469C7"/>
    <w:rPr>
      <w:rFonts w:ascii="Arial" w:eastAsia="Times New Roman" w:hAnsi="Arial" w:cs="Times New Roman"/>
      <w:sz w:val="24"/>
      <w:szCs w:val="24"/>
      <w:lang w:eastAsia="ro-RO"/>
    </w:rPr>
  </w:style>
  <w:style w:type="paragraph" w:styleId="TextnBalon">
    <w:name w:val="Balloon Text"/>
    <w:basedOn w:val="Normal"/>
    <w:link w:val="TextnBalonCaracter"/>
    <w:uiPriority w:val="99"/>
    <w:semiHidden/>
    <w:unhideWhenUsed/>
    <w:rsid w:val="00D776D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776DE"/>
    <w:rPr>
      <w:rFonts w:ascii="Segoe UI" w:eastAsia="Times New Roman" w:hAnsi="Segoe UI" w:cs="Segoe UI"/>
      <w:sz w:val="18"/>
      <w:szCs w:val="18"/>
      <w:lang w:eastAsia="ro-RO"/>
    </w:rPr>
  </w:style>
  <w:style w:type="paragraph" w:styleId="Listparagraf">
    <w:name w:val="List Paragraph"/>
    <w:basedOn w:val="Normal"/>
    <w:uiPriority w:val="34"/>
    <w:qFormat/>
    <w:rsid w:val="00804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1760</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Nino</dc:creator>
  <cp:keywords/>
  <dc:description/>
  <cp:lastModifiedBy>florin sarac</cp:lastModifiedBy>
  <cp:revision>2</cp:revision>
  <cp:lastPrinted>2022-11-09T07:53:00Z</cp:lastPrinted>
  <dcterms:created xsi:type="dcterms:W3CDTF">2022-11-25T10:44:00Z</dcterms:created>
  <dcterms:modified xsi:type="dcterms:W3CDTF">2022-11-25T10:44:00Z</dcterms:modified>
</cp:coreProperties>
</file>